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CB" w:rsidRPr="00CE21CB" w:rsidRDefault="00CE21CB" w:rsidP="00CE21CB">
      <w:pPr>
        <w:spacing w:after="0" w:line="240" w:lineRule="auto"/>
        <w:jc w:val="right"/>
        <w:rPr>
          <w:rFonts w:ascii="Times New Roman" w:hAnsi="Times New Roman" w:cs="Times New Roman"/>
          <w:b/>
          <w:sz w:val="26"/>
          <w:szCs w:val="28"/>
          <w:lang w:val="ru-RU"/>
        </w:rPr>
      </w:pPr>
      <w:r w:rsidRPr="00CE21CB">
        <w:rPr>
          <w:rFonts w:ascii="Times New Roman" w:hAnsi="Times New Roman" w:cs="Times New Roman"/>
          <w:b/>
          <w:sz w:val="26"/>
          <w:szCs w:val="28"/>
          <w:lang w:val="ru-RU"/>
        </w:rPr>
        <w:t>ПРОЕКТ</w:t>
      </w:r>
    </w:p>
    <w:p w:rsidR="00CE21CB" w:rsidRPr="00CE21CB" w:rsidRDefault="00CE21CB" w:rsidP="00CE21CB">
      <w:pPr>
        <w:spacing w:after="0" w:line="240" w:lineRule="auto"/>
        <w:jc w:val="center"/>
        <w:rPr>
          <w:rFonts w:ascii="Times New Roman" w:hAnsi="Times New Roman" w:cs="Times New Roman"/>
          <w:b/>
          <w:sz w:val="24"/>
          <w:szCs w:val="28"/>
          <w:lang w:val="ru-RU"/>
        </w:rPr>
      </w:pPr>
      <w:r w:rsidRPr="00CE21CB">
        <w:rPr>
          <w:rFonts w:ascii="Times New Roman" w:hAnsi="Times New Roman" w:cs="Times New Roman"/>
          <w:b/>
          <w:sz w:val="24"/>
          <w:szCs w:val="28"/>
          <w:lang w:val="ru-RU"/>
        </w:rPr>
        <w:t>РОССИЙСКАЯ  ФЕДЕРАЦИЯ</w:t>
      </w:r>
    </w:p>
    <w:p w:rsidR="00CE21CB" w:rsidRPr="00CE21CB" w:rsidRDefault="00CE21CB" w:rsidP="00CE21CB">
      <w:pPr>
        <w:spacing w:after="0" w:line="240" w:lineRule="auto"/>
        <w:jc w:val="center"/>
        <w:rPr>
          <w:rFonts w:ascii="Times New Roman" w:hAnsi="Times New Roman" w:cs="Times New Roman"/>
          <w:b/>
          <w:sz w:val="26"/>
          <w:szCs w:val="28"/>
          <w:lang w:val="ru-RU"/>
        </w:rPr>
      </w:pPr>
    </w:p>
    <w:p w:rsidR="00CE21CB" w:rsidRPr="0010083C" w:rsidRDefault="00CE21CB" w:rsidP="00CE21CB">
      <w:pPr>
        <w:spacing w:after="0" w:line="240" w:lineRule="auto"/>
        <w:jc w:val="center"/>
        <w:rPr>
          <w:rFonts w:ascii="Times New Roman" w:hAnsi="Times New Roman" w:cs="Times New Roman"/>
          <w:b/>
          <w:sz w:val="28"/>
          <w:szCs w:val="28"/>
          <w:lang w:val="ru-RU"/>
        </w:rPr>
      </w:pPr>
      <w:r w:rsidRPr="0010083C">
        <w:rPr>
          <w:rFonts w:ascii="Times New Roman" w:hAnsi="Times New Roman" w:cs="Times New Roman"/>
          <w:b/>
          <w:sz w:val="28"/>
          <w:szCs w:val="28"/>
          <w:lang w:val="ru-RU"/>
        </w:rPr>
        <w:t xml:space="preserve">ГЛАВА МУНИЦИПАЛЬНОГО ОБРАЗОВАНИЯ ГОНЖИНСКИЙ СЕЛЬСОВЕТ </w:t>
      </w:r>
    </w:p>
    <w:p w:rsidR="00CE21CB" w:rsidRPr="00CE21CB" w:rsidRDefault="00CE21CB" w:rsidP="00CE21CB">
      <w:pPr>
        <w:spacing w:after="0" w:line="240" w:lineRule="auto"/>
        <w:jc w:val="center"/>
        <w:rPr>
          <w:rFonts w:ascii="Times New Roman" w:hAnsi="Times New Roman" w:cs="Times New Roman"/>
          <w:b/>
          <w:sz w:val="26"/>
          <w:szCs w:val="28"/>
          <w:lang w:val="ru-RU"/>
        </w:rPr>
      </w:pPr>
      <w:r w:rsidRPr="0010083C">
        <w:rPr>
          <w:rFonts w:ascii="Times New Roman" w:hAnsi="Times New Roman" w:cs="Times New Roman"/>
          <w:b/>
          <w:sz w:val="28"/>
          <w:szCs w:val="28"/>
          <w:lang w:val="ru-RU"/>
        </w:rPr>
        <w:t>МАГДАГАЧИНСКИЙ РАЙОН АМУРСКАЯ ОБЛАСТЬ</w:t>
      </w:r>
    </w:p>
    <w:p w:rsidR="00CE21CB" w:rsidRPr="00CE21CB" w:rsidRDefault="00CE21CB" w:rsidP="00CE21CB">
      <w:pPr>
        <w:shd w:val="clear" w:color="auto" w:fill="FFFFFF"/>
        <w:spacing w:after="0" w:line="240" w:lineRule="auto"/>
        <w:jc w:val="center"/>
        <w:rPr>
          <w:rFonts w:ascii="Times New Roman" w:hAnsi="Times New Roman" w:cs="Times New Roman"/>
          <w:b/>
          <w:color w:val="000000"/>
          <w:sz w:val="26"/>
          <w:szCs w:val="28"/>
          <w:lang w:val="ru-RU"/>
        </w:rPr>
      </w:pPr>
    </w:p>
    <w:p w:rsidR="00CE21CB" w:rsidRPr="00CE21CB" w:rsidRDefault="00CE21CB" w:rsidP="00CE21CB">
      <w:pPr>
        <w:spacing w:after="0" w:line="240" w:lineRule="auto"/>
        <w:jc w:val="center"/>
        <w:rPr>
          <w:rFonts w:ascii="Times New Roman" w:hAnsi="Times New Roman" w:cs="Times New Roman"/>
          <w:b/>
          <w:sz w:val="32"/>
          <w:szCs w:val="32"/>
          <w:lang w:val="ru-RU"/>
        </w:rPr>
      </w:pPr>
      <w:proofErr w:type="gramStart"/>
      <w:r w:rsidRPr="00CE21CB">
        <w:rPr>
          <w:rFonts w:ascii="Times New Roman" w:hAnsi="Times New Roman" w:cs="Times New Roman"/>
          <w:b/>
          <w:sz w:val="32"/>
          <w:szCs w:val="32"/>
          <w:lang w:val="ru-RU"/>
        </w:rPr>
        <w:t>П</w:t>
      </w:r>
      <w:proofErr w:type="gramEnd"/>
      <w:r w:rsidRPr="00CE21CB">
        <w:rPr>
          <w:rFonts w:ascii="Times New Roman" w:hAnsi="Times New Roman" w:cs="Times New Roman"/>
          <w:b/>
          <w:sz w:val="32"/>
          <w:szCs w:val="32"/>
          <w:lang w:val="ru-RU"/>
        </w:rPr>
        <w:t xml:space="preserve"> О С Т А Н О В Л Е Н И Е</w:t>
      </w:r>
    </w:p>
    <w:p w:rsidR="00CE21CB" w:rsidRPr="00CE21CB" w:rsidRDefault="00CE21CB" w:rsidP="00CE21CB">
      <w:pPr>
        <w:shd w:val="clear" w:color="auto" w:fill="FFFFFF"/>
        <w:spacing w:after="0" w:line="240" w:lineRule="auto"/>
        <w:ind w:left="38"/>
        <w:jc w:val="center"/>
        <w:rPr>
          <w:rFonts w:ascii="Times New Roman" w:hAnsi="Times New Roman" w:cs="Times New Roman"/>
          <w:color w:val="000000"/>
          <w:sz w:val="26"/>
          <w:szCs w:val="32"/>
          <w:lang w:val="ru-RU"/>
        </w:rPr>
      </w:pPr>
    </w:p>
    <w:p w:rsidR="00CE21CB" w:rsidRPr="00CE21CB" w:rsidRDefault="00CE21CB" w:rsidP="00CE21CB">
      <w:pPr>
        <w:spacing w:after="0" w:line="240" w:lineRule="auto"/>
        <w:jc w:val="center"/>
        <w:rPr>
          <w:rFonts w:ascii="Times New Roman" w:hAnsi="Times New Roman" w:cs="Times New Roman"/>
          <w:sz w:val="26"/>
          <w:szCs w:val="28"/>
          <w:lang w:val="ru-RU"/>
        </w:rPr>
      </w:pPr>
      <w:r w:rsidRPr="00CE21CB">
        <w:rPr>
          <w:rFonts w:ascii="Times New Roman" w:hAnsi="Times New Roman" w:cs="Times New Roman"/>
          <w:sz w:val="26"/>
          <w:szCs w:val="28"/>
          <w:lang w:val="ru-RU"/>
        </w:rPr>
        <w:t>__________________</w:t>
      </w:r>
      <w:r w:rsidRPr="00CE21CB">
        <w:rPr>
          <w:rFonts w:ascii="Times New Roman" w:hAnsi="Times New Roman" w:cs="Times New Roman"/>
          <w:sz w:val="26"/>
          <w:szCs w:val="28"/>
          <w:u w:val="single"/>
          <w:lang w:val="ru-RU"/>
        </w:rPr>
        <w:t xml:space="preserve"> 2016 г.  №</w:t>
      </w:r>
      <w:r w:rsidRPr="00CE21CB">
        <w:rPr>
          <w:rFonts w:ascii="Times New Roman" w:hAnsi="Times New Roman" w:cs="Times New Roman"/>
          <w:sz w:val="26"/>
          <w:szCs w:val="28"/>
          <w:lang w:val="ru-RU"/>
        </w:rPr>
        <w:t xml:space="preserve">_____  </w:t>
      </w:r>
    </w:p>
    <w:p w:rsidR="00CE21CB" w:rsidRPr="00CE21CB" w:rsidRDefault="00CE21CB" w:rsidP="00CE21CB">
      <w:pPr>
        <w:spacing w:after="0" w:line="240" w:lineRule="auto"/>
        <w:jc w:val="center"/>
        <w:rPr>
          <w:rFonts w:ascii="Times New Roman" w:hAnsi="Times New Roman" w:cs="Times New Roman"/>
          <w:sz w:val="24"/>
          <w:szCs w:val="20"/>
          <w:lang w:val="ru-RU"/>
        </w:rPr>
      </w:pPr>
      <w:r w:rsidRPr="00CE21CB">
        <w:rPr>
          <w:rFonts w:ascii="Times New Roman" w:hAnsi="Times New Roman" w:cs="Times New Roman"/>
          <w:sz w:val="24"/>
          <w:szCs w:val="20"/>
          <w:lang w:val="ru-RU"/>
        </w:rPr>
        <w:t>с. Гонжа</w:t>
      </w:r>
    </w:p>
    <w:p w:rsidR="00CE21CB" w:rsidRPr="00CE21CB" w:rsidRDefault="00CE21CB" w:rsidP="00CE21CB">
      <w:pPr>
        <w:shd w:val="clear" w:color="auto" w:fill="FFFFFF"/>
        <w:spacing w:after="0" w:line="240" w:lineRule="auto"/>
        <w:rPr>
          <w:rFonts w:ascii="Times New Roman" w:hAnsi="Times New Roman" w:cs="Times New Roman"/>
          <w:sz w:val="26"/>
          <w:szCs w:val="28"/>
          <w:lang w:val="ru-RU"/>
        </w:rPr>
      </w:pPr>
    </w:p>
    <w:p w:rsidR="00CE21CB" w:rsidRPr="00CE21CB" w:rsidRDefault="00CE21CB" w:rsidP="00CE21CB">
      <w:pPr>
        <w:shd w:val="clear" w:color="auto" w:fill="FFFFFF"/>
        <w:spacing w:after="0" w:line="240" w:lineRule="auto"/>
        <w:rPr>
          <w:rFonts w:ascii="Times New Roman" w:hAnsi="Times New Roman" w:cs="Times New Roman"/>
          <w:sz w:val="26"/>
          <w:szCs w:val="28"/>
          <w:lang w:val="ru-RU"/>
        </w:rPr>
      </w:pPr>
    </w:p>
    <w:p w:rsidR="00CE21CB" w:rsidRPr="0010083C" w:rsidRDefault="00CE21CB" w:rsidP="00CE21CB">
      <w:pPr>
        <w:spacing w:after="0" w:line="240" w:lineRule="auto"/>
        <w:ind w:right="-1"/>
        <w:jc w:val="center"/>
        <w:rPr>
          <w:rFonts w:ascii="Times New Roman" w:hAnsi="Times New Roman" w:cs="Times New Roman"/>
          <w:sz w:val="28"/>
          <w:szCs w:val="28"/>
          <w:lang w:val="ru-RU"/>
        </w:rPr>
      </w:pPr>
      <w:r w:rsidRPr="0010083C">
        <w:rPr>
          <w:rFonts w:ascii="Times New Roman" w:hAnsi="Times New Roman" w:cs="Times New Roman"/>
          <w:sz w:val="28"/>
          <w:szCs w:val="28"/>
          <w:lang w:val="ru-RU"/>
        </w:rPr>
        <w:t>Об утверждении Административного регламента по предоставлению муниципальной  услуги «</w:t>
      </w:r>
      <w:r w:rsidRPr="0010083C">
        <w:rPr>
          <w:rFonts w:ascii="Times New Roman" w:hAnsi="Times New Roman" w:cs="Times New Roman"/>
          <w:bCs/>
          <w:sz w:val="28"/>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10083C">
        <w:rPr>
          <w:rFonts w:ascii="Times New Roman" w:hAnsi="Times New Roman" w:cs="Times New Roman"/>
          <w:sz w:val="28"/>
          <w:szCs w:val="28"/>
          <w:lang w:val="ru-RU"/>
        </w:rPr>
        <w:t>»</w:t>
      </w:r>
    </w:p>
    <w:p w:rsidR="00CE21CB" w:rsidRPr="00CE21CB" w:rsidRDefault="00CE21CB" w:rsidP="00CE21CB">
      <w:pPr>
        <w:spacing w:after="0" w:line="240" w:lineRule="auto"/>
        <w:jc w:val="both"/>
        <w:rPr>
          <w:rFonts w:ascii="Times New Roman" w:hAnsi="Times New Roman" w:cs="Times New Roman"/>
          <w:sz w:val="26"/>
          <w:szCs w:val="28"/>
          <w:lang w:val="ru-RU"/>
        </w:rPr>
      </w:pPr>
    </w:p>
    <w:p w:rsidR="00CE21CB" w:rsidRPr="00CE21CB" w:rsidRDefault="00CE21CB" w:rsidP="00CE21CB">
      <w:pPr>
        <w:spacing w:after="0" w:line="240" w:lineRule="auto"/>
        <w:jc w:val="both"/>
        <w:rPr>
          <w:rFonts w:ascii="Times New Roman" w:hAnsi="Times New Roman" w:cs="Times New Roman"/>
          <w:sz w:val="26"/>
          <w:szCs w:val="28"/>
          <w:lang w:val="ru-RU"/>
        </w:rPr>
      </w:pPr>
    </w:p>
    <w:p w:rsidR="0010083C" w:rsidRPr="00370CB0" w:rsidRDefault="0010083C" w:rsidP="00CE21CB">
      <w:pPr>
        <w:spacing w:after="0" w:line="240" w:lineRule="auto"/>
        <w:jc w:val="both"/>
        <w:rPr>
          <w:rFonts w:ascii="Times New Roman" w:hAnsi="Times New Roman"/>
          <w:sz w:val="32"/>
          <w:szCs w:val="28"/>
          <w:lang w:val="ru-RU"/>
        </w:rPr>
      </w:pPr>
      <w:proofErr w:type="gramStart"/>
      <w:r w:rsidRPr="0010083C">
        <w:rPr>
          <w:rFonts w:ascii="Times New Roman" w:hAnsi="Times New Roman"/>
          <w:sz w:val="28"/>
          <w:szCs w:val="28"/>
          <w:lang w:val="ru-RU"/>
        </w:rPr>
        <w:t>В соответствии с Федеральным законом от 27 июля 2010</w:t>
      </w:r>
      <w:r w:rsidR="00370CB0">
        <w:rPr>
          <w:rFonts w:ascii="Times New Roman" w:hAnsi="Times New Roman"/>
          <w:sz w:val="28"/>
          <w:szCs w:val="28"/>
          <w:lang w:val="ru-RU"/>
        </w:rPr>
        <w:t xml:space="preserve"> </w:t>
      </w:r>
      <w:r w:rsidRPr="0010083C">
        <w:rPr>
          <w:rFonts w:ascii="Times New Roman" w:hAnsi="Times New Roman"/>
          <w:sz w:val="28"/>
          <w:szCs w:val="28"/>
          <w:lang w:val="ru-RU"/>
        </w:rPr>
        <w:t>г № 210-ФЗ «Об организации предоставления государственных и муниципальных услуг», Фед</w:t>
      </w:r>
      <w:r w:rsidRPr="0010083C">
        <w:rPr>
          <w:rFonts w:ascii="Times New Roman" w:hAnsi="Times New Roman"/>
          <w:sz w:val="28"/>
          <w:szCs w:val="28"/>
          <w:lang w:val="ru-RU"/>
        </w:rPr>
        <w:t>е</w:t>
      </w:r>
      <w:r w:rsidRPr="0010083C">
        <w:rPr>
          <w:rFonts w:ascii="Times New Roman" w:hAnsi="Times New Roman"/>
          <w:sz w:val="28"/>
          <w:szCs w:val="28"/>
          <w:lang w:val="ru-RU"/>
        </w:rPr>
        <w:t>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r w:rsidR="00370CB0">
        <w:rPr>
          <w:rFonts w:ascii="Times New Roman" w:hAnsi="Times New Roman"/>
          <w:sz w:val="28"/>
          <w:szCs w:val="28"/>
          <w:lang w:val="ru-RU"/>
        </w:rPr>
        <w:t xml:space="preserve"> и на основании </w:t>
      </w:r>
      <w:r w:rsidR="00370CB0" w:rsidRPr="00370CB0">
        <w:rPr>
          <w:rFonts w:ascii="Times New Roman" w:hAnsi="Times New Roman" w:cs="Times New Roman"/>
          <w:sz w:val="28"/>
          <w:szCs w:val="28"/>
          <w:lang w:val="ru-RU"/>
        </w:rPr>
        <w:t>Закон</w:t>
      </w:r>
      <w:r w:rsidR="00015789">
        <w:rPr>
          <w:rFonts w:ascii="Times New Roman" w:hAnsi="Times New Roman" w:cs="Times New Roman"/>
          <w:sz w:val="28"/>
          <w:szCs w:val="28"/>
          <w:lang w:val="ru-RU"/>
        </w:rPr>
        <w:t>ов</w:t>
      </w:r>
      <w:r w:rsidR="00370CB0" w:rsidRPr="00370CB0">
        <w:rPr>
          <w:rFonts w:ascii="Times New Roman" w:hAnsi="Times New Roman" w:cs="Times New Roman"/>
          <w:sz w:val="26"/>
          <w:szCs w:val="28"/>
          <w:lang w:val="ru-RU"/>
        </w:rPr>
        <w:t xml:space="preserve"> </w:t>
      </w:r>
      <w:r w:rsidR="00370CB0" w:rsidRPr="00370CB0">
        <w:rPr>
          <w:rFonts w:ascii="Times New Roman" w:hAnsi="Times New Roman" w:cs="Times New Roman"/>
          <w:sz w:val="28"/>
          <w:szCs w:val="28"/>
          <w:lang w:val="ru-RU"/>
        </w:rPr>
        <w:t>Амурской области от 10.02.2015 г. № 489-ОЗ  «О бесплатном предоставлении в собственность гражданин земельных участков на территории</w:t>
      </w:r>
      <w:proofErr w:type="gramEnd"/>
      <w:r w:rsidR="00370CB0" w:rsidRPr="00370CB0">
        <w:rPr>
          <w:rFonts w:ascii="Times New Roman" w:hAnsi="Times New Roman" w:cs="Times New Roman"/>
          <w:sz w:val="28"/>
          <w:szCs w:val="28"/>
          <w:lang w:val="ru-RU"/>
        </w:rPr>
        <w:t xml:space="preserve"> Амурской области»</w:t>
      </w:r>
      <w:r w:rsidR="00370CB0">
        <w:rPr>
          <w:rFonts w:ascii="Times New Roman" w:hAnsi="Times New Roman" w:cs="Times New Roman"/>
          <w:sz w:val="28"/>
          <w:szCs w:val="28"/>
          <w:lang w:val="ru-RU"/>
        </w:rPr>
        <w:t xml:space="preserve"> и от 10.05.2016 г. № 673-ОЗ «О внесении изменений в закон Амурской области </w:t>
      </w:r>
      <w:r w:rsidR="00370CB0" w:rsidRPr="00370CB0">
        <w:rPr>
          <w:rFonts w:ascii="Times New Roman" w:hAnsi="Times New Roman" w:cs="Times New Roman"/>
          <w:sz w:val="28"/>
          <w:szCs w:val="28"/>
          <w:lang w:val="ru-RU"/>
        </w:rPr>
        <w:t>«О бесплатном предоставлении в собственность гражданин земельных участков на территории Амурской области»</w:t>
      </w:r>
    </w:p>
    <w:p w:rsidR="00CE21CB" w:rsidRPr="0010083C" w:rsidRDefault="00CE21CB" w:rsidP="00CE21CB">
      <w:pPr>
        <w:spacing w:after="0" w:line="240" w:lineRule="auto"/>
        <w:jc w:val="both"/>
        <w:rPr>
          <w:rFonts w:ascii="Times New Roman" w:hAnsi="Times New Roman" w:cs="Times New Roman"/>
          <w:b/>
          <w:sz w:val="28"/>
          <w:szCs w:val="28"/>
          <w:lang w:val="ru-RU"/>
        </w:rPr>
      </w:pPr>
      <w:proofErr w:type="spellStart"/>
      <w:proofErr w:type="gramStart"/>
      <w:r w:rsidRPr="0010083C">
        <w:rPr>
          <w:rFonts w:ascii="Times New Roman" w:hAnsi="Times New Roman" w:cs="Times New Roman"/>
          <w:b/>
          <w:sz w:val="28"/>
          <w:szCs w:val="28"/>
          <w:lang w:val="ru-RU"/>
        </w:rPr>
        <w:t>п</w:t>
      </w:r>
      <w:proofErr w:type="spellEnd"/>
      <w:proofErr w:type="gramEnd"/>
      <w:r w:rsidRPr="0010083C">
        <w:rPr>
          <w:rFonts w:ascii="Times New Roman" w:hAnsi="Times New Roman" w:cs="Times New Roman"/>
          <w:b/>
          <w:sz w:val="28"/>
          <w:szCs w:val="28"/>
          <w:lang w:val="ru-RU"/>
        </w:rPr>
        <w:t xml:space="preserve"> о с т а </w:t>
      </w:r>
      <w:proofErr w:type="spellStart"/>
      <w:r w:rsidRPr="0010083C">
        <w:rPr>
          <w:rFonts w:ascii="Times New Roman" w:hAnsi="Times New Roman" w:cs="Times New Roman"/>
          <w:b/>
          <w:sz w:val="28"/>
          <w:szCs w:val="28"/>
          <w:lang w:val="ru-RU"/>
        </w:rPr>
        <w:t>н</w:t>
      </w:r>
      <w:proofErr w:type="spellEnd"/>
      <w:r w:rsidRPr="0010083C">
        <w:rPr>
          <w:rFonts w:ascii="Times New Roman" w:hAnsi="Times New Roman" w:cs="Times New Roman"/>
          <w:b/>
          <w:sz w:val="28"/>
          <w:szCs w:val="28"/>
          <w:lang w:val="ru-RU"/>
        </w:rPr>
        <w:t xml:space="preserve"> о в л я ю:</w:t>
      </w:r>
    </w:p>
    <w:p w:rsidR="00CE21CB" w:rsidRPr="0010083C" w:rsidRDefault="00CE21CB" w:rsidP="00CE21CB">
      <w:pPr>
        <w:spacing w:after="0" w:line="240" w:lineRule="auto"/>
        <w:ind w:right="-1" w:firstLine="709"/>
        <w:jc w:val="both"/>
        <w:rPr>
          <w:rFonts w:ascii="Times New Roman" w:hAnsi="Times New Roman" w:cs="Times New Roman"/>
          <w:sz w:val="28"/>
          <w:szCs w:val="28"/>
          <w:lang w:val="ru-RU"/>
        </w:rPr>
      </w:pPr>
      <w:r w:rsidRPr="0010083C">
        <w:rPr>
          <w:rFonts w:ascii="Times New Roman" w:hAnsi="Times New Roman" w:cs="Times New Roman"/>
          <w:sz w:val="28"/>
          <w:szCs w:val="28"/>
          <w:lang w:val="ru-RU"/>
        </w:rPr>
        <w:t>1. Утвердить Административный регламент по исполнению администрацией Гонжинского сельсовета муниципальной услуги «</w:t>
      </w:r>
      <w:r w:rsidRPr="0010083C">
        <w:rPr>
          <w:rFonts w:ascii="Times New Roman" w:hAnsi="Times New Roman" w:cs="Times New Roman"/>
          <w:bCs/>
          <w:sz w:val="28"/>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10083C">
        <w:rPr>
          <w:rFonts w:ascii="Times New Roman" w:hAnsi="Times New Roman" w:cs="Times New Roman"/>
          <w:sz w:val="28"/>
          <w:szCs w:val="28"/>
          <w:lang w:val="ru-RU"/>
        </w:rPr>
        <w:t>» (приложение №1).</w:t>
      </w:r>
    </w:p>
    <w:p w:rsidR="00CE21CB" w:rsidRPr="0010083C" w:rsidRDefault="00CE21CB" w:rsidP="00CE21CB">
      <w:pPr>
        <w:spacing w:after="0" w:line="240" w:lineRule="auto"/>
        <w:ind w:firstLine="708"/>
        <w:jc w:val="both"/>
        <w:rPr>
          <w:rFonts w:ascii="Times New Roman" w:hAnsi="Times New Roman" w:cs="Times New Roman"/>
          <w:sz w:val="28"/>
          <w:szCs w:val="28"/>
          <w:lang w:val="ru-RU"/>
        </w:rPr>
      </w:pPr>
      <w:r w:rsidRPr="0010083C">
        <w:rPr>
          <w:rFonts w:ascii="Times New Roman" w:hAnsi="Times New Roman" w:cs="Times New Roman"/>
          <w:sz w:val="28"/>
          <w:szCs w:val="28"/>
          <w:lang w:val="ru-RU"/>
        </w:rPr>
        <w:t xml:space="preserve">2. </w:t>
      </w:r>
      <w:proofErr w:type="gramStart"/>
      <w:r w:rsidRPr="0010083C">
        <w:rPr>
          <w:rFonts w:ascii="Times New Roman" w:hAnsi="Times New Roman" w:cs="Times New Roman"/>
          <w:sz w:val="28"/>
          <w:szCs w:val="28"/>
          <w:lang w:val="ru-RU"/>
        </w:rPr>
        <w:t>Контроль за</w:t>
      </w:r>
      <w:proofErr w:type="gramEnd"/>
      <w:r w:rsidRPr="0010083C">
        <w:rPr>
          <w:rFonts w:ascii="Times New Roman" w:hAnsi="Times New Roman" w:cs="Times New Roman"/>
          <w:sz w:val="28"/>
          <w:szCs w:val="28"/>
          <w:lang w:val="ru-RU"/>
        </w:rPr>
        <w:t xml:space="preserve"> исполнением настоящего постановления оставляю за собой.</w:t>
      </w:r>
    </w:p>
    <w:p w:rsidR="00CE21CB" w:rsidRPr="0010083C" w:rsidRDefault="00CE21CB" w:rsidP="00CE21CB">
      <w:pPr>
        <w:pStyle w:val="2"/>
        <w:spacing w:after="0" w:line="240" w:lineRule="auto"/>
        <w:ind w:left="0"/>
        <w:jc w:val="both"/>
        <w:rPr>
          <w:rFonts w:ascii="Times New Roman" w:hAnsi="Times New Roman"/>
          <w:sz w:val="28"/>
          <w:szCs w:val="28"/>
        </w:rPr>
      </w:pPr>
      <w:r w:rsidRPr="0010083C">
        <w:rPr>
          <w:rFonts w:ascii="Times New Roman" w:hAnsi="Times New Roman"/>
          <w:sz w:val="28"/>
          <w:szCs w:val="28"/>
        </w:rPr>
        <w:tab/>
        <w:t>3. Административный регламент вступает в силу с момента опубликования его на официальном сайте администрации Гонжинского района http://гонжа</w:t>
      </w:r>
      <w:proofErr w:type="gramStart"/>
      <w:r w:rsidRPr="0010083C">
        <w:rPr>
          <w:rFonts w:ascii="Times New Roman" w:hAnsi="Times New Roman"/>
          <w:sz w:val="28"/>
          <w:szCs w:val="28"/>
        </w:rPr>
        <w:t>.р</w:t>
      </w:r>
      <w:proofErr w:type="gramEnd"/>
      <w:r w:rsidRPr="0010083C">
        <w:rPr>
          <w:rFonts w:ascii="Times New Roman" w:hAnsi="Times New Roman"/>
          <w:sz w:val="28"/>
          <w:szCs w:val="28"/>
        </w:rPr>
        <w:t>ф и Магдагачинского района в сети «Интернет».</w:t>
      </w:r>
    </w:p>
    <w:p w:rsidR="00CE21CB" w:rsidRPr="0010083C" w:rsidRDefault="00CE21CB" w:rsidP="00CE21CB">
      <w:pPr>
        <w:pStyle w:val="11"/>
        <w:spacing w:after="0" w:line="240" w:lineRule="auto"/>
        <w:ind w:left="0"/>
        <w:jc w:val="both"/>
        <w:rPr>
          <w:rFonts w:ascii="Times New Roman" w:hAnsi="Times New Roman" w:cs="Times New Roman"/>
          <w:sz w:val="28"/>
          <w:szCs w:val="28"/>
        </w:rPr>
      </w:pPr>
    </w:p>
    <w:p w:rsidR="00CE21CB" w:rsidRPr="0010083C" w:rsidRDefault="00CE21CB" w:rsidP="00CE21CB">
      <w:pPr>
        <w:pStyle w:val="11"/>
        <w:spacing w:after="0" w:line="240" w:lineRule="auto"/>
        <w:ind w:left="0"/>
        <w:jc w:val="both"/>
        <w:rPr>
          <w:rFonts w:ascii="Times New Roman" w:hAnsi="Times New Roman" w:cs="Times New Roman"/>
          <w:sz w:val="28"/>
          <w:szCs w:val="28"/>
        </w:rPr>
      </w:pPr>
    </w:p>
    <w:p w:rsidR="00CE21CB" w:rsidRPr="0010083C" w:rsidRDefault="00CE21CB" w:rsidP="00CE21CB">
      <w:pPr>
        <w:pStyle w:val="11"/>
        <w:spacing w:after="0" w:line="240" w:lineRule="auto"/>
        <w:ind w:left="0"/>
        <w:jc w:val="right"/>
        <w:rPr>
          <w:rFonts w:ascii="Times New Roman" w:hAnsi="Times New Roman" w:cs="Times New Roman"/>
          <w:sz w:val="28"/>
          <w:szCs w:val="28"/>
        </w:rPr>
      </w:pPr>
    </w:p>
    <w:p w:rsidR="00CE21CB" w:rsidRPr="0010083C" w:rsidRDefault="00CE21CB" w:rsidP="00CE21CB">
      <w:pPr>
        <w:pStyle w:val="11"/>
        <w:spacing w:after="0" w:line="240" w:lineRule="auto"/>
        <w:ind w:left="0"/>
        <w:jc w:val="right"/>
        <w:rPr>
          <w:rFonts w:ascii="Times New Roman" w:hAnsi="Times New Roman" w:cs="Times New Roman"/>
          <w:sz w:val="28"/>
          <w:szCs w:val="28"/>
        </w:rPr>
      </w:pP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r>
      <w:r w:rsidRPr="0010083C">
        <w:rPr>
          <w:rFonts w:ascii="Times New Roman" w:hAnsi="Times New Roman" w:cs="Times New Roman"/>
          <w:sz w:val="28"/>
          <w:szCs w:val="28"/>
        </w:rPr>
        <w:tab/>
        <w:t xml:space="preserve">                      И.И.Баннов</w:t>
      </w: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Default="00CE21CB" w:rsidP="00CE21CB">
      <w:pPr>
        <w:pStyle w:val="11"/>
        <w:spacing w:after="0" w:line="240" w:lineRule="auto"/>
        <w:ind w:left="0"/>
        <w:jc w:val="both"/>
        <w:rPr>
          <w:rFonts w:ascii="Times New Roman" w:hAnsi="Times New Roman"/>
          <w:sz w:val="26"/>
          <w:szCs w:val="28"/>
        </w:rPr>
      </w:pPr>
    </w:p>
    <w:p w:rsidR="00CE21CB" w:rsidRPr="00CE21CB" w:rsidRDefault="00CE21CB" w:rsidP="00CE21CB">
      <w:pPr>
        <w:autoSpaceDE w:val="0"/>
        <w:autoSpaceDN w:val="0"/>
        <w:adjustRightInd w:val="0"/>
        <w:spacing w:after="0" w:line="240" w:lineRule="auto"/>
        <w:jc w:val="right"/>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lastRenderedPageBreak/>
        <w:t>ПРОЕКТ</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 xml:space="preserve">Административный регламент </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по предоставлению муниципальной услуги</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Утвержден</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главы </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CE21CB" w:rsidRDefault="00CE21CB" w:rsidP="00CE21C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_________.2016 № ____</w:t>
      </w:r>
    </w:p>
    <w:p w:rsidR="00CE21CB" w:rsidRDefault="00CE21CB" w:rsidP="00CE21CB">
      <w:pPr>
        <w:pStyle w:val="ConsPlusTitle"/>
        <w:jc w:val="right"/>
        <w:rPr>
          <w:rFonts w:ascii="Times New Roman" w:hAnsi="Times New Roman" w:cs="Times New Roman"/>
          <w:b w:val="0"/>
          <w:sz w:val="26"/>
          <w:szCs w:val="26"/>
        </w:rPr>
      </w:pPr>
    </w:p>
    <w:p w:rsidR="00CE21CB" w:rsidRPr="00CE21CB" w:rsidRDefault="00CE21CB" w:rsidP="00CE21CB">
      <w:pPr>
        <w:pStyle w:val="ConsPlusNormal"/>
        <w:jc w:val="center"/>
        <w:outlineLvl w:val="1"/>
        <w:rPr>
          <w:rFonts w:ascii="Times New Roman" w:hAnsi="Times New Roman"/>
          <w:b/>
          <w:lang w:val="ru-RU"/>
        </w:rPr>
      </w:pPr>
      <w:r w:rsidRPr="00CE21CB">
        <w:rPr>
          <w:rFonts w:ascii="Times New Roman" w:hAnsi="Times New Roman"/>
          <w:b/>
          <w:lang w:val="ru-RU"/>
        </w:rPr>
        <w:t>1. Общие положения</w:t>
      </w:r>
    </w:p>
    <w:p w:rsidR="00CE21CB" w:rsidRPr="00CE21CB" w:rsidRDefault="00CE21CB" w:rsidP="00CE21CB">
      <w:pPr>
        <w:pStyle w:val="ConsPlusNormal"/>
        <w:jc w:val="center"/>
        <w:outlineLvl w:val="2"/>
        <w:rPr>
          <w:rFonts w:ascii="Times New Roman" w:hAnsi="Times New Roman"/>
          <w:b/>
          <w:lang w:val="ru-RU"/>
        </w:rPr>
      </w:pPr>
      <w:r w:rsidRPr="00CE21CB">
        <w:rPr>
          <w:rFonts w:ascii="Times New Roman" w:hAnsi="Times New Roman"/>
          <w:b/>
          <w:lang w:val="ru-RU"/>
        </w:rPr>
        <w:t>Предмет регулирования административного регламента</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xml:space="preserve">Административный регламент по предоставлению муниципальной услуги </w:t>
      </w:r>
      <w:r>
        <w:rPr>
          <w:rFonts w:ascii="Times New Roman" w:hAnsi="Times New Roman" w:cs="Times New Roman"/>
          <w:sz w:val="26"/>
          <w:szCs w:val="28"/>
          <w:lang w:val="ru-RU"/>
        </w:rPr>
        <w:t>«</w:t>
      </w:r>
      <w:r w:rsidRPr="00CE21CB">
        <w:rPr>
          <w:rFonts w:ascii="Times New Roman" w:hAnsi="Times New Roman" w:cs="Times New Roman"/>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земельно-имущественных отношений, и определяет сроки и последовательность действий (административных процедур) при осуществлении полномочий по</w:t>
      </w:r>
      <w:proofErr w:type="gramEnd"/>
      <w:r w:rsidRPr="00CE21CB">
        <w:rPr>
          <w:rFonts w:ascii="Times New Roman" w:hAnsi="Times New Roman" w:cs="Times New Roman"/>
          <w:sz w:val="26"/>
          <w:szCs w:val="28"/>
          <w:lang w:val="ru-RU"/>
        </w:rPr>
        <w:t xml:space="preserve"> содействию гражданам,  имеющим трех и более детей, в сфере предоставления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lang w:val="ru-RU"/>
        </w:rPr>
      </w:pPr>
    </w:p>
    <w:p w:rsidR="00CE21CB" w:rsidRPr="00CE21CB" w:rsidRDefault="00CE21CB" w:rsidP="00CE21CB">
      <w:pPr>
        <w:pStyle w:val="ConsPlusNormal"/>
        <w:jc w:val="center"/>
        <w:rPr>
          <w:rFonts w:ascii="Times New Roman" w:hAnsi="Times New Roman"/>
          <w:b/>
          <w:lang w:val="ru-RU"/>
        </w:rPr>
      </w:pPr>
      <w:r w:rsidRPr="00CE21CB">
        <w:rPr>
          <w:rFonts w:ascii="Times New Roman" w:hAnsi="Times New Roman"/>
          <w:b/>
          <w:lang w:val="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E21CB" w:rsidRPr="00CE21CB" w:rsidRDefault="00CE21CB" w:rsidP="00CE21CB">
      <w:pPr>
        <w:pStyle w:val="ConsPlusNormal"/>
        <w:ind w:firstLine="709"/>
        <w:jc w:val="both"/>
        <w:rPr>
          <w:rFonts w:ascii="Times New Roman" w:hAnsi="Times New Roman"/>
          <w:lang w:val="ru-RU"/>
        </w:rPr>
      </w:pPr>
      <w:r w:rsidRPr="00CE21CB">
        <w:rPr>
          <w:rFonts w:ascii="Times New Roman" w:hAnsi="Times New Roman"/>
          <w:szCs w:val="28"/>
          <w:highlight w:val="white"/>
          <w:lang w:val="ru-RU"/>
        </w:rPr>
        <w:tab/>
      </w:r>
      <w:r w:rsidR="00103525">
        <w:rPr>
          <w:rFonts w:ascii="Times New Roman" w:hAnsi="Times New Roman"/>
          <w:lang w:val="ru-RU"/>
        </w:rPr>
        <w:t>2.</w:t>
      </w:r>
      <w:r w:rsidRPr="00CE21CB">
        <w:rPr>
          <w:rFonts w:ascii="Times New Roman" w:hAnsi="Times New Roman"/>
          <w:lang w:val="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E21CB" w:rsidRDefault="00CE21CB" w:rsidP="00CE21CB">
      <w:pPr>
        <w:pStyle w:val="ConsPlusNormal"/>
        <w:ind w:firstLine="709"/>
        <w:jc w:val="both"/>
        <w:rPr>
          <w:rFonts w:ascii="Times New Roman" w:hAnsi="Times New Roman"/>
          <w:szCs w:val="28"/>
          <w:lang w:val="ru-RU"/>
        </w:rPr>
      </w:pPr>
      <w:r w:rsidRPr="00CE21CB">
        <w:rPr>
          <w:rFonts w:ascii="Times New Roman" w:hAnsi="Times New Roman"/>
          <w:szCs w:val="28"/>
          <w:lang w:val="ru-RU"/>
        </w:rPr>
        <w:t>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E21CB" w:rsidRPr="00CE21CB" w:rsidRDefault="00CE21CB" w:rsidP="00CE21CB">
      <w:pPr>
        <w:pStyle w:val="ConsPlusNormal"/>
        <w:ind w:firstLine="709"/>
        <w:jc w:val="both"/>
        <w:rPr>
          <w:rFonts w:ascii="Times New Roman" w:hAnsi="Times New Roman"/>
          <w:szCs w:val="28"/>
          <w:lang w:val="ru-RU"/>
        </w:rPr>
      </w:pPr>
    </w:p>
    <w:p w:rsidR="00103525" w:rsidRPr="00103525" w:rsidRDefault="00103525" w:rsidP="00103525">
      <w:pPr>
        <w:pStyle w:val="ConsPlusNormal"/>
        <w:jc w:val="center"/>
        <w:outlineLvl w:val="2"/>
        <w:rPr>
          <w:rFonts w:ascii="Times New Roman" w:hAnsi="Times New Roman"/>
          <w:b/>
          <w:lang w:val="ru-RU"/>
        </w:rPr>
      </w:pPr>
      <w:r w:rsidRPr="00103525">
        <w:rPr>
          <w:rFonts w:ascii="Times New Roman" w:hAnsi="Times New Roman"/>
          <w:b/>
          <w:lang w:val="ru-RU"/>
        </w:rPr>
        <w:t>Требования к порядку информирования</w:t>
      </w:r>
    </w:p>
    <w:p w:rsidR="00103525" w:rsidRPr="00103525" w:rsidRDefault="00103525" w:rsidP="00103525">
      <w:pPr>
        <w:pStyle w:val="ConsPlusNormal"/>
        <w:jc w:val="center"/>
        <w:rPr>
          <w:rFonts w:ascii="Times New Roman" w:hAnsi="Times New Roman"/>
          <w:b/>
          <w:lang w:val="ru-RU"/>
        </w:rPr>
      </w:pPr>
      <w:r w:rsidRPr="00103525">
        <w:rPr>
          <w:rFonts w:ascii="Times New Roman" w:hAnsi="Times New Roman"/>
          <w:b/>
          <w:lang w:val="ru-RU"/>
        </w:rPr>
        <w:t>о порядке предоставления муниципальной услуги</w:t>
      </w:r>
    </w:p>
    <w:p w:rsidR="00103525" w:rsidRPr="00103525" w:rsidRDefault="00103525" w:rsidP="00103525">
      <w:pPr>
        <w:pStyle w:val="ConsPlusNormal"/>
        <w:ind w:firstLine="709"/>
        <w:jc w:val="both"/>
        <w:rPr>
          <w:rFonts w:ascii="Times New Roman" w:hAnsi="Times New Roman"/>
          <w:lang w:val="ru-RU"/>
        </w:rPr>
      </w:pP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w:t>
      </w:r>
      <w:r w:rsidRPr="00103525">
        <w:rPr>
          <w:rFonts w:ascii="Times New Roman" w:hAnsi="Times New Roman"/>
          <w:lang w:val="ru-RU"/>
        </w:rPr>
        <w:t xml:space="preserve"> </w:t>
      </w:r>
      <w:proofErr w:type="gramStart"/>
      <w:r w:rsidRPr="00103525">
        <w:rPr>
          <w:rFonts w:ascii="Times New Roman" w:hAnsi="Times New Roman"/>
          <w:lang w:val="ru-RU"/>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w:t>
      </w:r>
      <w:r w:rsidRPr="00103525">
        <w:rPr>
          <w:rFonts w:ascii="Times New Roman" w:hAnsi="Times New Roman"/>
          <w:lang w:val="ru-RU"/>
        </w:rPr>
        <w:lastRenderedPageBreak/>
        <w:t>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03525">
        <w:rPr>
          <w:rFonts w:ascii="Times New Roman" w:hAnsi="Times New Roman"/>
          <w:lang w:val="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103525">
        <w:rPr>
          <w:rFonts w:ascii="Times New Roman" w:hAnsi="Times New Roman"/>
          <w:lang w:val="ru-RU"/>
        </w:rPr>
        <w:t>телефона-автоинформатора</w:t>
      </w:r>
      <w:proofErr w:type="spellEnd"/>
      <w:r w:rsidRPr="00103525">
        <w:rPr>
          <w:rFonts w:ascii="Times New Roman" w:hAnsi="Times New Roman"/>
          <w:lang w:val="ru-RU"/>
        </w:rPr>
        <w:t>, адресах их электронной почты содержится в Приложении 1 к административному регламенту.</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3.1</w:t>
      </w:r>
      <w:r w:rsidRPr="00103525">
        <w:rPr>
          <w:rFonts w:ascii="Times New Roman" w:hAnsi="Times New Roman"/>
          <w:lang w:val="ru-RU"/>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03525" w:rsidRDefault="00103525" w:rsidP="00103525">
      <w:pPr>
        <w:pStyle w:val="ConsPlusNormal"/>
        <w:numPr>
          <w:ilvl w:val="0"/>
          <w:numId w:val="2"/>
        </w:numPr>
        <w:ind w:left="0" w:firstLine="709"/>
        <w:jc w:val="both"/>
        <w:rPr>
          <w:rFonts w:ascii="Times New Roman" w:hAnsi="Times New Roman"/>
          <w:lang w:val="ru-RU"/>
        </w:rPr>
      </w:pPr>
      <w:r>
        <w:rPr>
          <w:rFonts w:ascii="Times New Roman" w:hAnsi="Times New Roman"/>
          <w:lang w:val="ru-RU"/>
        </w:rPr>
        <w:t>на информационных стендах, расположенных в администрации Гонжинского сельсовета (далее также – ОМСУ) по адресу: с. Гонжа, ул. Драгалина, 30А;</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на информационных стендах, расположенных в многофункциональном центре</w:t>
      </w:r>
      <w:r w:rsidRPr="00103525">
        <w:rPr>
          <w:rFonts w:ascii="Times New Roman" w:hAnsi="Times New Roman"/>
          <w:i/>
          <w:lang w:val="ru-RU"/>
        </w:rPr>
        <w:t xml:space="preserve"> </w:t>
      </w:r>
      <w:r w:rsidRPr="00103525">
        <w:rPr>
          <w:rFonts w:ascii="Times New Roman" w:hAnsi="Times New Roman"/>
          <w:lang w:val="ru-RU"/>
        </w:rPr>
        <w:t>Магдагачинского района</w:t>
      </w:r>
      <w:r w:rsidRPr="00103525">
        <w:rPr>
          <w:rFonts w:ascii="Times New Roman" w:hAnsi="Times New Roman"/>
          <w:i/>
          <w:lang w:val="ru-RU"/>
        </w:rPr>
        <w:t xml:space="preserve"> </w:t>
      </w:r>
      <w:r w:rsidRPr="00103525">
        <w:rPr>
          <w:rFonts w:ascii="Times New Roman" w:hAnsi="Times New Roman"/>
          <w:lang w:val="ru-RU"/>
        </w:rPr>
        <w:t>(далее также – МФЦ)</w:t>
      </w:r>
      <w:r w:rsidRPr="00103525">
        <w:rPr>
          <w:lang w:val="ru-RU"/>
        </w:rPr>
        <w:t xml:space="preserve"> </w:t>
      </w:r>
      <w:r w:rsidRPr="00103525">
        <w:rPr>
          <w:rFonts w:ascii="Times New Roman" w:hAnsi="Times New Roman"/>
          <w:lang w:val="ru-RU"/>
        </w:rPr>
        <w:t>по адресу: п</w:t>
      </w:r>
      <w:proofErr w:type="gramStart"/>
      <w:r w:rsidRPr="00103525">
        <w:rPr>
          <w:rFonts w:ascii="Times New Roman" w:hAnsi="Times New Roman"/>
          <w:lang w:val="ru-RU"/>
        </w:rPr>
        <w:t>.М</w:t>
      </w:r>
      <w:proofErr w:type="gramEnd"/>
      <w:r w:rsidRPr="00103525">
        <w:rPr>
          <w:rFonts w:ascii="Times New Roman" w:hAnsi="Times New Roman"/>
          <w:lang w:val="ru-RU"/>
        </w:rPr>
        <w:t>агдагачи, ул.К.Маркса,23;</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103525" w:rsidRPr="00103525" w:rsidRDefault="00103525" w:rsidP="00103525">
      <w:pPr>
        <w:pStyle w:val="ConsPlusNormal"/>
        <w:numPr>
          <w:ilvl w:val="0"/>
          <w:numId w:val="2"/>
        </w:numPr>
        <w:ind w:left="0" w:firstLine="709"/>
        <w:jc w:val="both"/>
        <w:rPr>
          <w:rFonts w:ascii="Times New Roman" w:hAnsi="Times New Roman"/>
          <w:lang w:val="ru-RU"/>
        </w:rPr>
      </w:pPr>
      <w:r w:rsidRPr="00103525">
        <w:rPr>
          <w:rFonts w:ascii="Times New Roman" w:hAnsi="Times New Roman"/>
          <w:lang w:val="ru-RU"/>
        </w:rPr>
        <w:t xml:space="preserve">в электронном виде в информационно-телекоммуникационной сети Интернет (далее – сеть Интернет): </w:t>
      </w:r>
    </w:p>
    <w:p w:rsidR="00103525" w:rsidRDefault="00103525" w:rsidP="00103525">
      <w:pPr>
        <w:pStyle w:val="ConsPlusNormal"/>
        <w:ind w:firstLine="709"/>
        <w:jc w:val="both"/>
        <w:rPr>
          <w:rFonts w:ascii="Times New Roman" w:hAnsi="Times New Roman"/>
          <w:lang w:val="ru-RU"/>
        </w:rPr>
      </w:pPr>
      <w:r>
        <w:rPr>
          <w:rFonts w:ascii="Times New Roman" w:hAnsi="Times New Roman"/>
          <w:lang w:val="ru-RU"/>
        </w:rPr>
        <w:t>- на официальном сайте Магдагачинского района</w:t>
      </w:r>
      <w:r>
        <w:rPr>
          <w:rFonts w:ascii="Times New Roman" w:hAnsi="Times New Roman"/>
          <w:i/>
          <w:lang w:val="ru-RU"/>
        </w:rPr>
        <w:t xml:space="preserve"> (далее также – ОМСУ)</w:t>
      </w:r>
      <w:r>
        <w:rPr>
          <w:rFonts w:ascii="Times New Roman" w:hAnsi="Times New Roman"/>
          <w:lang w:val="ru-RU"/>
        </w:rPr>
        <w:t xml:space="preserve">: </w:t>
      </w:r>
      <w:hyperlink r:id="rId5" w:history="1">
        <w:r>
          <w:rPr>
            <w:rStyle w:val="a3"/>
            <w:lang w:val="ru-RU"/>
          </w:rPr>
          <w:t xml:space="preserve"> </w:t>
        </w:r>
        <w:r>
          <w:rPr>
            <w:rStyle w:val="a3"/>
          </w:rPr>
          <w:t>http</w:t>
        </w:r>
        <w:r>
          <w:rPr>
            <w:rStyle w:val="a3"/>
            <w:lang w:val="ru-RU"/>
          </w:rPr>
          <w:t>://</w:t>
        </w:r>
        <w:r>
          <w:rPr>
            <w:rStyle w:val="a3"/>
          </w:rPr>
          <w:t>magdagachi</w:t>
        </w:r>
        <w:r>
          <w:rPr>
            <w:rStyle w:val="a3"/>
            <w:lang w:val="ru-RU"/>
          </w:rPr>
          <w:t>.</w:t>
        </w:r>
        <w:r>
          <w:rPr>
            <w:rStyle w:val="a3"/>
          </w:rPr>
          <w:t>ru</w:t>
        </w:r>
        <w:r>
          <w:rPr>
            <w:rStyle w:val="a3"/>
            <w:lang w:val="ru-RU"/>
          </w:rPr>
          <w:t>//</w:t>
        </w:r>
      </w:hyperlink>
      <w:r>
        <w:rPr>
          <w:rFonts w:ascii="Times New Roman" w:hAnsi="Times New Roman"/>
          <w:lang w:val="ru-RU"/>
        </w:rPr>
        <w:t xml:space="preserve"> и сайте администрации Гонжинского сельсовета </w:t>
      </w:r>
      <w:r>
        <w:rPr>
          <w:rFonts w:ascii="Times New Roman" w:hAnsi="Times New Roman"/>
          <w:color w:val="000099"/>
          <w:u w:val="single"/>
        </w:rPr>
        <w:t>http</w:t>
      </w:r>
      <w:r>
        <w:rPr>
          <w:rFonts w:ascii="Times New Roman" w:hAnsi="Times New Roman"/>
          <w:color w:val="000099"/>
          <w:u w:val="single"/>
          <w:lang w:val="ru-RU"/>
        </w:rPr>
        <w:t>://</w:t>
      </w:r>
      <w:proofErr w:type="spellStart"/>
      <w:r>
        <w:rPr>
          <w:rFonts w:ascii="Times New Roman" w:hAnsi="Times New Roman"/>
          <w:color w:val="000099"/>
          <w:u w:val="single"/>
          <w:lang w:val="ru-RU"/>
        </w:rPr>
        <w:t>гонжа.рф</w:t>
      </w:r>
      <w:proofErr w:type="spellEnd"/>
      <w:r>
        <w:rPr>
          <w:rFonts w:ascii="Times New Roman" w:hAnsi="Times New Roman"/>
          <w:lang w:val="ru-RU"/>
        </w:rPr>
        <w:t xml:space="preserve">;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 на сайте региональной информационной системы "Портал государственных и муниципальных услуг (функций) Амурской области": </w:t>
      </w:r>
      <w:r>
        <w:rPr>
          <w:rFonts w:ascii="Times New Roman" w:hAnsi="Times New Roman"/>
        </w:rPr>
        <w:t>http</w:t>
      </w:r>
      <w:r w:rsidRPr="00103525">
        <w:rPr>
          <w:rFonts w:ascii="Times New Roman" w:hAnsi="Times New Roman"/>
          <w:lang w:val="ru-RU"/>
        </w:rPr>
        <w:t>://</w:t>
      </w:r>
      <w:r>
        <w:rPr>
          <w:rFonts w:ascii="Times New Roman" w:hAnsi="Times New Roman"/>
        </w:rPr>
        <w:t>www</w:t>
      </w:r>
      <w:r w:rsidRPr="00103525">
        <w:rPr>
          <w:rFonts w:ascii="Times New Roman" w:hAnsi="Times New Roman"/>
          <w:lang w:val="ru-RU"/>
        </w:rPr>
        <w:t>.</w:t>
      </w:r>
      <w:proofErr w:type="spellStart"/>
      <w:r>
        <w:rPr>
          <w:rFonts w:ascii="Times New Roman" w:hAnsi="Times New Roman"/>
        </w:rPr>
        <w:t>gu</w:t>
      </w:r>
      <w:proofErr w:type="spellEnd"/>
      <w:r w:rsidRPr="00103525">
        <w:rPr>
          <w:rFonts w:ascii="Times New Roman" w:hAnsi="Times New Roman"/>
          <w:lang w:val="ru-RU"/>
        </w:rPr>
        <w:t>.</w:t>
      </w:r>
      <w:proofErr w:type="spellStart"/>
      <w:r>
        <w:rPr>
          <w:rFonts w:ascii="Times New Roman" w:hAnsi="Times New Roman"/>
        </w:rPr>
        <w:t>amurobl</w:t>
      </w:r>
      <w:proofErr w:type="spellEnd"/>
      <w:r w:rsidRPr="00103525">
        <w:rPr>
          <w:rFonts w:ascii="Times New Roman" w:hAnsi="Times New Roman"/>
          <w:lang w:val="ru-RU"/>
        </w:rPr>
        <w:t>.</w:t>
      </w:r>
      <w:proofErr w:type="spellStart"/>
      <w:r>
        <w:rPr>
          <w:rFonts w:ascii="Times New Roman" w:hAnsi="Times New Roman"/>
        </w:rPr>
        <w:t>ru</w:t>
      </w:r>
      <w:proofErr w:type="spellEnd"/>
      <w:r w:rsidRPr="00103525">
        <w:rPr>
          <w:rFonts w:ascii="Times New Roman" w:hAnsi="Times New Roman"/>
          <w:lang w:val="ru-RU"/>
        </w:rPr>
        <w:t xml:space="preserve">/;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 в государственной информационной системе "Единый портал государственных и муниципальных услуг (функций)": </w:t>
      </w:r>
      <w:r>
        <w:rPr>
          <w:rFonts w:ascii="Times New Roman" w:hAnsi="Times New Roman"/>
        </w:rPr>
        <w:t>http</w:t>
      </w:r>
      <w:r w:rsidRPr="00103525">
        <w:rPr>
          <w:rFonts w:ascii="Times New Roman" w:hAnsi="Times New Roman"/>
          <w:lang w:val="ru-RU"/>
        </w:rPr>
        <w:t>://</w:t>
      </w:r>
      <w:r>
        <w:rPr>
          <w:rFonts w:ascii="Times New Roman" w:hAnsi="Times New Roman"/>
        </w:rPr>
        <w:t>www</w:t>
      </w:r>
      <w:r w:rsidRPr="00103525">
        <w:rPr>
          <w:rFonts w:ascii="Times New Roman" w:hAnsi="Times New Roman"/>
          <w:lang w:val="ru-RU"/>
        </w:rPr>
        <w:t>.</w:t>
      </w:r>
      <w:proofErr w:type="spellStart"/>
      <w:r>
        <w:rPr>
          <w:rFonts w:ascii="Times New Roman" w:hAnsi="Times New Roman"/>
        </w:rPr>
        <w:t>gosuslugi</w:t>
      </w:r>
      <w:proofErr w:type="spellEnd"/>
      <w:r w:rsidRPr="00103525">
        <w:rPr>
          <w:rFonts w:ascii="Times New Roman" w:hAnsi="Times New Roman"/>
          <w:lang w:val="ru-RU"/>
        </w:rPr>
        <w:t>.</w:t>
      </w:r>
      <w:proofErr w:type="spellStart"/>
      <w:r>
        <w:rPr>
          <w:rFonts w:ascii="Times New Roman" w:hAnsi="Times New Roman"/>
        </w:rPr>
        <w:t>ru</w:t>
      </w:r>
      <w:proofErr w:type="spellEnd"/>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3.2</w:t>
      </w:r>
      <w:r w:rsidRPr="00103525">
        <w:rPr>
          <w:rFonts w:ascii="Times New Roman" w:hAnsi="Times New Roman"/>
          <w:lang w:val="ru-RU"/>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посредством телефонной связи по номеру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личном обращении в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письменном обращении в МФЦ;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посредством телефонной связи по номеру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личном обращении в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при письменном обращении в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путем публичного информирования.</w:t>
      </w:r>
    </w:p>
    <w:p w:rsidR="00103525" w:rsidRPr="00103525" w:rsidRDefault="00103525" w:rsidP="00103525">
      <w:pPr>
        <w:pStyle w:val="ConsPlusNormal"/>
        <w:ind w:firstLine="709"/>
        <w:jc w:val="both"/>
        <w:rPr>
          <w:rFonts w:ascii="Times New Roman" w:hAnsi="Times New Roman"/>
          <w:lang w:val="ru-RU"/>
        </w:rPr>
      </w:pPr>
      <w:r>
        <w:rPr>
          <w:rFonts w:ascii="Times New Roman" w:hAnsi="Times New Roman"/>
          <w:lang w:val="ru-RU"/>
        </w:rPr>
        <w:t>3.3</w:t>
      </w:r>
      <w:r w:rsidRPr="00103525">
        <w:rPr>
          <w:rFonts w:ascii="Times New Roman" w:hAnsi="Times New Roman"/>
          <w:lang w:val="ru-RU"/>
        </w:rPr>
        <w:t>. Информация о порядке предоставления муниципальной услуги должна содержать:</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сведения о порядке получения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категории получателей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адрес места приема документов МФЦ для предоставления муниципальной услуги, режим работы МФЦ; </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адрес места приема документов ОМСУ для предоставления муниципальной услуги, режим работы ОМСУ;</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порядок передачи результата заявителю;</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сведения, которые необходимо указать в заявлении о предоставлении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срок предоставления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lastRenderedPageBreak/>
        <w:t>сведения о порядке обжалования действий (бездействия) и решений должностных лиц.</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Консультации по процедуре предоставления муниципальной услуги осуществляются сотрудниками ОМСУ </w:t>
      </w:r>
      <w:r w:rsidRPr="00103525">
        <w:rPr>
          <w:rFonts w:ascii="Times New Roman" w:hAnsi="Times New Roman"/>
          <w:b/>
          <w:lang w:val="ru-RU"/>
        </w:rPr>
        <w:t>и (или) МФЦ</w:t>
      </w:r>
      <w:r w:rsidRPr="00103525">
        <w:rPr>
          <w:rFonts w:ascii="Times New Roman" w:hAnsi="Times New Roman"/>
          <w:lang w:val="ru-RU"/>
        </w:rPr>
        <w:t xml:space="preserve"> в соответствии с должностными инструкциями.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При ответах на телефонные звонки и личные обращения сотрудники ОМСУ </w:t>
      </w:r>
      <w:r w:rsidRPr="00103525">
        <w:rPr>
          <w:rFonts w:ascii="Times New Roman" w:hAnsi="Times New Roman"/>
          <w:b/>
          <w:lang w:val="ru-RU"/>
        </w:rPr>
        <w:t>и (или) МФЦ</w:t>
      </w:r>
      <w:r w:rsidRPr="00103525">
        <w:rPr>
          <w:rFonts w:ascii="Times New Roman" w:hAnsi="Times New Roman"/>
          <w:lang w:val="ru-RU"/>
        </w:rPr>
        <w:t>, ответственные за информирование, подробно, четко и в вежливой форме информируют обратившихся заявителей по интересующим их вопросам.</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Устное информирование каждого обратившегося за информацией заявителя осуществляется не более 15 минут.</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В случае если для подготовки ответа на устное обращение требуется более продолжительное время, сотрудник ОМСУ </w:t>
      </w:r>
      <w:r w:rsidRPr="00103525">
        <w:rPr>
          <w:rFonts w:ascii="Times New Roman" w:hAnsi="Times New Roman"/>
          <w:b/>
          <w:lang w:val="ru-RU"/>
        </w:rPr>
        <w:t>и (или) МФЦ</w:t>
      </w:r>
      <w:r w:rsidRPr="00103525">
        <w:rPr>
          <w:rFonts w:ascii="Times New Roman" w:hAnsi="Times New Roman"/>
          <w:lang w:val="ru-RU"/>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03525">
        <w:rPr>
          <w:rFonts w:ascii="Times New Roman" w:hAnsi="Times New Roman"/>
          <w:b/>
          <w:lang w:val="ru-RU"/>
        </w:rPr>
        <w:t>и (или) МФЦ</w:t>
      </w:r>
      <w:r w:rsidRPr="00103525">
        <w:rPr>
          <w:rFonts w:ascii="Times New Roman" w:hAnsi="Times New Roman"/>
          <w:lang w:val="ru-RU"/>
        </w:rPr>
        <w:t xml:space="preserve">, принявший телефонный звонок, разъясняет заявителю право обратиться с письменным обращением в ОМСУ </w:t>
      </w:r>
      <w:r w:rsidRPr="00103525">
        <w:rPr>
          <w:rFonts w:ascii="Times New Roman" w:hAnsi="Times New Roman"/>
          <w:b/>
          <w:lang w:val="ru-RU"/>
        </w:rPr>
        <w:t>и (или) МФЦ</w:t>
      </w:r>
      <w:r w:rsidRPr="00103525">
        <w:rPr>
          <w:rFonts w:ascii="Times New Roman" w:hAnsi="Times New Roman"/>
          <w:lang w:val="ru-RU"/>
        </w:rPr>
        <w:t xml:space="preserve"> и требования к оформлению обращения.</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Ответ на письменное обращение направляется заявителю в течение 5 рабочих со дня регистрации обращения в ОМСУ </w:t>
      </w:r>
      <w:r w:rsidRPr="00103525">
        <w:rPr>
          <w:rFonts w:ascii="Times New Roman" w:hAnsi="Times New Roman"/>
          <w:b/>
          <w:lang w:val="ru-RU"/>
        </w:rPr>
        <w:t>и (или) МФЦ</w:t>
      </w:r>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103525">
        <w:rPr>
          <w:rFonts w:ascii="Times New Roman" w:hAnsi="Times New Roman"/>
          <w:b/>
          <w:lang w:val="ru-RU"/>
        </w:rPr>
        <w:t>и (или) МФЦ</w:t>
      </w:r>
      <w:r w:rsidRPr="00103525">
        <w:rPr>
          <w:rFonts w:ascii="Times New Roman" w:hAnsi="Times New Roman"/>
          <w:lang w:val="ru-RU"/>
        </w:rPr>
        <w:t>.</w:t>
      </w:r>
    </w:p>
    <w:p w:rsidR="00103525" w:rsidRPr="00103525" w:rsidRDefault="00103525" w:rsidP="00103525">
      <w:pPr>
        <w:pStyle w:val="ConsPlusNormal"/>
        <w:ind w:firstLine="709"/>
        <w:jc w:val="both"/>
        <w:rPr>
          <w:rFonts w:ascii="Times New Roman" w:hAnsi="Times New Roman"/>
          <w:lang w:val="ru-RU"/>
        </w:rPr>
      </w:pPr>
      <w:r w:rsidRPr="00103525">
        <w:rPr>
          <w:rFonts w:ascii="Times New Roman" w:hAnsi="Times New Roman"/>
          <w:lang w:val="ru-RU"/>
        </w:rPr>
        <w:t xml:space="preserve">Прием документов, необходимых для предоставления муниципальной услуги, осуществляется по адресу ОМСУ </w:t>
      </w:r>
      <w:r w:rsidRPr="00103525">
        <w:rPr>
          <w:rFonts w:ascii="Times New Roman" w:hAnsi="Times New Roman"/>
          <w:b/>
          <w:lang w:val="ru-RU"/>
        </w:rPr>
        <w:t>и (или) МФЦ</w:t>
      </w:r>
      <w:r w:rsidRPr="00103525">
        <w:rPr>
          <w:rFonts w:ascii="Times New Roman" w:hAnsi="Times New Roman"/>
          <w:lang w:val="ru-RU"/>
        </w:rPr>
        <w:t>.</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lang w:val="ru-RU"/>
        </w:rPr>
      </w:pPr>
    </w:p>
    <w:p w:rsidR="00CE21CB" w:rsidRPr="00103525" w:rsidRDefault="00CE21CB" w:rsidP="00CE21CB">
      <w:pPr>
        <w:autoSpaceDE w:val="0"/>
        <w:autoSpaceDN w:val="0"/>
        <w:adjustRightInd w:val="0"/>
        <w:spacing w:after="0" w:line="240" w:lineRule="auto"/>
        <w:ind w:firstLine="567"/>
        <w:jc w:val="center"/>
        <w:rPr>
          <w:rFonts w:ascii="Times New Roman" w:hAnsi="Times New Roman" w:cs="Times New Roman"/>
          <w:b/>
          <w:sz w:val="26"/>
          <w:szCs w:val="28"/>
          <w:lang w:val="ru-RU"/>
        </w:rPr>
      </w:pPr>
      <w:r w:rsidRPr="00103525">
        <w:rPr>
          <w:rFonts w:ascii="Times New Roman" w:hAnsi="Times New Roman" w:cs="Times New Roman"/>
          <w:b/>
          <w:sz w:val="26"/>
          <w:szCs w:val="28"/>
          <w:lang w:val="ru-RU"/>
        </w:rPr>
        <w:t>Стандарт предоставления муниципальной услуги.</w:t>
      </w:r>
    </w:p>
    <w:p w:rsidR="00CE21CB" w:rsidRPr="00103525" w:rsidRDefault="00CE21CB" w:rsidP="00103525">
      <w:pPr>
        <w:autoSpaceDE w:val="0"/>
        <w:autoSpaceDN w:val="0"/>
        <w:adjustRightInd w:val="0"/>
        <w:spacing w:after="0" w:line="240" w:lineRule="auto"/>
        <w:ind w:firstLine="567"/>
        <w:jc w:val="center"/>
        <w:rPr>
          <w:rFonts w:ascii="Times New Roman" w:hAnsi="Times New Roman" w:cs="Times New Roman"/>
          <w:b/>
          <w:sz w:val="26"/>
          <w:szCs w:val="28"/>
          <w:lang w:val="ru-RU"/>
        </w:rPr>
      </w:pPr>
      <w:r w:rsidRPr="00103525">
        <w:rPr>
          <w:rFonts w:ascii="Times New Roman" w:hAnsi="Times New Roman" w:cs="Times New Roman"/>
          <w:b/>
          <w:sz w:val="26"/>
          <w:szCs w:val="28"/>
          <w:lang w:val="ru-RU"/>
        </w:rPr>
        <w:t>4. Наименование муниципальной услуги.</w:t>
      </w:r>
    </w:p>
    <w:p w:rsid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Наиме</w:t>
      </w:r>
      <w:r w:rsidR="00103525">
        <w:rPr>
          <w:rFonts w:ascii="Times New Roman" w:hAnsi="Times New Roman" w:cs="Times New Roman"/>
          <w:sz w:val="26"/>
          <w:szCs w:val="28"/>
          <w:lang w:val="ru-RU"/>
        </w:rPr>
        <w:t xml:space="preserve">нование муниципальной услуги: </w:t>
      </w:r>
      <w:r w:rsidRPr="00CE21CB">
        <w:rPr>
          <w:rFonts w:ascii="Times New Roman" w:hAnsi="Times New Roman" w:cs="Times New Roman"/>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103525" w:rsidRPr="00CE21CB" w:rsidRDefault="00103525" w:rsidP="00CE21CB">
      <w:pPr>
        <w:autoSpaceDE w:val="0"/>
        <w:autoSpaceDN w:val="0"/>
        <w:adjustRightInd w:val="0"/>
        <w:spacing w:after="0" w:line="240" w:lineRule="auto"/>
        <w:ind w:firstLine="567"/>
        <w:jc w:val="both"/>
        <w:rPr>
          <w:rFonts w:ascii="Times New Roman" w:hAnsi="Times New Roman" w:cs="Times New Roman"/>
          <w:sz w:val="26"/>
          <w:szCs w:val="28"/>
          <w:lang w:val="ru-RU"/>
        </w:rPr>
      </w:pPr>
    </w:p>
    <w:p w:rsidR="00103525" w:rsidRDefault="00CE21CB" w:rsidP="00103525">
      <w:pPr>
        <w:pStyle w:val="ConsPlusNormal"/>
        <w:ind w:firstLine="709"/>
        <w:jc w:val="center"/>
        <w:outlineLvl w:val="2"/>
        <w:rPr>
          <w:rFonts w:ascii="Times New Roman" w:hAnsi="Times New Roman"/>
          <w:b/>
          <w:lang w:val="ru-RU"/>
        </w:rPr>
      </w:pPr>
      <w:r w:rsidRPr="00103525">
        <w:rPr>
          <w:rFonts w:ascii="Times New Roman" w:hAnsi="Times New Roman"/>
          <w:b/>
          <w:szCs w:val="28"/>
          <w:lang w:val="ru-RU"/>
        </w:rPr>
        <w:t xml:space="preserve">5. </w:t>
      </w:r>
      <w:r w:rsidR="00103525" w:rsidRPr="00103525">
        <w:rPr>
          <w:rFonts w:ascii="Times New Roman" w:hAnsi="Times New Roman"/>
          <w:b/>
          <w:lang w:val="ru-RU"/>
        </w:rPr>
        <w:t>Наименование органа, непосредственно предоставляющего муниципальную услугу</w:t>
      </w:r>
    </w:p>
    <w:p w:rsidR="00103525" w:rsidRDefault="00103525" w:rsidP="00103525">
      <w:pPr>
        <w:pStyle w:val="ConsPlusNormal"/>
        <w:ind w:firstLine="709"/>
        <w:jc w:val="both"/>
        <w:rPr>
          <w:rFonts w:ascii="Times New Roman" w:hAnsi="Times New Roman"/>
          <w:lang w:val="ru-RU"/>
        </w:rPr>
      </w:pPr>
      <w:r>
        <w:rPr>
          <w:rFonts w:ascii="Times New Roman" w:hAnsi="Times New Roman"/>
          <w:lang w:val="ru-RU"/>
        </w:rPr>
        <w:t xml:space="preserve">Предоставление муниципальной услуги осуществляется администрацией Гонжинского сельсовета </w:t>
      </w:r>
      <w:r>
        <w:rPr>
          <w:rFonts w:ascii="Times New Roman" w:hAnsi="Times New Roman"/>
          <w:i/>
          <w:lang w:val="ru-RU"/>
        </w:rPr>
        <w:t>(уполномоченный орган).</w:t>
      </w:r>
    </w:p>
    <w:p w:rsidR="00103525" w:rsidRPr="00103525" w:rsidRDefault="00103525" w:rsidP="00103525">
      <w:pPr>
        <w:pStyle w:val="ConsPlusNormal"/>
        <w:ind w:firstLine="709"/>
        <w:jc w:val="center"/>
        <w:outlineLvl w:val="2"/>
        <w:rPr>
          <w:rFonts w:ascii="Times New Roman" w:hAnsi="Times New Roman"/>
          <w:b/>
          <w:lang w:val="ru-RU"/>
        </w:rPr>
      </w:pPr>
      <w:r w:rsidRPr="00103525">
        <w:rPr>
          <w:rFonts w:ascii="Times New Roman" w:hAnsi="Times New Roman"/>
          <w:b/>
          <w:lang w:val="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03525" w:rsidRPr="00103525" w:rsidRDefault="00103525" w:rsidP="00103525">
      <w:pPr>
        <w:pStyle w:val="ConsPlusNormal"/>
        <w:ind w:firstLine="709"/>
        <w:jc w:val="center"/>
        <w:outlineLvl w:val="2"/>
        <w:rPr>
          <w:rFonts w:ascii="Times New Roman" w:hAnsi="Times New Roman"/>
          <w:b/>
          <w:lang w:val="ru-RU"/>
        </w:rPr>
      </w:pPr>
    </w:p>
    <w:p w:rsidR="00CE21CB" w:rsidRPr="00CE21CB" w:rsidRDefault="00103525"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Pr>
          <w:rFonts w:ascii="Times New Roman" w:hAnsi="Times New Roman" w:cs="Times New Roman"/>
          <w:sz w:val="26"/>
          <w:szCs w:val="28"/>
          <w:lang w:val="ru-RU"/>
        </w:rPr>
        <w:t xml:space="preserve">6. </w:t>
      </w:r>
      <w:proofErr w:type="gramStart"/>
      <w:r w:rsidR="00CE21CB" w:rsidRPr="00103525">
        <w:rPr>
          <w:rFonts w:ascii="Times New Roman" w:hAnsi="Times New Roman" w:cs="Times New Roman"/>
          <w:sz w:val="26"/>
          <w:szCs w:val="28"/>
          <w:lang w:val="ru-RU"/>
        </w:rPr>
        <w:t>Муниципальную услугу «Принятие решения</w:t>
      </w:r>
      <w:r w:rsidR="00CE21CB" w:rsidRPr="00CE21CB">
        <w:rPr>
          <w:rFonts w:ascii="Times New Roman" w:hAnsi="Times New Roman" w:cs="Times New Roman"/>
          <w:sz w:val="26"/>
          <w:szCs w:val="28"/>
          <w:lang w:val="ru-RU"/>
        </w:rPr>
        <w:t xml:space="preserve"> о предоставлении  в собственность   земельного участка для индивидуального жилищного строительства гражданам, имеющим </w:t>
      </w:r>
      <w:r w:rsidR="00CE21CB" w:rsidRPr="00CE21CB">
        <w:rPr>
          <w:rFonts w:ascii="Times New Roman" w:hAnsi="Times New Roman" w:cs="Times New Roman"/>
          <w:sz w:val="26"/>
          <w:szCs w:val="28"/>
          <w:lang w:val="ru-RU"/>
        </w:rPr>
        <w:lastRenderedPageBreak/>
        <w:t>трех и более детей» предоставляет</w:t>
      </w:r>
      <w:r>
        <w:rPr>
          <w:rFonts w:ascii="Times New Roman" w:hAnsi="Times New Roman" w:cs="Times New Roman"/>
          <w:sz w:val="26"/>
          <w:szCs w:val="28"/>
          <w:lang w:val="ru-RU"/>
        </w:rPr>
        <w:t>ся</w:t>
      </w:r>
      <w:r w:rsidR="00CE21CB" w:rsidRPr="00CE21CB">
        <w:rPr>
          <w:rFonts w:ascii="Times New Roman" w:hAnsi="Times New Roman" w:cs="Times New Roman"/>
          <w:sz w:val="26"/>
          <w:szCs w:val="28"/>
          <w:lang w:val="ru-RU"/>
        </w:rPr>
        <w:t xml:space="preserve"> администраци</w:t>
      </w:r>
      <w:r>
        <w:rPr>
          <w:rFonts w:ascii="Times New Roman" w:hAnsi="Times New Roman" w:cs="Times New Roman"/>
          <w:sz w:val="26"/>
          <w:szCs w:val="28"/>
          <w:lang w:val="ru-RU"/>
        </w:rPr>
        <w:t>ей</w:t>
      </w:r>
      <w:r w:rsidR="00CE21CB" w:rsidRPr="00CE21CB">
        <w:rPr>
          <w:rFonts w:ascii="Times New Roman" w:hAnsi="Times New Roman" w:cs="Times New Roman"/>
          <w:sz w:val="26"/>
          <w:szCs w:val="28"/>
          <w:lang w:val="ru-RU"/>
        </w:rPr>
        <w:t xml:space="preserve"> </w:t>
      </w:r>
      <w:r>
        <w:rPr>
          <w:rFonts w:ascii="Times New Roman" w:hAnsi="Times New Roman" w:cs="Times New Roman"/>
          <w:sz w:val="26"/>
          <w:szCs w:val="28"/>
          <w:lang w:val="ru-RU"/>
        </w:rPr>
        <w:t>Гонжинского сельсовета</w:t>
      </w:r>
      <w:r w:rsidR="00CE21CB" w:rsidRPr="00CE21CB">
        <w:rPr>
          <w:rFonts w:ascii="Times New Roman" w:hAnsi="Times New Roman" w:cs="Times New Roman"/>
          <w:sz w:val="26"/>
          <w:szCs w:val="28"/>
          <w:lang w:val="ru-RU"/>
        </w:rPr>
        <w:t xml:space="preserve">, во взаимодействии с органами местного самоуправления, иными органами и организациями, имеющими сведения, необходимые для исполнения Муниципальной услуги, а так же МФЦ, уполномоченным на организацию предоставления муниципальных услуг в  </w:t>
      </w:r>
      <w:r>
        <w:rPr>
          <w:rFonts w:ascii="Times New Roman" w:hAnsi="Times New Roman" w:cs="Times New Roman"/>
          <w:sz w:val="26"/>
          <w:szCs w:val="28"/>
          <w:lang w:val="ru-RU"/>
        </w:rPr>
        <w:t>Гонжинском сельсовете</w:t>
      </w:r>
      <w:r w:rsidR="00CE21CB" w:rsidRPr="00CE21CB">
        <w:rPr>
          <w:rFonts w:ascii="Times New Roman" w:hAnsi="Times New Roman" w:cs="Times New Roman"/>
          <w:sz w:val="26"/>
          <w:szCs w:val="28"/>
          <w:lang w:val="ru-RU"/>
        </w:rPr>
        <w:t>.</w:t>
      </w:r>
      <w:proofErr w:type="gramEnd"/>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6. Описание результата предоставления услуги.</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детей или получение заявителем отказа в предоставлении земельного участка.</w:t>
      </w:r>
    </w:p>
    <w:p w:rsidR="00CE21CB" w:rsidRPr="00CE21CB" w:rsidRDefault="00CE21CB" w:rsidP="0010352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Процедура предоставления услуги завершается путём получения заявителем:</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постановления </w:t>
      </w:r>
      <w:r>
        <w:rPr>
          <w:rFonts w:ascii="Times New Roman" w:hAnsi="Times New Roman" w:cs="Times New Roman"/>
          <w:sz w:val="26"/>
          <w:szCs w:val="28"/>
          <w:lang w:val="ru-RU"/>
        </w:rPr>
        <w:t xml:space="preserve">администрации Гонжинского сельсовета Магдагачинского района </w:t>
      </w:r>
      <w:r w:rsidRPr="00CE21CB">
        <w:rPr>
          <w:rFonts w:ascii="Times New Roman" w:hAnsi="Times New Roman" w:cs="Times New Roman"/>
          <w:sz w:val="26"/>
          <w:szCs w:val="28"/>
          <w:lang w:val="ru-RU"/>
        </w:rPr>
        <w:t>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кадастрового паспорта земельного участка,</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или уведомления об отказе в предоставлении земельного участка.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7. Срок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Максимальный общий срок предоставления услуги не должен превышать 210 дней с момента подачи заявления, из них:</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xml:space="preserve">- не более 180 дней на выполнение в отношении земельного участка в соответствии с требованиями, установленными Федеральным </w:t>
      </w:r>
      <w:hyperlink r:id="rId6" w:history="1">
        <w:r w:rsidRPr="00CE21CB">
          <w:rPr>
            <w:rFonts w:ascii="Times New Roman" w:hAnsi="Times New Roman" w:cs="Times New Roman"/>
            <w:color w:val="000080"/>
            <w:sz w:val="26"/>
            <w:szCs w:val="28"/>
            <w:u w:val="single"/>
            <w:lang w:val="ru-RU"/>
          </w:rPr>
          <w:t>законом</w:t>
        </w:r>
      </w:hyperlink>
      <w:r w:rsidRPr="00CE21CB">
        <w:rPr>
          <w:rFonts w:ascii="Times New Roman" w:hAnsi="Times New Roman" w:cs="Times New Roman"/>
          <w:sz w:val="26"/>
          <w:szCs w:val="28"/>
          <w:lang w:val="ru-RU"/>
        </w:rPr>
        <w:t xml:space="preserve"> от 24 июля 2007 года N 221-ФЗ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мероприятий, необходимых для государственного кадастрового учета такого земельного участка, определение вида разрешенного</w:t>
      </w:r>
      <w:proofErr w:type="gramEnd"/>
      <w:r w:rsidRPr="00CE21CB">
        <w:rPr>
          <w:rFonts w:ascii="Times New Roman" w:hAnsi="Times New Roman" w:cs="Times New Roman"/>
          <w:sz w:val="26"/>
          <w:szCs w:val="28"/>
          <w:lang w:val="ru-RU"/>
        </w:rPr>
        <w:t xml:space="preserve"> использования земельного участка, определение технических условий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 более 30 дней со дня формирования земельного участка на принятие решения 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8. Перечень нормативных правовых актов, регулирующих отношения, возникающие в связи с предоставлением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Отношения, возникающие в связи с предоставлением муниципальной услуги, регулируются следующими нормативными правовыми актами: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Земельный кодекс РФ от 25.10.2001 №136-ФЗ  («Российская газета» от 30.10.2001 № 211-212);</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Федеральный закон от 25.10.2001 № 137-ФЗ «О введении в действие Земельного кодекса Российской Федерации» («Российская газета» № 211-212 от 30.10.2001);</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Федеральный закон от 27.07.2010 № 210-ФЗ «Об организации предоставления государственных и муниципальных услуг» («Российская газета» № 168 от 30.07.2010);</w:t>
      </w:r>
    </w:p>
    <w:p w:rsid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Федеральный закон от 02.05.2005 № 59-ФЗ «О порядке рассмотрения обращений граждан Российской Федерации» («Российская газета» № 95 от 05.05.2006);</w:t>
      </w:r>
    </w:p>
    <w:p w:rsidR="00015789" w:rsidRDefault="00015789" w:rsidP="00015789">
      <w:pPr>
        <w:spacing w:after="0" w:line="240" w:lineRule="auto"/>
        <w:ind w:firstLine="567"/>
        <w:jc w:val="both"/>
        <w:rPr>
          <w:rFonts w:ascii="Times New Roman" w:hAnsi="Times New Roman" w:cs="Times New Roman"/>
          <w:sz w:val="26"/>
          <w:szCs w:val="28"/>
          <w:lang w:val="ru-RU"/>
        </w:rPr>
      </w:pPr>
      <w:r w:rsidRPr="00015789">
        <w:rPr>
          <w:rFonts w:ascii="Times New Roman" w:hAnsi="Times New Roman" w:cs="Times New Roman"/>
          <w:sz w:val="26"/>
          <w:szCs w:val="28"/>
          <w:lang w:val="ru-RU"/>
        </w:rPr>
        <w:t>- Закон Амурской области от 10.02.2015 г. № 489-ОЗ  «О бесплатном предоставлении в собственность гражданин земельных участков на территории Амурской области»</w:t>
      </w:r>
      <w:r>
        <w:rPr>
          <w:rFonts w:ascii="Times New Roman" w:hAnsi="Times New Roman" w:cs="Times New Roman"/>
          <w:sz w:val="26"/>
          <w:szCs w:val="28"/>
          <w:lang w:val="ru-RU"/>
        </w:rPr>
        <w:t>;</w:t>
      </w:r>
      <w:r w:rsidRPr="00015789">
        <w:rPr>
          <w:rFonts w:ascii="Times New Roman" w:hAnsi="Times New Roman" w:cs="Times New Roman"/>
          <w:sz w:val="26"/>
          <w:szCs w:val="28"/>
          <w:lang w:val="ru-RU"/>
        </w:rPr>
        <w:t xml:space="preserve"> </w:t>
      </w:r>
    </w:p>
    <w:p w:rsidR="00015789" w:rsidRPr="00015789" w:rsidRDefault="00015789" w:rsidP="00015789">
      <w:pPr>
        <w:spacing w:after="0" w:line="240" w:lineRule="auto"/>
        <w:ind w:firstLine="567"/>
        <w:jc w:val="both"/>
        <w:rPr>
          <w:rFonts w:ascii="Times New Roman" w:hAnsi="Times New Roman"/>
          <w:sz w:val="26"/>
          <w:szCs w:val="28"/>
          <w:lang w:val="ru-RU"/>
        </w:rPr>
      </w:pPr>
      <w:r w:rsidRPr="00015789">
        <w:rPr>
          <w:rFonts w:ascii="Times New Roman" w:hAnsi="Times New Roman" w:cs="Times New Roman"/>
          <w:sz w:val="26"/>
          <w:szCs w:val="28"/>
          <w:lang w:val="ru-RU"/>
        </w:rPr>
        <w:t>- Закон Амурской области 10.05.2016 г. № 673-ОЗ «О внесении изменений в закон Амурской области «О бесплатном предоставлении в собственность гражданин земельных участков на территории Амурской области»</w:t>
      </w:r>
      <w:r>
        <w:rPr>
          <w:rFonts w:ascii="Times New Roman" w:hAnsi="Times New Roman" w:cs="Times New Roman"/>
          <w:sz w:val="26"/>
          <w:szCs w:val="28"/>
          <w:lang w:val="ru-RU"/>
        </w:rPr>
        <w:t>.</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9. Перечень документов, необходимых для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Перечень документов указан в приложении № 1 к настоящему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10. </w:t>
      </w:r>
      <w:proofErr w:type="gramStart"/>
      <w:r w:rsidRPr="00CE21CB">
        <w:rPr>
          <w:rFonts w:ascii="Times New Roman" w:hAnsi="Times New Roman" w:cs="Times New Roman"/>
          <w:sz w:val="26"/>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CE21CB">
        <w:rPr>
          <w:rFonts w:ascii="Times New Roman" w:hAnsi="Times New Roman" w:cs="Times New Roman"/>
          <w:sz w:val="26"/>
          <w:szCs w:val="28"/>
          <w:lang w:val="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CE21CB">
          <w:rPr>
            <w:rFonts w:ascii="Times New Roman" w:hAnsi="Times New Roman" w:cs="Times New Roman"/>
            <w:color w:val="000080"/>
            <w:sz w:val="26"/>
            <w:szCs w:val="28"/>
            <w:u w:val="single"/>
            <w:lang w:val="ru-RU"/>
          </w:rPr>
          <w:t>части 6 статьи 7</w:t>
        </w:r>
      </w:hyperlink>
      <w:r w:rsidRPr="00CE21CB">
        <w:rPr>
          <w:rFonts w:ascii="Times New Roman" w:hAnsi="Times New Roman" w:cs="Times New Roman"/>
          <w:sz w:val="26"/>
          <w:szCs w:val="28"/>
          <w:lang w:val="ru-RU"/>
        </w:rPr>
        <w:t xml:space="preserve"> Федерального закона от 27.07.2010 № 210-ФЗ «Об организации предоставления государственных и муниципальных услуг».</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11. Основания для отказа в приёме документов.</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Основаниями для отказа в приёме документов являются: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отсутствие хотя бы одного из документов, указанных в п. 9  Административного регламента (с учётом п. 10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обращение за получением муниципальной услуги ненадлежащего лица.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12. Основания для отказа в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Основаниями для отказа в предоставлении муниципальной услуги являются:</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отсутствие хотя бы одного из документов, указанных в Приложении 1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обращение за получением муниципальной услуги ненадлежащего лица.</w:t>
      </w:r>
      <w:r w:rsidRPr="00CE21CB">
        <w:rPr>
          <w:rFonts w:ascii="Times New Roman" w:hAnsi="Times New Roman" w:cs="Times New Roman"/>
          <w:sz w:val="26"/>
          <w:szCs w:val="28"/>
          <w:lang w:val="ru-RU"/>
        </w:rPr>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13. Порядок взимания платы за предоставление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xml:space="preserve">Услуга предоставляется бесплатно. </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14. Максимальный срок ожидания в очереди.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Максимальный срок ожидания в очереди составляет 15 минут.</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15. Срок и порядок регистрации запроса заявителя о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Запрос заявителя о предоставлении муниципальной услуги регистрируется в  день поступления запроса. </w:t>
      </w:r>
    </w:p>
    <w:p w:rsidR="00D269B5" w:rsidRDefault="00D269B5"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16. Требования к помещениям, в которых предоставляется муниципальная услуга.</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Места ожидания предоставления муниципальной услуги оборудуются стульями, кресельными секциями.</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Места получения информации оборудуются информационными стендами, стульями и столами.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269B5" w:rsidRDefault="00CE21CB" w:rsidP="00CE21CB">
      <w:pPr>
        <w:autoSpaceDE w:val="0"/>
        <w:autoSpaceDN w:val="0"/>
        <w:adjustRightInd w:val="0"/>
        <w:spacing w:after="120" w:line="240" w:lineRule="auto"/>
        <w:jc w:val="both"/>
        <w:rPr>
          <w:rFonts w:ascii="Times New Roman" w:hAnsi="Times New Roman" w:cs="Times New Roman"/>
          <w:color w:val="333333"/>
          <w:sz w:val="26"/>
          <w:szCs w:val="28"/>
          <w:lang w:val="ru-RU"/>
        </w:rPr>
      </w:pPr>
      <w:r w:rsidRPr="00CE21CB">
        <w:rPr>
          <w:rFonts w:ascii="Times New Roman" w:hAnsi="Times New Roman" w:cs="Times New Roman"/>
          <w:color w:val="333333"/>
          <w:sz w:val="26"/>
          <w:szCs w:val="28"/>
          <w:lang w:val="ru-RU"/>
        </w:rPr>
        <w:tab/>
      </w:r>
    </w:p>
    <w:p w:rsidR="00CE21CB" w:rsidRPr="00D269B5" w:rsidRDefault="00CE21CB" w:rsidP="00CE21CB">
      <w:pPr>
        <w:autoSpaceDE w:val="0"/>
        <w:autoSpaceDN w:val="0"/>
        <w:adjustRightInd w:val="0"/>
        <w:spacing w:after="120" w:line="240" w:lineRule="auto"/>
        <w:jc w:val="both"/>
        <w:rPr>
          <w:rFonts w:ascii="Times New Roman" w:hAnsi="Times New Roman" w:cs="Times New Roman"/>
          <w:b/>
          <w:bCs/>
          <w:sz w:val="26"/>
          <w:szCs w:val="28"/>
          <w:lang w:val="ru-RU"/>
        </w:rPr>
      </w:pPr>
      <w:r w:rsidRPr="00D269B5">
        <w:rPr>
          <w:rFonts w:ascii="Times New Roman" w:hAnsi="Times New Roman" w:cs="Times New Roman"/>
          <w:sz w:val="26"/>
          <w:szCs w:val="28"/>
          <w:lang w:val="ru-RU"/>
        </w:rPr>
        <w:t>16.1</w:t>
      </w:r>
      <w:r w:rsidRPr="00D269B5">
        <w:rPr>
          <w:rFonts w:ascii="Times New Roman" w:hAnsi="Times New Roman" w:cs="Times New Roman"/>
          <w:b/>
          <w:bCs/>
          <w:sz w:val="26"/>
          <w:szCs w:val="28"/>
          <w:lang w:val="ru-RU"/>
        </w:rPr>
        <w:t xml:space="preserve"> Требования к обеспечению доступности услуг для инвалидов: возможность беспрепятственного входа в объекты и выхода из них; </w:t>
      </w:r>
    </w:p>
    <w:p w:rsidR="00CE21CB" w:rsidRPr="00D269B5" w:rsidRDefault="00CE21CB" w:rsidP="00CE21CB">
      <w:pPr>
        <w:autoSpaceDE w:val="0"/>
        <w:autoSpaceDN w:val="0"/>
        <w:adjustRightInd w:val="0"/>
        <w:spacing w:after="120" w:line="240" w:lineRule="auto"/>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ab/>
        <w:t xml:space="preserve">Администрация муниципального образования </w:t>
      </w:r>
      <w:r w:rsidR="00D269B5">
        <w:rPr>
          <w:rFonts w:ascii="Times New Roman" w:hAnsi="Times New Roman" w:cs="Times New Roman"/>
          <w:sz w:val="26"/>
          <w:szCs w:val="28"/>
          <w:lang w:val="ru-RU"/>
        </w:rPr>
        <w:t xml:space="preserve">Гонжинского сельсовета </w:t>
      </w:r>
      <w:r w:rsidRPr="00D269B5">
        <w:rPr>
          <w:rFonts w:ascii="Times New Roman" w:hAnsi="Times New Roman" w:cs="Times New Roman"/>
          <w:sz w:val="26"/>
          <w:szCs w:val="28"/>
          <w:lang w:val="ru-RU"/>
        </w:rPr>
        <w:t>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беспрепятственного входа в объекты и выхода из них;</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содействие со стороны должностных лиц, при необходимости, инвалиду при входе в объект и выходе из него;</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оборудование на прилегающих к зданию территориях мест для парковки автотранспортных средств инвалидов;</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возможность самостоятельного передвижения по объекту в целях доступа к месту предоставления услуги;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размещение носителей информации о порядке предоставления услуги инвалидам с учетом ограничений их жизнедеятельности;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предоставление инвалидам возможности получения муниципальной услуги в электронном виде с учетом ограничений их жизнедеятельности;</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предоставление, при необходимости, услуги по месту жительства инвалида или в дистанционном режиме;</w:t>
      </w:r>
    </w:p>
    <w:p w:rsidR="00CE21CB" w:rsidRPr="00D269B5" w:rsidRDefault="00CE21CB" w:rsidP="00D269B5">
      <w:pPr>
        <w:pStyle w:val="a4"/>
        <w:numPr>
          <w:ilvl w:val="0"/>
          <w:numId w:val="3"/>
        </w:numPr>
        <w:tabs>
          <w:tab w:val="left" w:pos="990"/>
        </w:tabs>
        <w:autoSpaceDE w:val="0"/>
        <w:autoSpaceDN w:val="0"/>
        <w:adjustRightInd w:val="0"/>
        <w:spacing w:after="0" w:line="240" w:lineRule="auto"/>
        <w:ind w:left="0" w:firstLine="720"/>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оказание  необходимой инвалидам помощи в преодолении барьеров, мешающих получению ими услуг наравне с другими лицами.</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lang w:val="ru-RU"/>
        </w:rPr>
      </w:pPr>
    </w:p>
    <w:p w:rsidR="00CE21CB" w:rsidRPr="00D269B5" w:rsidRDefault="00CE21CB" w:rsidP="00CE21CB">
      <w:pPr>
        <w:autoSpaceDE w:val="0"/>
        <w:autoSpaceDN w:val="0"/>
        <w:adjustRightInd w:val="0"/>
        <w:spacing w:after="0" w:line="240" w:lineRule="auto"/>
        <w:ind w:firstLine="567"/>
        <w:jc w:val="both"/>
        <w:rPr>
          <w:rFonts w:ascii="Times New Roman" w:hAnsi="Times New Roman" w:cs="Times New Roman"/>
          <w:b/>
          <w:sz w:val="26"/>
          <w:szCs w:val="28"/>
          <w:lang w:val="ru-RU"/>
        </w:rPr>
      </w:pPr>
      <w:r w:rsidRPr="00D269B5">
        <w:rPr>
          <w:rFonts w:ascii="Times New Roman" w:hAnsi="Times New Roman" w:cs="Times New Roman"/>
          <w:b/>
          <w:sz w:val="26"/>
          <w:szCs w:val="28"/>
          <w:lang w:val="ru-RU"/>
        </w:rPr>
        <w:t>17. Показатели доступности и качества муниципальной услуги.</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Критериями доступности и качества оказания муниципальной услуги являются:</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удовлетворенность заявителей качеством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доступность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доступность информации;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соблюдение сроков предоставления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отсутствие обоснованных жалоб со стороны заявителей по результатам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Основными требованиями к качеству предоставления муниципальной услуги являются:</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а) достоверность предоставляемой заявителям информации о ходе предоставления муниципальной услуги;</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б) наглядность форм предоставляемой информации об административных процедурах;</w:t>
      </w:r>
    </w:p>
    <w:p w:rsidR="00CE21CB" w:rsidRPr="00CE21CB" w:rsidRDefault="00CE21CB" w:rsidP="00CE21CB">
      <w:pPr>
        <w:autoSpaceDE w:val="0"/>
        <w:autoSpaceDN w:val="0"/>
        <w:adjustRightInd w:val="0"/>
        <w:spacing w:after="0" w:line="240" w:lineRule="auto"/>
        <w:ind w:firstLine="595"/>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 удобство и доступность получения информации заявителями о порядке предоставления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Приём заявителя и выдачу документов заявителю осуществляет должностное лицо Администрации.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Время приёма документов не может превышать 30 минут.</w:t>
      </w:r>
    </w:p>
    <w:p w:rsidR="00D269B5" w:rsidRPr="00D269B5" w:rsidRDefault="00D269B5" w:rsidP="008D7E57">
      <w:pPr>
        <w:autoSpaceDE w:val="0"/>
        <w:autoSpaceDN w:val="0"/>
        <w:adjustRightInd w:val="0"/>
        <w:spacing w:after="0" w:line="240" w:lineRule="auto"/>
        <w:jc w:val="both"/>
        <w:rPr>
          <w:rFonts w:ascii="Times New Roman" w:hAnsi="Times New Roman" w:cs="Times New Roman"/>
          <w:sz w:val="26"/>
          <w:lang w:val="ru-RU"/>
        </w:rPr>
      </w:pPr>
    </w:p>
    <w:p w:rsidR="00D269B5" w:rsidRDefault="00CE21CB" w:rsidP="008D7E57">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21CB" w:rsidRPr="00D269B5" w:rsidRDefault="00CE21CB" w:rsidP="00D269B5">
      <w:pPr>
        <w:autoSpaceDE w:val="0"/>
        <w:autoSpaceDN w:val="0"/>
        <w:adjustRightInd w:val="0"/>
        <w:spacing w:after="0" w:line="240" w:lineRule="auto"/>
        <w:ind w:firstLine="567"/>
        <w:jc w:val="both"/>
        <w:rPr>
          <w:rFonts w:ascii="Times New Roman" w:hAnsi="Times New Roman" w:cs="Times New Roman"/>
          <w:b/>
          <w:bCs/>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 Предоставление гражданам,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Случаи, в которых требуется проведение процедуры:</w:t>
      </w:r>
    </w:p>
    <w:p w:rsidR="00CE21CB" w:rsidRPr="00CE21CB" w:rsidRDefault="00CE21CB" w:rsidP="00D269B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граждане имеют 3х и бол</w:t>
      </w:r>
      <w:r w:rsidR="00D269B5">
        <w:rPr>
          <w:rFonts w:ascii="Times New Roman" w:hAnsi="Times New Roman" w:cs="Times New Roman"/>
          <w:sz w:val="26"/>
          <w:szCs w:val="28"/>
          <w:lang w:val="ru-RU"/>
        </w:rPr>
        <w:t>ее детей в возрасте до 18 лет (</w:t>
      </w:r>
      <w:r w:rsidRPr="00CE21CB">
        <w:rPr>
          <w:rFonts w:ascii="Times New Roman" w:hAnsi="Times New Roman" w:cs="Times New Roman"/>
          <w:sz w:val="26"/>
          <w:szCs w:val="28"/>
          <w:lang w:val="ru-RU"/>
        </w:rPr>
        <w:t xml:space="preserve">для </w:t>
      </w:r>
      <w:proofErr w:type="gramStart"/>
      <w:r w:rsidRPr="00CE21CB">
        <w:rPr>
          <w:rFonts w:ascii="Times New Roman" w:hAnsi="Times New Roman" w:cs="Times New Roman"/>
          <w:sz w:val="26"/>
          <w:szCs w:val="28"/>
          <w:lang w:val="ru-RU"/>
        </w:rPr>
        <w:t>детей</w:t>
      </w:r>
      <w:proofErr w:type="gramEnd"/>
      <w:r w:rsidRPr="00CE21CB">
        <w:rPr>
          <w:rFonts w:ascii="Times New Roman" w:hAnsi="Times New Roman" w:cs="Times New Roman"/>
          <w:sz w:val="26"/>
          <w:szCs w:val="28"/>
          <w:lang w:val="ru-RU"/>
        </w:rPr>
        <w:t xml:space="preserve">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до окончания ими такого обучения, но не дольше чем до достижения ими возраста 23 л</w:t>
      </w:r>
      <w:r w:rsidR="008D7E57">
        <w:rPr>
          <w:rFonts w:ascii="Times New Roman" w:hAnsi="Times New Roman" w:cs="Times New Roman"/>
          <w:sz w:val="26"/>
          <w:szCs w:val="28"/>
          <w:lang w:val="ru-RU"/>
        </w:rPr>
        <w:t>ет), в том числе усыновленных (</w:t>
      </w:r>
      <w:r w:rsidRPr="00CE21CB">
        <w:rPr>
          <w:rFonts w:ascii="Times New Roman" w:hAnsi="Times New Roman" w:cs="Times New Roman"/>
          <w:sz w:val="26"/>
          <w:szCs w:val="28"/>
          <w:lang w:val="ru-RU"/>
        </w:rPr>
        <w:t xml:space="preserve">удочеренных), а также подопечных в приемной семье, постоянно </w:t>
      </w:r>
      <w:r w:rsidRPr="00CE21CB">
        <w:rPr>
          <w:rFonts w:ascii="Times New Roman" w:hAnsi="Times New Roman" w:cs="Times New Roman"/>
          <w:sz w:val="26"/>
          <w:szCs w:val="28"/>
          <w:lang w:val="ru-RU"/>
        </w:rPr>
        <w:lastRenderedPageBreak/>
        <w:t xml:space="preserve">проживающих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.1. Процесс оказания муниципальной услуги начинается с обращения заявителя (заявителей) в Администрацию с заявлением о бесплатном предоставлении земельного участка в общую долевую собственность, включенного в перечень земельных участков, которые могут быть использованы для бесплатного предоставления многодетным гражданам  (Приложение № 3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Случаи, в которых требуется проведение процедуры:</w:t>
      </w:r>
    </w:p>
    <w:p w:rsidR="00CE21CB" w:rsidRPr="00CE21CB" w:rsidRDefault="00CE21CB" w:rsidP="00D269B5">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граждане имеют 3х и бол</w:t>
      </w:r>
      <w:r w:rsidR="00D269B5">
        <w:rPr>
          <w:rFonts w:ascii="Times New Roman" w:hAnsi="Times New Roman" w:cs="Times New Roman"/>
          <w:sz w:val="26"/>
          <w:szCs w:val="28"/>
          <w:lang w:val="ru-RU"/>
        </w:rPr>
        <w:t>ее детей в возрасте до 18 лет (</w:t>
      </w:r>
      <w:r w:rsidRPr="00CE21CB">
        <w:rPr>
          <w:rFonts w:ascii="Times New Roman" w:hAnsi="Times New Roman" w:cs="Times New Roman"/>
          <w:sz w:val="26"/>
          <w:szCs w:val="28"/>
          <w:lang w:val="ru-RU"/>
        </w:rPr>
        <w:t xml:space="preserve">для </w:t>
      </w:r>
      <w:proofErr w:type="gramStart"/>
      <w:r w:rsidRPr="00CE21CB">
        <w:rPr>
          <w:rFonts w:ascii="Times New Roman" w:hAnsi="Times New Roman" w:cs="Times New Roman"/>
          <w:sz w:val="26"/>
          <w:szCs w:val="28"/>
          <w:lang w:val="ru-RU"/>
        </w:rPr>
        <w:t>детей</w:t>
      </w:r>
      <w:proofErr w:type="gramEnd"/>
      <w:r w:rsidRPr="00CE21CB">
        <w:rPr>
          <w:rFonts w:ascii="Times New Roman" w:hAnsi="Times New Roman" w:cs="Times New Roman"/>
          <w:sz w:val="26"/>
          <w:szCs w:val="28"/>
          <w:lang w:val="ru-RU"/>
        </w:rPr>
        <w:t xml:space="preserve">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до окончания ими такого обучения, но не дольше чем до достижения ими возраста 23 л</w:t>
      </w:r>
      <w:r w:rsidR="00D269B5">
        <w:rPr>
          <w:rFonts w:ascii="Times New Roman" w:hAnsi="Times New Roman" w:cs="Times New Roman"/>
          <w:sz w:val="26"/>
          <w:szCs w:val="28"/>
          <w:lang w:val="ru-RU"/>
        </w:rPr>
        <w:t>ет), в том числе усыновленных (</w:t>
      </w:r>
      <w:r w:rsidRPr="00CE21CB">
        <w:rPr>
          <w:rFonts w:ascii="Times New Roman" w:hAnsi="Times New Roman" w:cs="Times New Roman"/>
          <w:sz w:val="26"/>
          <w:szCs w:val="28"/>
          <w:lang w:val="ru-RU"/>
        </w:rPr>
        <w:t xml:space="preserve">удочеренных), а также подопечных в приемной семье, постоянно проживающих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w:t>
      </w:r>
    </w:p>
    <w:p w:rsidR="00CE21CB" w:rsidRPr="00CE21CB" w:rsidRDefault="00CE21CB" w:rsidP="00CE21CB">
      <w:pPr>
        <w:autoSpaceDE w:val="0"/>
        <w:autoSpaceDN w:val="0"/>
        <w:adjustRightInd w:val="0"/>
        <w:spacing w:after="0" w:line="240" w:lineRule="auto"/>
        <w:ind w:firstLine="540"/>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граждане,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давшие свое согласие на получение земельного участка.</w:t>
      </w:r>
      <w:proofErr w:type="gramEnd"/>
    </w:p>
    <w:p w:rsidR="00CE21CB" w:rsidRPr="008D7E57" w:rsidRDefault="00CE21CB" w:rsidP="008D7E57">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К заявлению (к заявлениям) прикладывается пакет документов, предусмотренный п. 9 настоящего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1</w:t>
      </w:r>
      <w:r w:rsidR="008D7E57">
        <w:rPr>
          <w:rFonts w:ascii="Times New Roman" w:hAnsi="Times New Roman" w:cs="Times New Roman"/>
          <w:sz w:val="26"/>
          <w:szCs w:val="28"/>
          <w:lang w:val="ru-RU"/>
        </w:rPr>
        <w:t>8</w:t>
      </w:r>
      <w:r w:rsidRPr="00CE21CB">
        <w:rPr>
          <w:rFonts w:ascii="Times New Roman" w:hAnsi="Times New Roman" w:cs="Times New Roman"/>
          <w:sz w:val="26"/>
          <w:szCs w:val="28"/>
          <w:lang w:val="ru-RU"/>
        </w:rPr>
        <w:t>.2. В ходе приема документов от заинтересованного лица должностное лицо Администрации осуществляет проверку представленных документов на предмет:</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наличия всех необходимых документов, указанных в Приложении № 1 к Административному  регламенту;</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w:t>
      </w:r>
      <w:r w:rsidR="00D269B5">
        <w:rPr>
          <w:rFonts w:ascii="Times New Roman" w:hAnsi="Times New Roman" w:cs="Times New Roman"/>
          <w:sz w:val="26"/>
          <w:szCs w:val="28"/>
          <w:lang w:val="ru-RU"/>
        </w:rPr>
        <w:t xml:space="preserve"> </w:t>
      </w:r>
      <w:r w:rsidRPr="00CE21CB">
        <w:rPr>
          <w:rFonts w:ascii="Times New Roman" w:hAnsi="Times New Roman" w:cs="Times New Roman"/>
          <w:sz w:val="26"/>
          <w:szCs w:val="28"/>
          <w:lang w:val="ru-RU"/>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proofErr w:type="gramStart"/>
      <w:r w:rsidRPr="00CE21CB">
        <w:rPr>
          <w:rFonts w:ascii="Times New Roman" w:hAnsi="Times New Roman" w:cs="Times New Roman"/>
          <w:sz w:val="26"/>
          <w:szCs w:val="28"/>
          <w:lang w:val="ru-RU"/>
        </w:rPr>
        <w:t xml:space="preserve">Должностное лицо Администрации проводит правовую экспертизу, согласовывает документы и выполняет в отношении земельного участка в соответствии с требованиями, установленными Федеральным </w:t>
      </w:r>
      <w:hyperlink r:id="rId8" w:history="1">
        <w:r w:rsidRPr="00CE21CB">
          <w:rPr>
            <w:rFonts w:ascii="Times New Roman" w:hAnsi="Times New Roman" w:cs="Times New Roman"/>
            <w:color w:val="000080"/>
            <w:sz w:val="26"/>
            <w:szCs w:val="28"/>
            <w:u w:val="single"/>
            <w:lang w:val="ru-RU"/>
          </w:rPr>
          <w:t>законом</w:t>
        </w:r>
      </w:hyperlink>
      <w:r w:rsidRPr="00CE21CB">
        <w:rPr>
          <w:rFonts w:ascii="Times New Roman" w:hAnsi="Times New Roman" w:cs="Times New Roman"/>
          <w:sz w:val="26"/>
          <w:szCs w:val="28"/>
          <w:lang w:val="ru-RU"/>
        </w:rPr>
        <w:t xml:space="preserve"> от 24 июля 2007 года N 221-ФЗ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w:t>
      </w:r>
      <w:proofErr w:type="gramEnd"/>
      <w:r w:rsidRPr="00CE21CB">
        <w:rPr>
          <w:rFonts w:ascii="Times New Roman" w:hAnsi="Times New Roman" w:cs="Times New Roman"/>
          <w:sz w:val="26"/>
          <w:szCs w:val="28"/>
          <w:lang w:val="ru-RU"/>
        </w:rPr>
        <w:t xml:space="preserve"> участка, определение вида разрешенного использования земельного участка, определяет технические условия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 для отказа в принятии заявления и требуемых документов для проведения процедуры не установлены.</w:t>
      </w:r>
    </w:p>
    <w:p w:rsidR="00CE21CB" w:rsidRPr="00D269B5"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D269B5">
        <w:rPr>
          <w:rFonts w:ascii="Times New Roman" w:hAnsi="Times New Roman" w:cs="Times New Roman"/>
          <w:sz w:val="26"/>
          <w:szCs w:val="28"/>
          <w:lang w:val="ru-RU"/>
        </w:rPr>
        <w:t>Принятие решения о предоставлении в собственность земельного участка для индивидуального жилищного строительства гражданам, имеющим 3х и более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 xml:space="preserve">       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(заявителей) и его (их) детей.</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Срок проведения процедуры  с момента приема заявления до момента принятия постановления администрации </w:t>
      </w:r>
      <w:r w:rsidR="00D269B5">
        <w:rPr>
          <w:rFonts w:ascii="Times New Roman" w:hAnsi="Times New Roman" w:cs="Times New Roman"/>
          <w:sz w:val="26"/>
          <w:szCs w:val="28"/>
          <w:lang w:val="ru-RU"/>
        </w:rPr>
        <w:t>Гонжинского сельсовета</w:t>
      </w:r>
      <w:r w:rsidRPr="00CE21CB">
        <w:rPr>
          <w:rFonts w:ascii="Times New Roman" w:hAnsi="Times New Roman" w:cs="Times New Roman"/>
          <w:sz w:val="26"/>
          <w:szCs w:val="28"/>
          <w:lang w:val="ru-RU"/>
        </w:rPr>
        <w:t xml:space="preserve">   не должен превышать 210 дней.</w:t>
      </w:r>
    </w:p>
    <w:p w:rsidR="00CE21CB" w:rsidRPr="00CE21CB" w:rsidRDefault="00CE21CB" w:rsidP="00CE21CB">
      <w:pPr>
        <w:numPr>
          <w:ilvl w:val="0"/>
          <w:numId w:val="1"/>
        </w:num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Основания для отказа в предоставлении муниципальной услуги:</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-не представление заявителем документов;</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представление заявителем недостоверных сведений; реализация заявителем ранее права на бесплатное предоставление земельного участка в собственность</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подача заявителем заявления об отказе </w:t>
      </w:r>
      <w:proofErr w:type="gramStart"/>
      <w:r w:rsidRPr="00CE21CB">
        <w:rPr>
          <w:rFonts w:ascii="Times New Roman" w:hAnsi="Times New Roman" w:cs="Times New Roman"/>
          <w:sz w:val="26"/>
          <w:szCs w:val="28"/>
          <w:lang w:val="ru-RU"/>
        </w:rPr>
        <w:t>в</w:t>
      </w:r>
      <w:proofErr w:type="gramEnd"/>
      <w:r w:rsidRPr="00CE21CB">
        <w:rPr>
          <w:rFonts w:ascii="Times New Roman" w:hAnsi="Times New Roman" w:cs="Times New Roman"/>
          <w:sz w:val="26"/>
          <w:szCs w:val="28"/>
          <w:lang w:val="ru-RU"/>
        </w:rPr>
        <w:t xml:space="preserve"> </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Блок-схема предоставления муниципальной услуги указана в Приложении № 3 Административного регламента.</w:t>
      </w:r>
    </w:p>
    <w:p w:rsidR="00CE21CB" w:rsidRPr="00CE21CB" w:rsidRDefault="00CE21CB" w:rsidP="00CE21CB">
      <w:pPr>
        <w:autoSpaceDE w:val="0"/>
        <w:autoSpaceDN w:val="0"/>
        <w:adjustRightInd w:val="0"/>
        <w:spacing w:after="0" w:line="240" w:lineRule="auto"/>
        <w:ind w:firstLine="567"/>
        <w:jc w:val="both"/>
        <w:rPr>
          <w:rFonts w:ascii="Times New Roman" w:hAnsi="Times New Roman" w:cs="Times New Roman"/>
          <w:sz w:val="26"/>
          <w:lang w:val="ru-RU"/>
        </w:rPr>
      </w:pPr>
    </w:p>
    <w:p w:rsidR="008D7E57" w:rsidRPr="008D7E57" w:rsidRDefault="00CE21CB" w:rsidP="008D7E57">
      <w:pPr>
        <w:pStyle w:val="ConsPlusNormal"/>
        <w:ind w:firstLine="709"/>
        <w:jc w:val="center"/>
        <w:outlineLvl w:val="1"/>
        <w:rPr>
          <w:rFonts w:ascii="Times New Roman" w:hAnsi="Times New Roman"/>
          <w:b/>
          <w:lang w:val="ru-RU"/>
        </w:rPr>
      </w:pPr>
      <w:r w:rsidRPr="00CE21CB">
        <w:rPr>
          <w:rFonts w:ascii="Times New Roman" w:hAnsi="Times New Roman"/>
          <w:b/>
          <w:bCs/>
          <w:szCs w:val="28"/>
        </w:rPr>
        <w:t>IV</w:t>
      </w:r>
      <w:r w:rsidRPr="00CE21CB">
        <w:rPr>
          <w:rFonts w:ascii="Times New Roman" w:hAnsi="Times New Roman"/>
          <w:b/>
          <w:bCs/>
          <w:szCs w:val="28"/>
          <w:lang w:val="ru-RU"/>
        </w:rPr>
        <w:t xml:space="preserve">. </w:t>
      </w:r>
      <w:r w:rsidR="008D7E57" w:rsidRPr="008D7E57">
        <w:rPr>
          <w:rFonts w:ascii="Times New Roman" w:hAnsi="Times New Roman"/>
          <w:b/>
          <w:lang w:val="ru-RU"/>
        </w:rPr>
        <w:t>Формы контроля за исполнением административного регламента</w:t>
      </w:r>
    </w:p>
    <w:p w:rsidR="008D7E57" w:rsidRPr="008D7E57" w:rsidRDefault="008D7E57" w:rsidP="008D7E57">
      <w:pPr>
        <w:pStyle w:val="ConsPlusNormal"/>
        <w:ind w:firstLine="709"/>
        <w:jc w:val="center"/>
        <w:outlineLvl w:val="1"/>
        <w:rPr>
          <w:rFonts w:ascii="Times New Roman" w:hAnsi="Times New Roman"/>
          <w:b/>
          <w:lang w:val="ru-RU"/>
        </w:rPr>
      </w:pPr>
    </w:p>
    <w:p w:rsidR="008D7E57" w:rsidRPr="008D7E57" w:rsidRDefault="008D7E57" w:rsidP="008D7E57">
      <w:pPr>
        <w:pStyle w:val="ConsPlusNormal"/>
        <w:ind w:firstLine="709"/>
        <w:jc w:val="center"/>
        <w:outlineLvl w:val="1"/>
        <w:rPr>
          <w:rFonts w:ascii="Times New Roman" w:hAnsi="Times New Roman"/>
          <w:b/>
          <w:lang w:val="ru-RU"/>
        </w:rPr>
      </w:pPr>
      <w:r w:rsidRPr="008D7E57">
        <w:rPr>
          <w:rFonts w:ascii="Times New Roman" w:hAnsi="Times New Roman"/>
          <w:b/>
          <w:lang w:val="ru-RU"/>
        </w:rPr>
        <w:t xml:space="preserve">Порядок осуществления текущего </w:t>
      </w:r>
      <w:proofErr w:type="gramStart"/>
      <w:r w:rsidRPr="008D7E57">
        <w:rPr>
          <w:rFonts w:ascii="Times New Roman" w:hAnsi="Times New Roman"/>
          <w:b/>
          <w:lang w:val="ru-RU"/>
        </w:rPr>
        <w:t>контроля за</w:t>
      </w:r>
      <w:proofErr w:type="gramEnd"/>
      <w:r w:rsidRPr="008D7E57">
        <w:rPr>
          <w:rFonts w:ascii="Times New Roman" w:hAnsi="Times New Roman"/>
          <w:b/>
          <w:lang w:val="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w:t>
      </w:r>
      <w:r w:rsidRPr="008D7E57">
        <w:rPr>
          <w:rFonts w:ascii="Times New Roman" w:hAnsi="Times New Roman"/>
          <w:lang w:val="ru-RU"/>
        </w:rPr>
        <w:t xml:space="preserve">. Текущий </w:t>
      </w:r>
      <w:proofErr w:type="gramStart"/>
      <w:r w:rsidRPr="008D7E57">
        <w:rPr>
          <w:rFonts w:ascii="Times New Roman" w:hAnsi="Times New Roman"/>
          <w:lang w:val="ru-RU"/>
        </w:rPr>
        <w:t>контроль за</w:t>
      </w:r>
      <w:proofErr w:type="gramEnd"/>
      <w:r w:rsidRPr="008D7E57">
        <w:rPr>
          <w:rFonts w:ascii="Times New Roman" w:hAnsi="Times New Roman"/>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D7E57">
        <w:rPr>
          <w:rFonts w:ascii="Times New Roman" w:hAnsi="Times New Roman"/>
          <w:i/>
          <w:lang w:val="ru-RU"/>
        </w:rPr>
        <w:t>руководителем ОМСУ</w:t>
      </w:r>
      <w:r w:rsidRPr="008D7E57">
        <w:rPr>
          <w:rFonts w:ascii="Times New Roman" w:hAnsi="Times New Roman"/>
          <w:lang w:val="ru-RU"/>
        </w:rPr>
        <w:t>.</w:t>
      </w:r>
    </w:p>
    <w:p w:rsidR="008D7E57" w:rsidRDefault="008D7E57" w:rsidP="008D7E57">
      <w:pPr>
        <w:pStyle w:val="ConsPlusNormal"/>
        <w:ind w:firstLine="709"/>
        <w:jc w:val="both"/>
        <w:rPr>
          <w:rFonts w:ascii="Times New Roman" w:hAnsi="Times New Roman"/>
          <w:lang w:val="ru-RU"/>
        </w:rPr>
      </w:pPr>
      <w:proofErr w:type="gramStart"/>
      <w:r>
        <w:rPr>
          <w:rFonts w:ascii="Times New Roman" w:hAnsi="Times New Roman"/>
          <w:lang w:val="ru-RU"/>
        </w:rPr>
        <w:t>Контроль за</w:t>
      </w:r>
      <w:proofErr w:type="gramEnd"/>
      <w:r>
        <w:rPr>
          <w:rFonts w:ascii="Times New Roman" w:hAnsi="Times New Roman"/>
          <w:lang w:val="ru-RU"/>
        </w:rPr>
        <w:t xml:space="preserve"> исполнением настоящего административного регламента сотрудниками МФЦ осуществляется руководителем МФЦ.</w:t>
      </w:r>
    </w:p>
    <w:p w:rsidR="008D7E57" w:rsidRDefault="008D7E57" w:rsidP="008D7E57">
      <w:pPr>
        <w:pStyle w:val="ConsPlusNormal"/>
        <w:ind w:firstLine="709"/>
        <w:jc w:val="both"/>
        <w:rPr>
          <w:rFonts w:ascii="Times New Roman" w:hAnsi="Times New Roman"/>
          <w:b/>
          <w:highlight w:val="yellow"/>
          <w:lang w:val="ru-RU"/>
        </w:rPr>
      </w:pPr>
    </w:p>
    <w:p w:rsidR="008D7E57" w:rsidRPr="008D7E57" w:rsidRDefault="008D7E57" w:rsidP="008D7E57">
      <w:pPr>
        <w:pStyle w:val="ConsPlusNormal"/>
        <w:jc w:val="center"/>
        <w:rPr>
          <w:rFonts w:ascii="Times New Roman" w:hAnsi="Times New Roman"/>
          <w:b/>
          <w:lang w:val="ru-RU"/>
        </w:rPr>
      </w:pPr>
      <w:r w:rsidRPr="008D7E57">
        <w:rPr>
          <w:rFonts w:ascii="Times New Roman" w:hAnsi="Times New Roman"/>
          <w:b/>
          <w:lang w:val="ru-RU"/>
        </w:rPr>
        <w:t>Порядок и периодичность осуществления плановых и внеплановых проверок полноты и качества предоставления муниципальной услуги</w:t>
      </w:r>
    </w:p>
    <w:p w:rsidR="008D7E57" w:rsidRPr="008D7E57" w:rsidRDefault="008D7E57" w:rsidP="008D7E57">
      <w:pPr>
        <w:pStyle w:val="ConsPlusNormal"/>
        <w:ind w:firstLine="709"/>
        <w:jc w:val="both"/>
        <w:rPr>
          <w:rFonts w:ascii="Times New Roman" w:hAnsi="Times New Roman"/>
          <w:b/>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19.1</w:t>
      </w:r>
      <w:r w:rsidRPr="008D7E57">
        <w:rPr>
          <w:rFonts w:ascii="Times New Roman" w:hAnsi="Times New Roman"/>
          <w:lang w:val="ru-RU"/>
        </w:rPr>
        <w:t>.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D7E57" w:rsidRPr="008D7E57" w:rsidRDefault="008D7E57" w:rsidP="008D7E57">
      <w:pPr>
        <w:pStyle w:val="ConsPlusNormal"/>
        <w:ind w:firstLine="709"/>
        <w:jc w:val="center"/>
        <w:outlineLvl w:val="2"/>
        <w:rPr>
          <w:rFonts w:ascii="Times New Roman" w:hAnsi="Times New Roman"/>
          <w:b/>
          <w:lang w:val="ru-RU"/>
        </w:rPr>
      </w:pPr>
    </w:p>
    <w:p w:rsidR="008D7E57" w:rsidRPr="008D7E57" w:rsidRDefault="008D7E57" w:rsidP="008D7E57">
      <w:pPr>
        <w:pStyle w:val="ConsPlusNormal"/>
        <w:ind w:firstLine="709"/>
        <w:jc w:val="center"/>
        <w:outlineLvl w:val="2"/>
        <w:rPr>
          <w:rFonts w:ascii="Times New Roman" w:hAnsi="Times New Roman"/>
          <w:b/>
          <w:lang w:val="ru-RU"/>
        </w:rPr>
      </w:pPr>
      <w:r w:rsidRPr="008D7E57">
        <w:rPr>
          <w:rFonts w:ascii="Times New Roman" w:hAnsi="Times New Roman"/>
          <w:b/>
          <w:lang w:val="ru-RU"/>
        </w:rPr>
        <w:t>Ответственность должностных лиц</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19.2</w:t>
      </w:r>
      <w:r w:rsidRPr="008D7E57">
        <w:rPr>
          <w:rFonts w:ascii="Times New Roman" w:hAnsi="Times New Roman"/>
          <w:lang w:val="ru-RU"/>
        </w:rPr>
        <w:t xml:space="preserve">. </w:t>
      </w:r>
      <w:r w:rsidRPr="008D7E57">
        <w:rPr>
          <w:rFonts w:ascii="Times New Roman" w:hAnsi="Times New Roman"/>
          <w:i/>
          <w:lang w:val="ru-RU"/>
        </w:rPr>
        <w:t>Специалист, ответственный за прием документов,</w:t>
      </w:r>
      <w:r w:rsidRPr="008D7E57">
        <w:rPr>
          <w:rFonts w:ascii="Times New Roman" w:hAnsi="Times New Roman"/>
          <w:lang w:val="ru-RU"/>
        </w:rPr>
        <w:t xml:space="preserve"> несет ответственность за сохранность принятых документов, порядок и сроки их приема и направления их </w:t>
      </w:r>
      <w:r w:rsidRPr="008D7E57">
        <w:rPr>
          <w:rFonts w:ascii="Times New Roman" w:hAnsi="Times New Roman"/>
          <w:i/>
          <w:lang w:val="ru-RU"/>
        </w:rPr>
        <w:t>специалисту, ответственному за межведомственное взаимодействие</w:t>
      </w:r>
      <w:r w:rsidRPr="008D7E57">
        <w:rPr>
          <w:rFonts w:ascii="Times New Roman" w:hAnsi="Times New Roman"/>
          <w:lang w:val="ru-RU"/>
        </w:rPr>
        <w:t>.</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i/>
          <w:lang w:val="ru-RU"/>
        </w:rPr>
        <w:t xml:space="preserve">Специалист ОМСУ, ответственный за принятие решения о предоставлении </w:t>
      </w:r>
      <w:r w:rsidRPr="008D7E57">
        <w:rPr>
          <w:rFonts w:ascii="Times New Roman" w:hAnsi="Times New Roman"/>
          <w:i/>
          <w:lang w:val="ru-RU"/>
        </w:rPr>
        <w:lastRenderedPageBreak/>
        <w:t>муниципальной услуги,</w:t>
      </w:r>
      <w:r w:rsidRPr="008D7E57">
        <w:rPr>
          <w:rFonts w:ascii="Times New Roman" w:hAnsi="Times New Roman"/>
          <w:lang w:val="ru-RU"/>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D7E57" w:rsidRP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jc w:val="center"/>
        <w:outlineLvl w:val="2"/>
        <w:rPr>
          <w:rFonts w:ascii="Times New Roman" w:hAnsi="Times New Roman"/>
          <w:b/>
          <w:lang w:val="ru-RU"/>
        </w:rPr>
      </w:pPr>
      <w:r w:rsidRPr="008D7E57">
        <w:rPr>
          <w:rFonts w:ascii="Times New Roman" w:hAnsi="Times New Roman"/>
          <w:b/>
          <w:lang w:val="ru-RU"/>
        </w:rPr>
        <w:t xml:space="preserve">Требования к порядку и формам </w:t>
      </w:r>
      <w:proofErr w:type="gramStart"/>
      <w:r w:rsidRPr="008D7E57">
        <w:rPr>
          <w:rFonts w:ascii="Times New Roman" w:hAnsi="Times New Roman"/>
          <w:b/>
          <w:lang w:val="ru-RU"/>
        </w:rPr>
        <w:t>контроля за</w:t>
      </w:r>
      <w:proofErr w:type="gramEnd"/>
      <w:r w:rsidRPr="008D7E57">
        <w:rPr>
          <w:rFonts w:ascii="Times New Roman" w:hAnsi="Times New Roman"/>
          <w:b/>
          <w:lang w:val="ru-RU"/>
        </w:rPr>
        <w:t xml:space="preserve"> предоставлением муниципальной услуги, в том числе со стороны граждан, их объединений и организаций</w:t>
      </w:r>
    </w:p>
    <w:p w:rsidR="008D7E57" w:rsidRPr="008D7E57" w:rsidRDefault="008D7E57" w:rsidP="008D7E57">
      <w:pPr>
        <w:pStyle w:val="ConsPlusNormal"/>
        <w:ind w:firstLine="540"/>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19.3</w:t>
      </w:r>
      <w:r w:rsidRPr="008D7E57">
        <w:rPr>
          <w:rFonts w:ascii="Times New Roman" w:hAnsi="Times New Roman"/>
          <w:lang w:val="ru-RU"/>
        </w:rPr>
        <w:t xml:space="preserve">. Граждане, юридические лица, их объединения и организации в случае </w:t>
      </w:r>
      <w:proofErr w:type="gramStart"/>
      <w:r w:rsidRPr="008D7E57">
        <w:rPr>
          <w:rFonts w:ascii="Times New Roman" w:hAnsi="Times New Roman"/>
          <w:lang w:val="ru-RU"/>
        </w:rPr>
        <w:t>выявления фактов нарушения порядка предоставления муниципальной услуги</w:t>
      </w:r>
      <w:proofErr w:type="gramEnd"/>
      <w:r w:rsidRPr="008D7E57">
        <w:rPr>
          <w:rFonts w:ascii="Times New Roman" w:hAnsi="Times New Roman"/>
          <w:lang w:val="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Общественный </w:t>
      </w:r>
      <w:proofErr w:type="gramStart"/>
      <w:r w:rsidRPr="008D7E57">
        <w:rPr>
          <w:rFonts w:ascii="Times New Roman" w:hAnsi="Times New Roman"/>
          <w:lang w:val="ru-RU"/>
        </w:rPr>
        <w:t>контроль за</w:t>
      </w:r>
      <w:proofErr w:type="gramEnd"/>
      <w:r w:rsidRPr="008D7E57">
        <w:rPr>
          <w:rFonts w:ascii="Times New Roman" w:hAnsi="Times New Roman"/>
          <w:lang w:val="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D7E57">
        <w:rPr>
          <w:rFonts w:ascii="Times New Roman" w:hAnsi="Times New Roman"/>
          <w:lang w:val="ru-RU"/>
        </w:rPr>
        <w:t>предоставления муниципальной услуги, выработанные в ходе проведения таких мероприятий учитываются</w:t>
      </w:r>
      <w:proofErr w:type="gramEnd"/>
      <w:r w:rsidRPr="008D7E57">
        <w:rPr>
          <w:rFonts w:ascii="Times New Roman" w:hAnsi="Times New Roman"/>
          <w:lang w:val="ru-RU"/>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8D7E57">
        <w:rPr>
          <w:rFonts w:ascii="Times New Roman" w:hAnsi="Times New Roman"/>
          <w:b/>
          <w:i/>
          <w:lang w:val="ru-RU"/>
        </w:rPr>
        <w:t>МФЦ</w:t>
      </w:r>
      <w:r w:rsidRPr="008D7E57">
        <w:rPr>
          <w:rFonts w:ascii="Times New Roman" w:hAnsi="Times New Roman"/>
          <w:lang w:val="ru-RU"/>
        </w:rPr>
        <w:t>, участвующими в предоставлении муниципальной услуги, в дальнейшей работе по предоставлению муниципальной услуги.</w:t>
      </w:r>
    </w:p>
    <w:p w:rsidR="008D7E57" w:rsidRPr="008D7E57" w:rsidRDefault="008D7E57" w:rsidP="008D7E57">
      <w:pPr>
        <w:pStyle w:val="ConsPlusNormal"/>
        <w:ind w:firstLine="709"/>
        <w:jc w:val="both"/>
        <w:rPr>
          <w:rFonts w:ascii="Times New Roman" w:hAnsi="Times New Roman"/>
          <w:lang w:val="ru-RU"/>
        </w:rPr>
      </w:pPr>
    </w:p>
    <w:p w:rsidR="008D7E57" w:rsidRDefault="008D7E57" w:rsidP="008D7E57">
      <w:pPr>
        <w:pStyle w:val="ConsPlusNormal"/>
        <w:ind w:firstLine="709"/>
        <w:jc w:val="center"/>
        <w:outlineLvl w:val="1"/>
        <w:rPr>
          <w:rFonts w:ascii="Times New Roman" w:hAnsi="Times New Roman"/>
          <w:b/>
          <w:lang w:val="ru-RU"/>
        </w:rPr>
      </w:pPr>
      <w:r>
        <w:rPr>
          <w:rFonts w:ascii="Times New Roman" w:hAnsi="Times New Roman"/>
          <w:b/>
          <w:lang w:val="ru-RU"/>
        </w:rPr>
        <w:t>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8D7E57" w:rsidRDefault="008D7E57" w:rsidP="008D7E57">
      <w:pPr>
        <w:pStyle w:val="ConsPlusNormal"/>
        <w:ind w:firstLine="709"/>
        <w:jc w:val="both"/>
        <w:rPr>
          <w:rFonts w:ascii="Times New Roman" w:hAnsi="Times New Roman"/>
          <w:lang w:val="ru-RU"/>
        </w:rPr>
      </w:pPr>
    </w:p>
    <w:p w:rsidR="008D7E57" w:rsidRPr="008D7E57" w:rsidRDefault="008D7E57" w:rsidP="008D7E57">
      <w:pPr>
        <w:pStyle w:val="ConsPlusNormal"/>
        <w:ind w:firstLine="709"/>
        <w:jc w:val="both"/>
        <w:rPr>
          <w:rFonts w:ascii="Times New Roman" w:hAnsi="Times New Roman"/>
          <w:lang w:val="ru-RU"/>
        </w:rPr>
      </w:pPr>
      <w:r>
        <w:rPr>
          <w:rFonts w:ascii="Times New Roman" w:hAnsi="Times New Roman"/>
          <w:lang w:val="ru-RU"/>
        </w:rPr>
        <w:t>20.</w:t>
      </w:r>
      <w:r w:rsidRPr="008D7E57">
        <w:rPr>
          <w:rFonts w:ascii="Times New Roman" w:hAnsi="Times New Roman"/>
          <w:lang w:val="ru-RU"/>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w:t>
      </w:r>
      <w:r w:rsidRPr="008D7E57">
        <w:rPr>
          <w:rFonts w:ascii="Times New Roman" w:hAnsi="Times New Roman"/>
          <w:b/>
          <w:i/>
          <w:lang w:val="ru-RU"/>
        </w:rPr>
        <w:t>МФЦ</w:t>
      </w:r>
      <w:r w:rsidRPr="008D7E57">
        <w:rPr>
          <w:rFonts w:ascii="Times New Roman" w:hAnsi="Times New Roman"/>
          <w:lang w:val="ru-RU"/>
        </w:rPr>
        <w:t xml:space="preserve">, </w:t>
      </w:r>
      <w:r w:rsidRPr="008D7E57">
        <w:rPr>
          <w:rFonts w:ascii="Times New Roman" w:hAnsi="Times New Roman"/>
          <w:i/>
          <w:lang w:val="ru-RU"/>
        </w:rPr>
        <w:t>ОМСУ</w:t>
      </w:r>
      <w:r w:rsidRPr="008D7E57">
        <w:rPr>
          <w:rFonts w:ascii="Times New Roman" w:hAnsi="Times New Roman"/>
          <w:lang w:val="ru-RU"/>
        </w:rPr>
        <w:t xml:space="preserve"> в досудебном порядке.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Жалоба может быть направлена по почте, </w:t>
      </w:r>
      <w:r w:rsidRPr="008D7E57">
        <w:rPr>
          <w:rFonts w:ascii="Times New Roman" w:hAnsi="Times New Roman"/>
          <w:b/>
          <w:i/>
          <w:lang w:val="ru-RU"/>
        </w:rPr>
        <w:t>через МФЦ</w:t>
      </w:r>
      <w:r w:rsidRPr="008D7E57">
        <w:rPr>
          <w:rFonts w:ascii="Times New Roman" w:hAnsi="Times New Roman"/>
          <w:lang w:val="ru-RU"/>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1) нарушение срока регистрации запроса заявителя о предоставлении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2) нарушение срока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8D7E57">
        <w:rPr>
          <w:rFonts w:ascii="Times New Roman" w:hAnsi="Times New Roman"/>
          <w:b/>
          <w:i/>
          <w:lang w:val="ru-RU"/>
        </w:rPr>
        <w:t>через МФЦ</w:t>
      </w:r>
      <w:r w:rsidRPr="008D7E57">
        <w:rPr>
          <w:rFonts w:ascii="Times New Roman" w:hAnsi="Times New Roman"/>
          <w:lang w:val="ru-RU"/>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8D7E57">
        <w:rPr>
          <w:rFonts w:ascii="Times New Roman" w:hAnsi="Times New Roman"/>
          <w:lang w:val="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Жалоба должна содержать:</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Заявитель вправе запрашивать и получать информацию и документы, необходимые для обоснования и рассмотрения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D7E57">
        <w:rPr>
          <w:rFonts w:ascii="Times New Roman" w:hAnsi="Times New Roman"/>
          <w:lang w:val="ru-RU"/>
        </w:rPr>
        <w:t>представлена</w:t>
      </w:r>
      <w:proofErr w:type="gramEnd"/>
      <w:r w:rsidRPr="008D7E57">
        <w:rPr>
          <w:rFonts w:ascii="Times New Roman" w:hAnsi="Times New Roman"/>
          <w:lang w:val="ru-RU"/>
        </w:rPr>
        <w:t>:</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lastRenderedPageBreak/>
        <w:t>а) оформленная в соответствии с законодательством Российской Федерации доверенность (для физических лиц);</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этом срок рассмотрения жалобы исчисляется со дня регистрации жалобы в уполномоченном на ее рассмотрение органе.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По результатам рассмотрения жалобы </w:t>
      </w:r>
      <w:r w:rsidRPr="008D7E57">
        <w:rPr>
          <w:rFonts w:ascii="Times New Roman" w:hAnsi="Times New Roman"/>
          <w:i/>
          <w:lang w:val="ru-RU"/>
        </w:rPr>
        <w:t>ОМСУ</w:t>
      </w:r>
      <w:r w:rsidRPr="008D7E57">
        <w:rPr>
          <w:rFonts w:ascii="Times New Roman" w:hAnsi="Times New Roman"/>
          <w:lang w:val="ru-RU"/>
        </w:rPr>
        <w:t xml:space="preserve"> может быть принято одно из следующих решений:</w:t>
      </w:r>
    </w:p>
    <w:p w:rsidR="008D7E57" w:rsidRPr="008D7E57" w:rsidRDefault="008D7E57" w:rsidP="008D7E57">
      <w:pPr>
        <w:pStyle w:val="ConsPlusNormal"/>
        <w:ind w:firstLine="709"/>
        <w:jc w:val="both"/>
        <w:rPr>
          <w:rFonts w:ascii="Times New Roman" w:hAnsi="Times New Roman"/>
          <w:lang w:val="ru-RU"/>
        </w:rPr>
      </w:pPr>
      <w:proofErr w:type="gramStart"/>
      <w:r w:rsidRPr="008D7E57">
        <w:rPr>
          <w:rFonts w:ascii="Times New Roman" w:hAnsi="Times New Roman"/>
          <w:lang w:val="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2) отказать в удовлетворении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Уполномоченный на рассмотрение жалобы орган отказывает в удовлетворении жалобы в 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а) наличие вступившего в законную силу решения суда по жалобе о том же предмете и по тем же основаниям;</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подача жалобы лицом, полномочия которого не подтверждены в порядке, установленном законодательством Российской Федерации;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 xml:space="preserve">Уполномоченный на рассмотрение жалобы орган вправе оставить жалобу без ответа в </w:t>
      </w:r>
      <w:r w:rsidRPr="008D7E57">
        <w:rPr>
          <w:rFonts w:ascii="Times New Roman" w:hAnsi="Times New Roman"/>
          <w:lang w:val="ru-RU"/>
        </w:rPr>
        <w:lastRenderedPageBreak/>
        <w:t>следующих случаях:</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Основания для приостановления рассмотрения жалобы не предусмотрены.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E57" w:rsidRPr="008D7E57" w:rsidRDefault="008D7E57" w:rsidP="008D7E57">
      <w:pPr>
        <w:pStyle w:val="ConsPlusNormal"/>
        <w:ind w:firstLine="709"/>
        <w:jc w:val="both"/>
        <w:rPr>
          <w:rFonts w:ascii="Times New Roman" w:hAnsi="Times New Roman"/>
          <w:lang w:val="ru-RU"/>
        </w:rPr>
      </w:pPr>
      <w:r w:rsidRPr="008D7E57">
        <w:rPr>
          <w:rFonts w:ascii="Times New Roman" w:hAnsi="Times New Roman"/>
          <w:lang w:val="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D7E57" w:rsidRPr="008D7E57" w:rsidRDefault="008D7E57" w:rsidP="008D7E57">
      <w:pPr>
        <w:pStyle w:val="ConsPlusNormal"/>
        <w:ind w:firstLine="709"/>
        <w:jc w:val="both"/>
        <w:rPr>
          <w:rFonts w:ascii="Times New Roman" w:hAnsi="Times New Roman"/>
          <w:lang w:val="ru-RU"/>
        </w:rPr>
      </w:pPr>
    </w:p>
    <w:p w:rsidR="008D7E57" w:rsidRDefault="008D7E57" w:rsidP="008D7E57">
      <w:pPr>
        <w:autoSpaceDE w:val="0"/>
        <w:autoSpaceDN w:val="0"/>
        <w:adjustRightInd w:val="0"/>
        <w:spacing w:after="0" w:line="240" w:lineRule="auto"/>
        <w:ind w:firstLine="540"/>
        <w:jc w:val="center"/>
        <w:rPr>
          <w:rFonts w:ascii="Times New Roman" w:hAnsi="Times New Roman" w:cs="Times New Roman"/>
          <w:sz w:val="26"/>
          <w:lang w:val="ru-RU"/>
        </w:rPr>
      </w:pPr>
      <w:r w:rsidRPr="008D7E57">
        <w:rPr>
          <w:lang w:val="ru-RU"/>
        </w:rPr>
        <w:br w:type="page"/>
      </w:r>
    </w:p>
    <w:p w:rsidR="008D7E57" w:rsidRPr="008D7E57" w:rsidRDefault="008D7E57" w:rsidP="008D7E57">
      <w:pPr>
        <w:autoSpaceDE w:val="0"/>
        <w:autoSpaceDN w:val="0"/>
        <w:adjustRightInd w:val="0"/>
        <w:spacing w:after="0" w:line="240" w:lineRule="auto"/>
        <w:ind w:firstLine="706"/>
        <w:jc w:val="right"/>
        <w:outlineLvl w:val="0"/>
        <w:rPr>
          <w:rFonts w:ascii="Times New Roman" w:hAnsi="Times New Roman" w:cs="Times New Roman"/>
          <w:sz w:val="24"/>
          <w:szCs w:val="24"/>
          <w:lang w:val="ru-RU"/>
        </w:rPr>
      </w:pPr>
      <w:r w:rsidRPr="008D7E57">
        <w:rPr>
          <w:rFonts w:ascii="Times New Roman" w:hAnsi="Times New Roman" w:cs="Times New Roman"/>
          <w:sz w:val="24"/>
          <w:szCs w:val="24"/>
          <w:lang w:val="ru-RU"/>
        </w:rPr>
        <w:lastRenderedPageBreak/>
        <w:t>Приложение 1</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r w:rsidRPr="008D7E57">
        <w:rPr>
          <w:rFonts w:ascii="Times New Roman" w:hAnsi="Times New Roman" w:cs="Times New Roman"/>
          <w:sz w:val="24"/>
          <w:szCs w:val="24"/>
          <w:lang w:val="ru-RU"/>
        </w:rPr>
        <w:t>к административному регламенту</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r w:rsidRPr="008D7E57">
        <w:rPr>
          <w:rFonts w:ascii="Times New Roman" w:hAnsi="Times New Roman" w:cs="Times New Roman"/>
          <w:sz w:val="24"/>
          <w:szCs w:val="24"/>
          <w:lang w:val="ru-RU"/>
        </w:rPr>
        <w:t>предоставления муниципальной услуги</w:t>
      </w:r>
    </w:p>
    <w:p w:rsidR="008D7E57" w:rsidRPr="008D7E57" w:rsidRDefault="008D7E57" w:rsidP="008D7E57">
      <w:pPr>
        <w:autoSpaceDE w:val="0"/>
        <w:autoSpaceDN w:val="0"/>
        <w:adjustRightInd w:val="0"/>
        <w:spacing w:after="0" w:line="240" w:lineRule="auto"/>
        <w:ind w:firstLine="706"/>
        <w:jc w:val="right"/>
        <w:rPr>
          <w:rFonts w:ascii="Times New Roman" w:hAnsi="Times New Roman" w:cs="Times New Roman"/>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i/>
          <w:sz w:val="24"/>
          <w:szCs w:val="24"/>
          <w:lang w:val="ru-RU"/>
        </w:rPr>
      </w:pPr>
      <w:r w:rsidRPr="0010083C">
        <w:rPr>
          <w:rFonts w:ascii="Times New Roman" w:hAnsi="Times New Roman" w:cs="Times New Roman"/>
          <w:b/>
          <w:sz w:val="24"/>
          <w:szCs w:val="24"/>
          <w:lang w:val="ru-RU"/>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4"/>
        <w:gridCol w:w="5122"/>
      </w:tblGrid>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Амурская область Магдагачинский район с. Гонжа ул. Драгалина,30А</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Амурская область Магдагачинский район с. Гонжа ул. Драгалина,30А</w:t>
            </w:r>
          </w:p>
        </w:tc>
      </w:tr>
      <w:tr w:rsidR="008D7E57" w:rsidRPr="008D7E57" w:rsidTr="008D7E57">
        <w:trPr>
          <w:trHeight w:val="485"/>
        </w:trPr>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sz w:val="24"/>
                <w:szCs w:val="24"/>
                <w:lang w:val="ru-RU" w:eastAsia="zh-CN"/>
              </w:rPr>
            </w:pPr>
            <w:r w:rsidRPr="008D7E57">
              <w:rPr>
                <w:rFonts w:ascii="Times New Roman" w:hAnsi="Times New Roman" w:cs="Times New Roman"/>
                <w:sz w:val="24"/>
                <w:szCs w:val="24"/>
              </w:rPr>
              <w:t>gonja-mo@mail.ru</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eastAsia="en-US"/>
              </w:rPr>
            </w:pPr>
            <w:r w:rsidRPr="008D7E57">
              <w:rPr>
                <w:rFonts w:ascii="Times New Roman" w:hAnsi="Times New Roman" w:cs="Times New Roman"/>
                <w:sz w:val="24"/>
                <w:szCs w:val="24"/>
              </w:rPr>
              <w:t>8 (41653) 95-0-12</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rPr>
              <w:t>8 (41653) 95-0-12</w:t>
            </w:r>
          </w:p>
        </w:tc>
      </w:tr>
      <w:tr w:rsidR="008D7E57" w:rsidRPr="0010083C" w:rsidTr="008D7E57">
        <w:trPr>
          <w:trHeight w:val="782"/>
        </w:trPr>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 xml:space="preserve">Официальный сайт в сети Интернет </w:t>
            </w:r>
          </w:p>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rPr>
            </w:pPr>
            <w:r w:rsidRPr="008D7E57">
              <w:rPr>
                <w:rFonts w:ascii="Times New Roman" w:hAnsi="Times New Roman" w:cs="Times New Roman"/>
                <w:sz w:val="24"/>
                <w:szCs w:val="24"/>
                <w:lang w:val="ru-RU"/>
              </w:rPr>
              <w:t>сайт Магдагачинского района</w:t>
            </w:r>
          </w:p>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8D7E57" w:rsidRPr="008D7E57" w:rsidRDefault="008D7E57" w:rsidP="008D7E57">
            <w:pPr>
              <w:widowControl w:val="0"/>
              <w:shd w:val="clear" w:color="auto" w:fill="FFFFFF"/>
              <w:spacing w:after="0" w:line="240" w:lineRule="auto"/>
              <w:jc w:val="center"/>
              <w:rPr>
                <w:rFonts w:ascii="Times New Roman" w:eastAsia="Times New Roman" w:hAnsi="Times New Roman" w:cs="Times New Roman"/>
                <w:sz w:val="24"/>
                <w:szCs w:val="24"/>
                <w:lang w:val="ru-RU"/>
              </w:rPr>
            </w:pPr>
            <w:r w:rsidRPr="008D7E57">
              <w:rPr>
                <w:rFonts w:ascii="Times New Roman" w:hAnsi="Times New Roman" w:cs="Times New Roman"/>
                <w:color w:val="0000FF"/>
                <w:sz w:val="24"/>
                <w:szCs w:val="24"/>
              </w:rPr>
              <w:t>http</w:t>
            </w:r>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rPr>
              <w:t>magdagachi</w:t>
            </w:r>
            <w:proofErr w:type="spellEnd"/>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rPr>
              <w:t>ru</w:t>
            </w:r>
            <w:proofErr w:type="spellEnd"/>
          </w:p>
          <w:p w:rsidR="008D7E57" w:rsidRPr="008D7E57" w:rsidRDefault="008D7E57" w:rsidP="008D7E57">
            <w:pPr>
              <w:widowControl w:val="0"/>
              <w:shd w:val="clear" w:color="auto" w:fill="FFFFFF"/>
              <w:spacing w:after="0" w:line="240" w:lineRule="auto"/>
              <w:jc w:val="center"/>
              <w:rPr>
                <w:rFonts w:ascii="Times New Roman" w:hAnsi="Times New Roman" w:cs="Times New Roman"/>
                <w:color w:val="0000FF"/>
                <w:sz w:val="24"/>
                <w:szCs w:val="24"/>
                <w:lang w:val="ru-RU"/>
              </w:rPr>
            </w:pPr>
          </w:p>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sz w:val="24"/>
                <w:szCs w:val="24"/>
                <w:lang w:val="ru-RU" w:eastAsia="zh-CN"/>
              </w:rPr>
            </w:pPr>
            <w:r w:rsidRPr="008D7E57">
              <w:rPr>
                <w:rFonts w:ascii="Times New Roman" w:hAnsi="Times New Roman" w:cs="Times New Roman"/>
                <w:color w:val="0000FF"/>
                <w:sz w:val="24"/>
                <w:szCs w:val="24"/>
              </w:rPr>
              <w:t>http</w:t>
            </w:r>
            <w:r w:rsidRPr="008D7E57">
              <w:rPr>
                <w:rFonts w:ascii="Times New Roman" w:hAnsi="Times New Roman" w:cs="Times New Roman"/>
                <w:color w:val="0000FF"/>
                <w:sz w:val="24"/>
                <w:szCs w:val="24"/>
                <w:lang w:val="ru-RU"/>
              </w:rPr>
              <w:t>://</w:t>
            </w:r>
            <w:proofErr w:type="spellStart"/>
            <w:r w:rsidRPr="008D7E57">
              <w:rPr>
                <w:rFonts w:ascii="Times New Roman" w:hAnsi="Times New Roman" w:cs="Times New Roman"/>
                <w:color w:val="0000FF"/>
                <w:sz w:val="24"/>
                <w:szCs w:val="24"/>
                <w:lang w:val="ru-RU"/>
              </w:rPr>
              <w:t>гонжа.рф</w:t>
            </w:r>
            <w:proofErr w:type="spellEnd"/>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left"/>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val="ru-RU" w:eastAsia="zh-CN"/>
              </w:rPr>
            </w:pPr>
            <w:proofErr w:type="spellStart"/>
            <w:r w:rsidRPr="008D7E57">
              <w:rPr>
                <w:rFonts w:ascii="Times New Roman" w:hAnsi="Times New Roman" w:cs="Times New Roman"/>
                <w:sz w:val="24"/>
                <w:szCs w:val="24"/>
              </w:rPr>
              <w:t>Баннов</w:t>
            </w:r>
            <w:proofErr w:type="spellEnd"/>
            <w:r w:rsidRPr="008D7E57">
              <w:rPr>
                <w:rFonts w:ascii="Times New Roman" w:hAnsi="Times New Roman" w:cs="Times New Roman"/>
                <w:sz w:val="24"/>
                <w:szCs w:val="24"/>
              </w:rPr>
              <w:t xml:space="preserve"> </w:t>
            </w:r>
            <w:proofErr w:type="spellStart"/>
            <w:r w:rsidRPr="008D7E57">
              <w:rPr>
                <w:rFonts w:ascii="Times New Roman" w:hAnsi="Times New Roman" w:cs="Times New Roman"/>
                <w:sz w:val="24"/>
                <w:szCs w:val="24"/>
              </w:rPr>
              <w:t>Иван</w:t>
            </w:r>
            <w:proofErr w:type="spellEnd"/>
            <w:r w:rsidRPr="008D7E57">
              <w:rPr>
                <w:rFonts w:ascii="Times New Roman" w:hAnsi="Times New Roman" w:cs="Times New Roman"/>
                <w:sz w:val="24"/>
                <w:szCs w:val="24"/>
              </w:rPr>
              <w:t xml:space="preserve"> </w:t>
            </w:r>
            <w:proofErr w:type="spellStart"/>
            <w:r w:rsidRPr="008D7E57">
              <w:rPr>
                <w:rFonts w:ascii="Times New Roman" w:hAnsi="Times New Roman" w:cs="Times New Roman"/>
                <w:sz w:val="24"/>
                <w:szCs w:val="24"/>
              </w:rPr>
              <w:t>Иванович</w:t>
            </w:r>
            <w:proofErr w:type="spellEnd"/>
          </w:p>
        </w:tc>
      </w:tr>
    </w:tbl>
    <w:p w:rsidR="008D7E57" w:rsidRPr="008D7E57" w:rsidRDefault="008D7E57" w:rsidP="008D7E57">
      <w:pPr>
        <w:pStyle w:val="a6"/>
        <w:widowControl w:val="0"/>
        <w:spacing w:before="0" w:beforeAutospacing="0" w:after="0" w:afterAutospacing="0" w:line="240" w:lineRule="auto"/>
        <w:rPr>
          <w:rFonts w:ascii="Times New Roman" w:hAnsi="Times New Roman" w:cs="Times New Roman"/>
          <w:b/>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sz w:val="24"/>
          <w:szCs w:val="24"/>
          <w:lang w:val="ru-RU" w:eastAsia="en-US"/>
        </w:rPr>
      </w:pPr>
      <w:r w:rsidRPr="0010083C">
        <w:rPr>
          <w:rFonts w:ascii="Times New Roman" w:hAnsi="Times New Roman" w:cs="Times New Roman"/>
          <w:b/>
          <w:sz w:val="24"/>
          <w:szCs w:val="24"/>
          <w:lang w:val="ru-RU"/>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3"/>
        <w:gridCol w:w="4599"/>
        <w:gridCol w:w="3963"/>
      </w:tblGrid>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Часы приема граждан</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не приемный день</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 8.00 до 12.00; с  13.00 до 16 .00</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r>
      <w:tr w:rsidR="008D7E57" w:rsidRPr="008D7E57" w:rsidTr="008D7E57">
        <w:tc>
          <w:tcPr>
            <w:tcW w:w="1016"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ind w:firstLine="33"/>
              <w:jc w:val="center"/>
              <w:rPr>
                <w:rFonts w:ascii="Times New Roman" w:hAnsi="Times New Roman" w:cs="Times New Roman"/>
                <w:sz w:val="24"/>
                <w:szCs w:val="24"/>
                <w:lang w:val="ru-RU" w:eastAsia="en-US"/>
              </w:rPr>
            </w:pPr>
            <w:r w:rsidRPr="008D7E57">
              <w:rPr>
                <w:rFonts w:ascii="Times New Roman" w:hAnsi="Times New Roman" w:cs="Times New Roman"/>
                <w:sz w:val="24"/>
                <w:szCs w:val="24"/>
                <w:lang w:val="ru-RU"/>
              </w:rPr>
              <w:t>Выходной</w:t>
            </w:r>
          </w:p>
        </w:tc>
      </w:tr>
    </w:tbl>
    <w:p w:rsidR="008D7E57" w:rsidRPr="008D7E57" w:rsidRDefault="008D7E57" w:rsidP="008D7E57">
      <w:pPr>
        <w:pStyle w:val="a6"/>
        <w:widowControl w:val="0"/>
        <w:spacing w:before="0" w:beforeAutospacing="0" w:after="0" w:afterAutospacing="0" w:line="240" w:lineRule="auto"/>
        <w:rPr>
          <w:rFonts w:ascii="Times New Roman" w:hAnsi="Times New Roman" w:cs="Times New Roman"/>
          <w:b/>
          <w:sz w:val="24"/>
          <w:szCs w:val="24"/>
          <w:lang w:val="ru-RU"/>
        </w:rPr>
      </w:pPr>
    </w:p>
    <w:p w:rsidR="008D7E57" w:rsidRPr="0010083C" w:rsidRDefault="008D7E57" w:rsidP="008D7E57">
      <w:pPr>
        <w:pStyle w:val="a6"/>
        <w:widowControl w:val="0"/>
        <w:spacing w:before="0" w:beforeAutospacing="0" w:after="0" w:afterAutospacing="0" w:line="240" w:lineRule="auto"/>
        <w:jc w:val="center"/>
        <w:rPr>
          <w:rFonts w:ascii="Times New Roman" w:hAnsi="Times New Roman" w:cs="Times New Roman"/>
          <w:b/>
          <w:i/>
          <w:sz w:val="24"/>
          <w:szCs w:val="24"/>
          <w:lang w:val="ru-RU"/>
        </w:rPr>
      </w:pPr>
      <w:r w:rsidRPr="0010083C">
        <w:rPr>
          <w:rFonts w:ascii="Times New Roman" w:hAnsi="Times New Roman" w:cs="Times New Roman"/>
          <w:b/>
          <w:sz w:val="24"/>
          <w:szCs w:val="24"/>
          <w:lang w:val="ru-RU"/>
        </w:rPr>
        <w:t xml:space="preserve">Общая информация о </w:t>
      </w:r>
      <w:r w:rsidRPr="0010083C">
        <w:rPr>
          <w:rFonts w:ascii="Times New Roman" w:hAnsi="Times New Roman" w:cs="Times New Roman"/>
          <w:b/>
          <w:i/>
          <w:sz w:val="24"/>
          <w:szCs w:val="24"/>
          <w:lang w:val="ru-RU"/>
        </w:rPr>
        <w:t>муниципальном автономном учреждении</w:t>
      </w:r>
      <w:r w:rsidRPr="0010083C">
        <w:rPr>
          <w:rFonts w:ascii="Times New Roman" w:hAnsi="Times New Roman" w:cs="Times New Roman"/>
          <w:b/>
          <w:sz w:val="24"/>
          <w:szCs w:val="24"/>
          <w:lang w:val="ru-RU"/>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4"/>
        <w:gridCol w:w="5122"/>
      </w:tblGrid>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 xml:space="preserve">676124, Амурская область, </w:t>
            </w:r>
            <w:proofErr w:type="spellStart"/>
            <w:r w:rsidRPr="008D7E57">
              <w:rPr>
                <w:rFonts w:ascii="Times New Roman" w:hAnsi="Times New Roman" w:cs="Times New Roman"/>
                <w:sz w:val="24"/>
                <w:szCs w:val="24"/>
                <w:lang w:val="ru-RU"/>
              </w:rPr>
              <w:t>пгт</w:t>
            </w:r>
            <w:proofErr w:type="spellEnd"/>
            <w:r w:rsidRPr="008D7E57">
              <w:rPr>
                <w:rFonts w:ascii="Times New Roman" w:hAnsi="Times New Roman" w:cs="Times New Roman"/>
                <w:sz w:val="24"/>
                <w:szCs w:val="24"/>
                <w:lang w:val="ru-RU"/>
              </w:rPr>
              <w:t xml:space="preserve">. Магдагачи, ул. Карла </w:t>
            </w:r>
            <w:proofErr w:type="gramStart"/>
            <w:r w:rsidRPr="008D7E57">
              <w:rPr>
                <w:rFonts w:ascii="Times New Roman" w:hAnsi="Times New Roman" w:cs="Times New Roman"/>
                <w:sz w:val="24"/>
                <w:szCs w:val="24"/>
                <w:lang w:val="ru-RU"/>
              </w:rPr>
              <w:t>–М</w:t>
            </w:r>
            <w:proofErr w:type="gramEnd"/>
            <w:r w:rsidRPr="008D7E57">
              <w:rPr>
                <w:rFonts w:ascii="Times New Roman" w:hAnsi="Times New Roman" w:cs="Times New Roman"/>
                <w:sz w:val="24"/>
                <w:szCs w:val="24"/>
                <w:lang w:val="ru-RU"/>
              </w:rPr>
              <w:t>аркса, д.23</w:t>
            </w:r>
          </w:p>
        </w:tc>
      </w:tr>
      <w:tr w:rsidR="008D7E57" w:rsidRPr="0010083C"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proofErr w:type="spellStart"/>
            <w:r w:rsidRPr="008D7E57">
              <w:rPr>
                <w:rFonts w:ascii="Times New Roman" w:hAnsi="Times New Roman" w:cs="Times New Roman"/>
                <w:sz w:val="24"/>
                <w:szCs w:val="24"/>
                <w:lang w:val="ru-RU"/>
              </w:rPr>
              <w:t>пгт</w:t>
            </w:r>
            <w:proofErr w:type="spellEnd"/>
            <w:r w:rsidRPr="008D7E57">
              <w:rPr>
                <w:rFonts w:ascii="Times New Roman" w:hAnsi="Times New Roman" w:cs="Times New Roman"/>
                <w:sz w:val="24"/>
                <w:szCs w:val="24"/>
                <w:lang w:val="ru-RU"/>
              </w:rPr>
              <w:t>. Магдагачи, ул</w:t>
            </w:r>
            <w:proofErr w:type="gramStart"/>
            <w:r w:rsidRPr="008D7E57">
              <w:rPr>
                <w:rFonts w:ascii="Times New Roman" w:hAnsi="Times New Roman" w:cs="Times New Roman"/>
                <w:sz w:val="24"/>
                <w:szCs w:val="24"/>
                <w:lang w:val="ru-RU"/>
              </w:rPr>
              <w:t>.К</w:t>
            </w:r>
            <w:proofErr w:type="gramEnd"/>
            <w:r w:rsidRPr="008D7E57">
              <w:rPr>
                <w:rFonts w:ascii="Times New Roman" w:hAnsi="Times New Roman" w:cs="Times New Roman"/>
                <w:sz w:val="24"/>
                <w:szCs w:val="24"/>
                <w:lang w:val="ru-RU"/>
              </w:rPr>
              <w:t>арла –Маркса, д.23</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eastAsia="zh-CN"/>
              </w:rPr>
            </w:pPr>
            <w:r w:rsidRPr="008D7E57">
              <w:rPr>
                <w:rFonts w:ascii="Times New Roman" w:hAnsi="Times New Roman" w:cs="Times New Roman"/>
                <w:sz w:val="24"/>
                <w:szCs w:val="24"/>
              </w:rPr>
              <w:t>magd@mfc-amur.ru</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rPr>
            </w:pPr>
            <w:r w:rsidRPr="008D7E57">
              <w:rPr>
                <w:rFonts w:ascii="Times New Roman" w:hAnsi="Times New Roman" w:cs="Times New Roman"/>
                <w:sz w:val="24"/>
                <w:szCs w:val="24"/>
              </w:rPr>
              <w:t>8 (41653) 58</w:t>
            </w:r>
            <w:r w:rsidRPr="008D7E57">
              <w:rPr>
                <w:rFonts w:ascii="Times New Roman" w:hAnsi="Times New Roman" w:cs="Times New Roman"/>
                <w:sz w:val="24"/>
                <w:szCs w:val="24"/>
                <w:lang w:val="ru-RU"/>
              </w:rPr>
              <w:t>-</w:t>
            </w:r>
            <w:r w:rsidRPr="008D7E57">
              <w:rPr>
                <w:rFonts w:ascii="Times New Roman" w:hAnsi="Times New Roman" w:cs="Times New Roman"/>
                <w:sz w:val="24"/>
                <w:szCs w:val="24"/>
              </w:rPr>
              <w:t>400</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proofErr w:type="spellStart"/>
            <w:r w:rsidRPr="008D7E57">
              <w:rPr>
                <w:rFonts w:ascii="Times New Roman" w:hAnsi="Times New Roman" w:cs="Times New Roman"/>
                <w:sz w:val="24"/>
                <w:szCs w:val="24"/>
                <w:lang w:val="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rPr>
            </w:pPr>
            <w:r w:rsidRPr="008D7E57">
              <w:rPr>
                <w:rFonts w:ascii="Times New Roman" w:hAnsi="Times New Roman" w:cs="Times New Roman"/>
                <w:sz w:val="24"/>
                <w:szCs w:val="24"/>
              </w:rPr>
              <w:t>-</w:t>
            </w:r>
          </w:p>
        </w:tc>
      </w:tr>
      <w:tr w:rsidR="008D7E57" w:rsidRPr="008D7E57"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eastAsia="zh-CN"/>
              </w:rPr>
            </w:pPr>
            <w:r w:rsidRPr="008D7E57">
              <w:rPr>
                <w:rFonts w:ascii="Times New Roman" w:hAnsi="Times New Roman" w:cs="Times New Roman"/>
                <w:sz w:val="24"/>
                <w:szCs w:val="24"/>
              </w:rPr>
              <w:t>www.mfc-amur.ru</w:t>
            </w:r>
          </w:p>
        </w:tc>
      </w:tr>
      <w:tr w:rsidR="008D7E57" w:rsidRPr="0010083C" w:rsidTr="008D7E57">
        <w:tc>
          <w:tcPr>
            <w:tcW w:w="2608"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pStyle w:val="a6"/>
              <w:widowControl w:val="0"/>
              <w:spacing w:before="0" w:beforeAutospacing="0" w:after="0" w:afterAutospacing="0" w:line="240" w:lineRule="auto"/>
              <w:rPr>
                <w:rFonts w:ascii="Times New Roman" w:hAnsi="Times New Roman" w:cs="Times New Roman"/>
                <w:sz w:val="24"/>
                <w:szCs w:val="24"/>
                <w:lang w:val="ru-RU"/>
              </w:rPr>
            </w:pPr>
            <w:r w:rsidRPr="008D7E57">
              <w:rPr>
                <w:rFonts w:ascii="Times New Roman" w:hAnsi="Times New Roman" w:cs="Times New Roman"/>
                <w:sz w:val="24"/>
                <w:szCs w:val="24"/>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8D7E57" w:rsidRPr="008D7E57" w:rsidRDefault="008D7E57" w:rsidP="008D7E57">
            <w:pPr>
              <w:widowControl w:val="0"/>
              <w:shd w:val="clear" w:color="auto" w:fill="FFFFFF"/>
              <w:spacing w:after="0" w:line="240" w:lineRule="auto"/>
              <w:rPr>
                <w:rFonts w:ascii="Times New Roman" w:eastAsia="SimSun" w:hAnsi="Times New Roman" w:cs="Times New Roman"/>
                <w:sz w:val="24"/>
                <w:szCs w:val="24"/>
                <w:lang w:val="ru-RU" w:eastAsia="zh-CN"/>
              </w:rPr>
            </w:pPr>
            <w:r w:rsidRPr="008D7E57">
              <w:rPr>
                <w:rFonts w:ascii="Times New Roman" w:hAnsi="Times New Roman" w:cs="Times New Roman"/>
                <w:sz w:val="24"/>
                <w:szCs w:val="24"/>
                <w:lang w:val="ru-RU"/>
              </w:rPr>
              <w:t xml:space="preserve">Оксана </w:t>
            </w:r>
            <w:proofErr w:type="spellStart"/>
            <w:r w:rsidRPr="008D7E57">
              <w:rPr>
                <w:rFonts w:ascii="Times New Roman" w:hAnsi="Times New Roman" w:cs="Times New Roman"/>
                <w:sz w:val="24"/>
                <w:szCs w:val="24"/>
                <w:lang w:val="ru-RU"/>
              </w:rPr>
              <w:t>Раисовна</w:t>
            </w:r>
            <w:proofErr w:type="spellEnd"/>
            <w:r w:rsidRPr="008D7E57">
              <w:rPr>
                <w:rFonts w:ascii="Times New Roman" w:hAnsi="Times New Roman" w:cs="Times New Roman"/>
                <w:sz w:val="24"/>
                <w:szCs w:val="24"/>
                <w:lang w:val="ru-RU"/>
              </w:rPr>
              <w:t xml:space="preserve"> Волошина- специалист по приему 1 категории</w:t>
            </w:r>
          </w:p>
        </w:tc>
      </w:tr>
    </w:tbl>
    <w:p w:rsidR="008D7E57" w:rsidRPr="008D7E57" w:rsidRDefault="008D7E57" w:rsidP="008D7E57">
      <w:pPr>
        <w:widowControl w:val="0"/>
        <w:shd w:val="clear" w:color="auto" w:fill="FFFFFF"/>
        <w:spacing w:after="0" w:line="240" w:lineRule="auto"/>
        <w:jc w:val="center"/>
        <w:rPr>
          <w:rFonts w:ascii="Times New Roman" w:eastAsia="SimSun" w:hAnsi="Times New Roman" w:cs="Times New Roman"/>
          <w:b/>
          <w:bCs/>
          <w:sz w:val="24"/>
          <w:szCs w:val="24"/>
          <w:lang w:val="ru-RU" w:eastAsia="zh-CN"/>
        </w:rPr>
      </w:pPr>
    </w:p>
    <w:p w:rsidR="008D7E57" w:rsidRPr="008D7E57" w:rsidRDefault="008D7E57" w:rsidP="008D7E57">
      <w:pPr>
        <w:pStyle w:val="ConsPlusNormal"/>
        <w:jc w:val="center"/>
        <w:rPr>
          <w:rFonts w:ascii="Times New Roman" w:hAnsi="Times New Roman"/>
          <w:b/>
          <w:sz w:val="24"/>
          <w:szCs w:val="24"/>
          <w:lang w:val="ru-RU"/>
        </w:rPr>
      </w:pPr>
      <w:r w:rsidRPr="008D7E57">
        <w:rPr>
          <w:rFonts w:ascii="Times New Roman" w:hAnsi="Times New Roman"/>
          <w:b/>
          <w:sz w:val="24"/>
          <w:szCs w:val="24"/>
          <w:lang w:val="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Часы работы</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8.00-18.00 без перерыва на обед</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выходной</w:t>
            </w:r>
          </w:p>
        </w:tc>
      </w:tr>
      <w:tr w:rsidR="008D7E57" w:rsidRPr="008D7E57" w:rsidTr="008D7E57">
        <w:tc>
          <w:tcPr>
            <w:tcW w:w="4785"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b/>
                <w:bCs/>
                <w:color w:val="365F91"/>
                <w:sz w:val="24"/>
                <w:szCs w:val="24"/>
              </w:rPr>
            </w:pPr>
            <w:r w:rsidRPr="008D7E57">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8D7E57" w:rsidRPr="008D7E57" w:rsidRDefault="008D7E57" w:rsidP="008D7E57">
            <w:pPr>
              <w:pStyle w:val="ConsPlusNonformat"/>
              <w:jc w:val="center"/>
              <w:rPr>
                <w:rFonts w:ascii="Times New Roman" w:hAnsi="Times New Roman" w:cs="Times New Roman"/>
                <w:sz w:val="24"/>
                <w:szCs w:val="24"/>
              </w:rPr>
            </w:pPr>
            <w:r w:rsidRPr="008D7E57">
              <w:rPr>
                <w:rFonts w:ascii="Times New Roman" w:hAnsi="Times New Roman" w:cs="Times New Roman"/>
                <w:sz w:val="24"/>
                <w:szCs w:val="24"/>
              </w:rPr>
              <w:t>выходной</w:t>
            </w:r>
          </w:p>
        </w:tc>
      </w:tr>
    </w:tbl>
    <w:p w:rsidR="008D7E57" w:rsidRPr="00CE21CB" w:rsidRDefault="008D7E57" w:rsidP="00CE21CB">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ind w:firstLine="720"/>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Приложение  № 1</w:t>
      </w:r>
      <w:r w:rsidR="008D7E57">
        <w:rPr>
          <w:rFonts w:ascii="Times New Roman" w:hAnsi="Times New Roman" w:cs="Times New Roman"/>
          <w:sz w:val="26"/>
          <w:szCs w:val="28"/>
          <w:lang w:val="ru-RU"/>
        </w:rPr>
        <w:t>\1</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к Административному регламенту по предоставлению</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муниципальной услуги « Принятие решения о предоставлении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в собственность   земельного участка </w:t>
      </w:r>
      <w:proofErr w:type="gramStart"/>
      <w:r w:rsidRPr="00CE21CB">
        <w:rPr>
          <w:rFonts w:ascii="Times New Roman" w:hAnsi="Times New Roman" w:cs="Times New Roman"/>
          <w:sz w:val="26"/>
          <w:szCs w:val="28"/>
          <w:lang w:val="ru-RU"/>
        </w:rPr>
        <w:t>для</w:t>
      </w:r>
      <w:proofErr w:type="gramEnd"/>
      <w:r w:rsidRPr="00CE21CB">
        <w:rPr>
          <w:rFonts w:ascii="Times New Roman" w:hAnsi="Times New Roman" w:cs="Times New Roman"/>
          <w:sz w:val="26"/>
          <w:szCs w:val="28"/>
          <w:lang w:val="ru-RU"/>
        </w:rPr>
        <w:t xml:space="preserve"> индивидуального</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жилищного строительства гражданам, имеющим трех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и более детей»</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jc w:val="center"/>
        <w:rPr>
          <w:rFonts w:ascii="Times New Roman" w:hAnsi="Times New Roman" w:cs="Times New Roman"/>
          <w:sz w:val="26"/>
          <w:szCs w:val="28"/>
          <w:lang w:val="ru-RU"/>
        </w:rPr>
      </w:pPr>
      <w:r w:rsidRPr="00CE21CB">
        <w:rPr>
          <w:rFonts w:ascii="Times New Roman" w:hAnsi="Times New Roman" w:cs="Times New Roman"/>
          <w:sz w:val="26"/>
          <w:szCs w:val="28"/>
          <w:lang w:val="ru-RU"/>
        </w:rPr>
        <w:t>Перечень документов, необходимых для предоставления муниципальной услуги</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tbl>
      <w:tblPr>
        <w:tblW w:w="0" w:type="auto"/>
        <w:tblInd w:w="18" w:type="dxa"/>
        <w:tblLayout w:type="fixed"/>
        <w:tblLook w:val="0000"/>
      </w:tblPr>
      <w:tblGrid>
        <w:gridCol w:w="742"/>
        <w:gridCol w:w="6"/>
        <w:gridCol w:w="9152"/>
      </w:tblGrid>
      <w:tr w:rsidR="00CE21CB" w:rsidRPr="00CE21CB"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center"/>
              <w:rPr>
                <w:rFonts w:ascii="Times New Roman" w:hAnsi="Times New Roman" w:cs="Times New Roman"/>
                <w:b/>
                <w:bCs/>
                <w:sz w:val="26"/>
                <w:szCs w:val="28"/>
              </w:rPr>
            </w:pPr>
            <w:r w:rsidRPr="00CE21CB">
              <w:rPr>
                <w:rFonts w:ascii="Times New Roman" w:hAnsi="Times New Roman" w:cs="Times New Roman"/>
                <w:b/>
                <w:bCs/>
                <w:sz w:val="26"/>
                <w:szCs w:val="28"/>
              </w:rPr>
              <w:t>№</w:t>
            </w:r>
          </w:p>
          <w:p w:rsidR="00CE21CB" w:rsidRPr="00CE21CB" w:rsidRDefault="00CE21CB">
            <w:pPr>
              <w:autoSpaceDE w:val="0"/>
              <w:autoSpaceDN w:val="0"/>
              <w:adjustRightInd w:val="0"/>
              <w:spacing w:after="0" w:line="240" w:lineRule="auto"/>
              <w:jc w:val="center"/>
              <w:rPr>
                <w:rFonts w:ascii="Times New Roman" w:hAnsi="Times New Roman" w:cs="Times New Roman"/>
                <w:sz w:val="26"/>
              </w:rPr>
            </w:pPr>
            <w:proofErr w:type="spellStart"/>
            <w:proofErr w:type="gramStart"/>
            <w:r w:rsidRPr="00CE21CB">
              <w:rPr>
                <w:rFonts w:ascii="Times New Roman" w:hAnsi="Times New Roman" w:cs="Times New Roman"/>
                <w:b/>
                <w:bCs/>
                <w:sz w:val="26"/>
                <w:szCs w:val="28"/>
                <w:lang w:val="ru-RU"/>
              </w:rPr>
              <w:t>п</w:t>
            </w:r>
            <w:proofErr w:type="spellEnd"/>
            <w:proofErr w:type="gramEnd"/>
            <w:r w:rsidRPr="00CE21CB">
              <w:rPr>
                <w:rFonts w:ascii="Times New Roman" w:hAnsi="Times New Roman" w:cs="Times New Roman"/>
                <w:b/>
                <w:bCs/>
                <w:sz w:val="26"/>
                <w:szCs w:val="28"/>
                <w:lang w:val="ru-RU"/>
              </w:rPr>
              <w:t>/</w:t>
            </w:r>
            <w:proofErr w:type="spellStart"/>
            <w:r w:rsidRPr="00CE21CB">
              <w:rPr>
                <w:rFonts w:ascii="Times New Roman" w:hAnsi="Times New Roman" w:cs="Times New Roman"/>
                <w:b/>
                <w:bCs/>
                <w:sz w:val="26"/>
                <w:szCs w:val="28"/>
                <w:lang w:val="ru-RU"/>
              </w:rPr>
              <w:t>п</w:t>
            </w:r>
            <w:proofErr w:type="spellEnd"/>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pPr>
              <w:autoSpaceDE w:val="0"/>
              <w:autoSpaceDN w:val="0"/>
              <w:adjustRightInd w:val="0"/>
              <w:spacing w:after="0" w:line="240" w:lineRule="auto"/>
              <w:jc w:val="center"/>
              <w:rPr>
                <w:rFonts w:ascii="Times New Roman" w:hAnsi="Times New Roman" w:cs="Times New Roman"/>
                <w:sz w:val="26"/>
              </w:rPr>
            </w:pPr>
            <w:r w:rsidRPr="00CE21CB">
              <w:rPr>
                <w:rFonts w:ascii="Times New Roman" w:hAnsi="Times New Roman" w:cs="Times New Roman"/>
                <w:b/>
                <w:bCs/>
                <w:sz w:val="26"/>
                <w:szCs w:val="28"/>
                <w:lang w:val="ru-RU"/>
              </w:rPr>
              <w:t>Наименование документа</w:t>
            </w:r>
          </w:p>
        </w:tc>
      </w:tr>
      <w:tr w:rsidR="00CE21CB" w:rsidRPr="0010083C"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1.</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личность заявителя (заявителей) </w:t>
            </w:r>
            <w:r w:rsidRPr="00CE21CB">
              <w:rPr>
                <w:rFonts w:ascii="Times New Roman" w:hAnsi="Times New Roman" w:cs="Times New Roman"/>
                <w:i/>
                <w:iCs/>
                <w:sz w:val="26"/>
                <w:szCs w:val="28"/>
                <w:lang w:val="ru-RU"/>
              </w:rPr>
              <w:t xml:space="preserve">- копия при предъявлении оригинала или </w:t>
            </w:r>
            <w:proofErr w:type="gramStart"/>
            <w:r w:rsidRPr="00CE21CB">
              <w:rPr>
                <w:rFonts w:ascii="Times New Roman" w:hAnsi="Times New Roman" w:cs="Times New Roman"/>
                <w:i/>
                <w:iCs/>
                <w:sz w:val="26"/>
                <w:szCs w:val="28"/>
                <w:lang w:val="ru-RU"/>
              </w:rPr>
              <w:t>копия</w:t>
            </w:r>
            <w:proofErr w:type="gramEnd"/>
            <w:r w:rsidRPr="00CE21CB">
              <w:rPr>
                <w:rFonts w:ascii="Times New Roman" w:hAnsi="Times New Roman" w:cs="Times New Roman"/>
                <w:i/>
                <w:iCs/>
                <w:sz w:val="26"/>
                <w:szCs w:val="28"/>
                <w:lang w:val="ru-RU"/>
              </w:rPr>
              <w:t xml:space="preserve"> заверенная в нотариальном порядке.</w:t>
            </w:r>
          </w:p>
        </w:tc>
      </w:tr>
      <w:tr w:rsidR="00CE21CB" w:rsidRPr="0010083C"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2.</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личность представителя заявителя  (заявителей) </w:t>
            </w:r>
            <w:r w:rsidRPr="00CE21CB">
              <w:rPr>
                <w:rFonts w:ascii="Times New Roman" w:hAnsi="Times New Roman" w:cs="Times New Roman"/>
                <w:i/>
                <w:iCs/>
                <w:sz w:val="26"/>
                <w:szCs w:val="28"/>
                <w:lang w:val="ru-RU"/>
              </w:rPr>
              <w:t>- копия при предъявлении оригинала.</w:t>
            </w:r>
          </w:p>
        </w:tc>
      </w:tr>
      <w:tr w:rsidR="00CE21CB" w:rsidRPr="0010083C"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3.</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Документ, удостоверяющий права (полномочия) представителя заявителя (заявителей), если с заявлением обращается представитель заявителя (заявителей) </w:t>
            </w:r>
            <w:r w:rsidRPr="00CE21CB">
              <w:rPr>
                <w:rFonts w:ascii="Times New Roman" w:hAnsi="Times New Roman" w:cs="Times New Roman"/>
                <w:i/>
                <w:iCs/>
                <w:sz w:val="26"/>
                <w:szCs w:val="28"/>
                <w:lang w:val="ru-RU"/>
              </w:rPr>
              <w:t>- копия при предъявлении оригинала.</w:t>
            </w:r>
          </w:p>
        </w:tc>
      </w:tr>
      <w:tr w:rsidR="00CE21CB" w:rsidRPr="0010083C" w:rsidTr="00562AC5">
        <w:trPr>
          <w:trHeight w:val="1"/>
        </w:trPr>
        <w:tc>
          <w:tcPr>
            <w:tcW w:w="74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b/>
                <w:bCs/>
                <w:sz w:val="26"/>
                <w:szCs w:val="28"/>
              </w:rPr>
              <w:t>4.</w:t>
            </w:r>
          </w:p>
        </w:tc>
        <w:tc>
          <w:tcPr>
            <w:tcW w:w="9152" w:type="dxa"/>
            <w:tcBorders>
              <w:top w:val="single" w:sz="4" w:space="0" w:color="000000"/>
              <w:left w:val="single" w:sz="4" w:space="0" w:color="000000"/>
              <w:bottom w:val="single" w:sz="4" w:space="0" w:color="000000"/>
              <w:right w:val="single" w:sz="4"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В случае изменений обстоятельств, послуживших основанием для постановки на учет в целях предоставления земельного участка в собственность, </w:t>
            </w:r>
            <w:proofErr w:type="gramStart"/>
            <w:r w:rsidRPr="00CE21CB">
              <w:rPr>
                <w:rFonts w:ascii="Times New Roman" w:hAnsi="Times New Roman" w:cs="Times New Roman"/>
                <w:sz w:val="26"/>
                <w:szCs w:val="28"/>
                <w:lang w:val="ru-RU"/>
              </w:rPr>
              <w:t>предоставляются соответствующие документы</w:t>
            </w:r>
            <w:proofErr w:type="gramEnd"/>
            <w:r w:rsidRPr="00CE21CB">
              <w:rPr>
                <w:rFonts w:ascii="Times New Roman" w:hAnsi="Times New Roman" w:cs="Times New Roman"/>
                <w:sz w:val="26"/>
                <w:szCs w:val="28"/>
                <w:lang w:val="ru-RU"/>
              </w:rPr>
              <w:t xml:space="preserve"> - </w:t>
            </w:r>
            <w:r w:rsidRPr="00CE21CB">
              <w:rPr>
                <w:rFonts w:ascii="Times New Roman" w:hAnsi="Times New Roman" w:cs="Times New Roman"/>
                <w:i/>
                <w:iCs/>
                <w:sz w:val="26"/>
                <w:szCs w:val="28"/>
                <w:lang w:val="ru-RU"/>
              </w:rPr>
              <w:t>копия при предъявлении оригинала.</w:t>
            </w:r>
          </w:p>
        </w:tc>
      </w:tr>
      <w:tr w:rsidR="00CE21CB" w:rsidRPr="0010083C"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rPr>
              <w:t>5</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Копия свидетельства о браке (для </w:t>
            </w:r>
            <w:proofErr w:type="gramStart"/>
            <w:r w:rsidRPr="00CE21CB">
              <w:rPr>
                <w:rFonts w:ascii="Times New Roman" w:hAnsi="Times New Roman" w:cs="Times New Roman"/>
                <w:sz w:val="26"/>
                <w:szCs w:val="28"/>
                <w:lang w:val="ru-RU"/>
              </w:rPr>
              <w:t>состоящих</w:t>
            </w:r>
            <w:proofErr w:type="gramEnd"/>
            <w:r w:rsidRPr="00CE21CB">
              <w:rPr>
                <w:rFonts w:ascii="Times New Roman" w:hAnsi="Times New Roman" w:cs="Times New Roman"/>
                <w:sz w:val="26"/>
                <w:szCs w:val="28"/>
                <w:lang w:val="ru-RU"/>
              </w:rPr>
              <w:t xml:space="preserve"> в браке)</w:t>
            </w:r>
          </w:p>
        </w:tc>
      </w:tr>
      <w:tr w:rsidR="00CE21CB" w:rsidRPr="00CE21CB"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6</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lang w:val="ru-RU"/>
              </w:rPr>
              <w:t xml:space="preserve">Копия удостоверения многодетной семьи                                                  </w:t>
            </w:r>
          </w:p>
        </w:tc>
      </w:tr>
      <w:tr w:rsidR="00CE21CB" w:rsidRPr="0010083C"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7</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 xml:space="preserve">Копия свидетельств о рождении детей ( для детей родившихся за     пределами РФ, </w:t>
            </w:r>
            <w:proofErr w:type="spellStart"/>
            <w:r w:rsidRPr="00CE21CB">
              <w:rPr>
                <w:rFonts w:ascii="Times New Roman" w:hAnsi="Times New Roman" w:cs="Times New Roman"/>
                <w:sz w:val="26"/>
                <w:szCs w:val="28"/>
                <w:lang w:val="ru-RU"/>
              </w:rPr>
              <w:t>документ</w:t>
            </w:r>
            <w:proofErr w:type="gramStart"/>
            <w:r w:rsidRPr="00CE21CB">
              <w:rPr>
                <w:rFonts w:ascii="Times New Roman" w:hAnsi="Times New Roman" w:cs="Times New Roman"/>
                <w:sz w:val="26"/>
                <w:szCs w:val="28"/>
                <w:lang w:val="ru-RU"/>
              </w:rPr>
              <w:t>,п</w:t>
            </w:r>
            <w:proofErr w:type="gramEnd"/>
            <w:r w:rsidRPr="00CE21CB">
              <w:rPr>
                <w:rFonts w:ascii="Times New Roman" w:hAnsi="Times New Roman" w:cs="Times New Roman"/>
                <w:sz w:val="26"/>
                <w:szCs w:val="28"/>
                <w:lang w:val="ru-RU"/>
              </w:rPr>
              <w:t>одтверждающий</w:t>
            </w:r>
            <w:proofErr w:type="spellEnd"/>
            <w:r w:rsidRPr="00CE21CB">
              <w:rPr>
                <w:rFonts w:ascii="Times New Roman" w:hAnsi="Times New Roman" w:cs="Times New Roman"/>
                <w:sz w:val="26"/>
                <w:szCs w:val="28"/>
                <w:lang w:val="ru-RU"/>
              </w:rPr>
              <w:t xml:space="preserve"> факт рождения и регистрации ребенка, выданный компетентным органом иностранного государства)</w:t>
            </w:r>
          </w:p>
        </w:tc>
      </w:tr>
      <w:tr w:rsidR="00CE21CB" w:rsidRPr="0010083C"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8</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Справка об обучении в образовательном учреждении по очной форме, справка об обучении детей-инвалидов независимо от формы обучения</w:t>
            </w:r>
          </w:p>
        </w:tc>
      </w:tr>
      <w:tr w:rsidR="00CE21CB" w:rsidRPr="00CE21CB"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9</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rPr>
            </w:pPr>
            <w:r w:rsidRPr="00CE21CB">
              <w:rPr>
                <w:rFonts w:ascii="Times New Roman" w:hAnsi="Times New Roman" w:cs="Times New Roman"/>
                <w:sz w:val="26"/>
                <w:szCs w:val="28"/>
                <w:lang w:val="ru-RU"/>
              </w:rPr>
              <w:t xml:space="preserve">Копия </w:t>
            </w:r>
            <w:proofErr w:type="gramStart"/>
            <w:r w:rsidRPr="00CE21CB">
              <w:rPr>
                <w:rFonts w:ascii="Times New Roman" w:hAnsi="Times New Roman" w:cs="Times New Roman"/>
                <w:sz w:val="26"/>
                <w:szCs w:val="28"/>
                <w:lang w:val="ru-RU"/>
              </w:rPr>
              <w:t>документа</w:t>
            </w:r>
            <w:proofErr w:type="gramEnd"/>
            <w:r w:rsidRPr="00CE21CB">
              <w:rPr>
                <w:rFonts w:ascii="Times New Roman" w:hAnsi="Times New Roman" w:cs="Times New Roman"/>
                <w:sz w:val="26"/>
                <w:szCs w:val="28"/>
                <w:lang w:val="ru-RU"/>
              </w:rPr>
              <w:t xml:space="preserve"> подтверждающая инвалидность                                   </w:t>
            </w:r>
          </w:p>
        </w:tc>
      </w:tr>
      <w:tr w:rsidR="00CE21CB" w:rsidRPr="0010083C"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rPr>
            </w:pPr>
            <w:r w:rsidRPr="00CE21CB">
              <w:rPr>
                <w:rFonts w:ascii="Times New Roman" w:hAnsi="Times New Roman" w:cs="Times New Roman"/>
                <w:sz w:val="26"/>
                <w:szCs w:val="28"/>
              </w:rPr>
              <w:t xml:space="preserve">10  </w:t>
            </w: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rsidP="008D7E57">
            <w:pPr>
              <w:autoSpaceDE w:val="0"/>
              <w:autoSpaceDN w:val="0"/>
              <w:adjustRightInd w:val="0"/>
              <w:spacing w:after="0" w:line="240" w:lineRule="auto"/>
              <w:rPr>
                <w:rFonts w:ascii="Times New Roman" w:hAnsi="Times New Roman" w:cs="Times New Roman"/>
                <w:sz w:val="26"/>
                <w:lang w:val="ru-RU"/>
              </w:rPr>
            </w:pPr>
            <w:r w:rsidRPr="00CE21CB">
              <w:rPr>
                <w:rFonts w:ascii="Times New Roman" w:hAnsi="Times New Roman" w:cs="Times New Roman"/>
                <w:sz w:val="26"/>
                <w:szCs w:val="28"/>
                <w:lang w:val="ru-RU"/>
              </w:rPr>
              <w:t>нотариально заверенное согласие супруга на сделку  по приобретению в собственность земельного участка</w:t>
            </w:r>
          </w:p>
        </w:tc>
      </w:tr>
      <w:tr w:rsidR="00CE21CB" w:rsidRPr="0010083C" w:rsidTr="008D7E57">
        <w:tblPrEx>
          <w:tblCellMar>
            <w:left w:w="55" w:type="dxa"/>
            <w:right w:w="55" w:type="dxa"/>
          </w:tblCellMar>
        </w:tblPrEx>
        <w:trPr>
          <w:trHeight w:val="1"/>
        </w:trPr>
        <w:tc>
          <w:tcPr>
            <w:tcW w:w="742" w:type="dxa"/>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lang w:val="ru-RU"/>
              </w:rPr>
            </w:pPr>
          </w:p>
        </w:tc>
        <w:tc>
          <w:tcPr>
            <w:tcW w:w="91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21CB" w:rsidRPr="00CE21CB" w:rsidRDefault="00CE21CB">
            <w:pPr>
              <w:autoSpaceDE w:val="0"/>
              <w:autoSpaceDN w:val="0"/>
              <w:adjustRightInd w:val="0"/>
              <w:spacing w:after="0" w:line="240" w:lineRule="auto"/>
              <w:jc w:val="right"/>
              <w:rPr>
                <w:rFonts w:ascii="Times New Roman" w:hAnsi="Times New Roman" w:cs="Times New Roman"/>
                <w:sz w:val="26"/>
                <w:lang w:val="ru-RU"/>
              </w:rPr>
            </w:pPr>
          </w:p>
        </w:tc>
      </w:tr>
    </w:tbl>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562AC5" w:rsidRDefault="00562AC5" w:rsidP="00CE21CB">
      <w:pPr>
        <w:autoSpaceDE w:val="0"/>
        <w:autoSpaceDN w:val="0"/>
        <w:adjustRightInd w:val="0"/>
        <w:spacing w:after="0" w:line="240" w:lineRule="auto"/>
        <w:jc w:val="right"/>
        <w:rPr>
          <w:rFonts w:ascii="Times New Roman" w:hAnsi="Times New Roman" w:cs="Times New Roman"/>
          <w:sz w:val="26"/>
          <w:szCs w:val="28"/>
          <w:lang w:val="ru-RU"/>
        </w:rPr>
      </w:pPr>
    </w:p>
    <w:p w:rsidR="00CE21CB" w:rsidRPr="00CE21CB" w:rsidRDefault="00CE21CB" w:rsidP="00562AC5">
      <w:pPr>
        <w:autoSpaceDE w:val="0"/>
        <w:autoSpaceDN w:val="0"/>
        <w:adjustRightInd w:val="0"/>
        <w:spacing w:after="0" w:line="240" w:lineRule="auto"/>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lastRenderedPageBreak/>
        <w:t>Приложение  № 2</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к Административному регламенту по предоставлению</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муниципальной услуги « Принятие решения о предоставлении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в собственность   земельного участка </w:t>
      </w:r>
      <w:proofErr w:type="gramStart"/>
      <w:r w:rsidRPr="00CE21CB">
        <w:rPr>
          <w:rFonts w:ascii="Times New Roman" w:hAnsi="Times New Roman" w:cs="Times New Roman"/>
          <w:sz w:val="26"/>
          <w:szCs w:val="28"/>
          <w:lang w:val="ru-RU"/>
        </w:rPr>
        <w:t>для</w:t>
      </w:r>
      <w:proofErr w:type="gramEnd"/>
      <w:r w:rsidRPr="00CE21CB">
        <w:rPr>
          <w:rFonts w:ascii="Times New Roman" w:hAnsi="Times New Roman" w:cs="Times New Roman"/>
          <w:sz w:val="26"/>
          <w:szCs w:val="28"/>
          <w:lang w:val="ru-RU"/>
        </w:rPr>
        <w:t xml:space="preserve"> индивидуального </w:t>
      </w:r>
    </w:p>
    <w:p w:rsidR="00CE21CB" w:rsidRPr="00CE21CB"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жилищного строительства гражданам, имеющим трех</w:t>
      </w:r>
    </w:p>
    <w:p w:rsidR="00CE21CB" w:rsidRPr="00562AC5" w:rsidRDefault="00CE21CB" w:rsidP="00562AC5">
      <w:pPr>
        <w:autoSpaceDE w:val="0"/>
        <w:autoSpaceDN w:val="0"/>
        <w:adjustRightInd w:val="0"/>
        <w:spacing w:after="0" w:line="240" w:lineRule="auto"/>
        <w:jc w:val="right"/>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 и более детей »</w:t>
      </w:r>
    </w:p>
    <w:p w:rsidR="00562AC5" w:rsidRPr="00CE21CB" w:rsidRDefault="00562AC5" w:rsidP="00562AC5">
      <w:pPr>
        <w:autoSpaceDE w:val="0"/>
        <w:autoSpaceDN w:val="0"/>
        <w:adjustRightInd w:val="0"/>
        <w:spacing w:after="0" w:line="240" w:lineRule="auto"/>
        <w:rPr>
          <w:rFonts w:ascii="Times New Roman" w:hAnsi="Times New Roman" w:cs="Times New Roman"/>
          <w:sz w:val="26"/>
          <w:lang w:val="ru-RU"/>
        </w:rPr>
      </w:pPr>
    </w:p>
    <w:tbl>
      <w:tblPr>
        <w:tblW w:w="10334" w:type="dxa"/>
        <w:tblLayout w:type="fixed"/>
        <w:tblLook w:val="0000"/>
      </w:tblPr>
      <w:tblGrid>
        <w:gridCol w:w="4504"/>
        <w:gridCol w:w="5830"/>
      </w:tblGrid>
      <w:tr w:rsidR="00562AC5" w:rsidRPr="000C42BE" w:rsidTr="00562AC5">
        <w:trPr>
          <w:trHeight w:val="2685"/>
        </w:trPr>
        <w:tc>
          <w:tcPr>
            <w:tcW w:w="4504" w:type="dxa"/>
          </w:tcPr>
          <w:p w:rsidR="00562AC5" w:rsidRPr="0010083C" w:rsidRDefault="00562AC5" w:rsidP="0010083C">
            <w:pPr>
              <w:spacing w:line="240" w:lineRule="auto"/>
              <w:rPr>
                <w:sz w:val="24"/>
                <w:szCs w:val="24"/>
                <w:lang w:val="ru-RU"/>
              </w:rPr>
            </w:pPr>
          </w:p>
        </w:tc>
        <w:tc>
          <w:tcPr>
            <w:tcW w:w="5830" w:type="dxa"/>
          </w:tcPr>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 xml:space="preserve">Кому: </w:t>
            </w:r>
            <w:r w:rsidRPr="00562AC5">
              <w:rPr>
                <w:rFonts w:ascii="Times New Roman" w:hAnsi="Times New Roman" w:cs="Times New Roman"/>
                <w:i/>
                <w:sz w:val="24"/>
                <w:szCs w:val="24"/>
                <w:u w:val="single"/>
                <w:lang w:val="ru-RU"/>
              </w:rPr>
              <w:t>Администрация Гонжинского сельсовета</w:t>
            </w:r>
          </w:p>
          <w:p w:rsidR="00562AC5" w:rsidRPr="00562AC5" w:rsidRDefault="00562AC5" w:rsidP="00562AC5">
            <w:pPr>
              <w:spacing w:after="0" w:line="240" w:lineRule="auto"/>
              <w:jc w:val="center"/>
              <w:rPr>
                <w:rFonts w:ascii="Times New Roman" w:hAnsi="Times New Roman" w:cs="Times New Roman"/>
                <w:sz w:val="24"/>
                <w:szCs w:val="24"/>
                <w:lang w:val="ru-RU"/>
              </w:rPr>
            </w:pPr>
          </w:p>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от ______________________________________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lang w:val="ru-RU"/>
              </w:rPr>
              <w:t>___</w:t>
            </w:r>
          </w:p>
          <w:p w:rsidR="00562AC5" w:rsidRPr="00562AC5" w:rsidRDefault="00562AC5" w:rsidP="00562AC5">
            <w:pPr>
              <w:spacing w:after="0" w:line="240" w:lineRule="auto"/>
              <w:rPr>
                <w:rFonts w:ascii="Times New Roman" w:hAnsi="Times New Roman" w:cs="Times New Roman"/>
                <w:sz w:val="24"/>
                <w:szCs w:val="24"/>
                <w:lang w:val="ru-RU"/>
              </w:rPr>
            </w:pPr>
            <w:r w:rsidRPr="00562AC5">
              <w:rPr>
                <w:rFonts w:ascii="Times New Roman" w:hAnsi="Times New Roman" w:cs="Times New Roman"/>
                <w:sz w:val="24"/>
                <w:szCs w:val="24"/>
                <w:lang w:val="ru-RU"/>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lang w:val="ru-RU"/>
              </w:rPr>
              <w:t>_</w:t>
            </w:r>
          </w:p>
          <w:p w:rsidR="00562AC5" w:rsidRPr="00562AC5" w:rsidRDefault="00562AC5" w:rsidP="00562AC5">
            <w:pPr>
              <w:spacing w:after="0" w:line="240" w:lineRule="auto"/>
              <w:jc w:val="center"/>
              <w:rPr>
                <w:rFonts w:ascii="Times New Roman" w:hAnsi="Times New Roman" w:cs="Times New Roman"/>
                <w:sz w:val="20"/>
                <w:szCs w:val="20"/>
                <w:lang w:val="ru-RU"/>
              </w:rPr>
            </w:pPr>
            <w:r w:rsidRPr="00562AC5">
              <w:rPr>
                <w:rFonts w:ascii="Times New Roman" w:hAnsi="Times New Roman" w:cs="Times New Roman"/>
                <w:sz w:val="20"/>
                <w:szCs w:val="20"/>
                <w:lang w:val="ru-RU"/>
              </w:rPr>
              <w:t>(Ф.И.О. заявителя; наименование юридического лица в лице – должность, Ф.И.О.)</w:t>
            </w:r>
          </w:p>
          <w:p w:rsidR="00562AC5" w:rsidRPr="00562AC5" w:rsidRDefault="00562AC5" w:rsidP="00562AC5">
            <w:pPr>
              <w:spacing w:after="0" w:line="240" w:lineRule="auto"/>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w:t>
            </w:r>
          </w:p>
          <w:p w:rsidR="00562AC5" w:rsidRPr="00562AC5" w:rsidRDefault="00562AC5" w:rsidP="00562AC5">
            <w:pPr>
              <w:pStyle w:val="1"/>
              <w:spacing w:before="0" w:after="0" w:line="240" w:lineRule="auto"/>
              <w:rPr>
                <w:rFonts w:ascii="Times New Roman" w:hAnsi="Times New Roman"/>
                <w:b w:val="0"/>
                <w:sz w:val="24"/>
                <w:szCs w:val="24"/>
                <w:lang w:val="ru-RU"/>
              </w:rPr>
            </w:pPr>
            <w:r w:rsidRPr="00562AC5">
              <w:rPr>
                <w:rFonts w:ascii="Times New Roman" w:hAnsi="Times New Roman"/>
                <w:b w:val="0"/>
                <w:sz w:val="24"/>
                <w:szCs w:val="24"/>
                <w:lang w:val="ru-RU"/>
              </w:rPr>
              <w:t xml:space="preserve">Адрес проживания </w:t>
            </w:r>
            <w:r>
              <w:rPr>
                <w:rFonts w:ascii="Times New Roman" w:hAnsi="Times New Roman"/>
                <w:b w:val="0"/>
                <w:sz w:val="24"/>
                <w:szCs w:val="24"/>
                <w:lang w:val="ru-RU"/>
              </w:rPr>
              <w:t>(местонахождения)____________</w:t>
            </w:r>
            <w:r w:rsidRPr="00562AC5">
              <w:rPr>
                <w:rFonts w:ascii="Times New Roman" w:hAnsi="Times New Roman"/>
                <w:b w:val="0"/>
                <w:sz w:val="24"/>
                <w:szCs w:val="24"/>
                <w:lang w:val="ru-RU"/>
              </w:rPr>
              <w:t>_</w:t>
            </w:r>
          </w:p>
          <w:p w:rsidR="00562AC5" w:rsidRPr="00562AC5" w:rsidRDefault="00562AC5" w:rsidP="00562AC5">
            <w:pPr>
              <w:spacing w:after="0" w:line="240" w:lineRule="auto"/>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__</w:t>
            </w:r>
          </w:p>
          <w:p w:rsidR="00562AC5" w:rsidRPr="000C42BE" w:rsidRDefault="00562AC5" w:rsidP="00562AC5">
            <w:pPr>
              <w:spacing w:after="0" w:line="240" w:lineRule="auto"/>
              <w:rPr>
                <w:sz w:val="24"/>
                <w:szCs w:val="24"/>
              </w:rPr>
            </w:pPr>
            <w:proofErr w:type="spellStart"/>
            <w:r w:rsidRPr="00562AC5">
              <w:rPr>
                <w:rFonts w:ascii="Times New Roman" w:hAnsi="Times New Roman" w:cs="Times New Roman"/>
                <w:sz w:val="24"/>
                <w:szCs w:val="24"/>
              </w:rPr>
              <w:t>Телефон</w:t>
            </w:r>
            <w:proofErr w:type="spellEnd"/>
            <w:r w:rsidRPr="00562AC5">
              <w:rPr>
                <w:rFonts w:ascii="Times New Roman" w:hAnsi="Times New Roman" w:cs="Times New Roman"/>
                <w:sz w:val="24"/>
                <w:szCs w:val="24"/>
              </w:rPr>
              <w:t>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rPr>
              <w:t>_</w:t>
            </w:r>
          </w:p>
        </w:tc>
      </w:tr>
    </w:tbl>
    <w:p w:rsidR="00CE21CB" w:rsidRPr="00CE21CB" w:rsidRDefault="00CE21CB" w:rsidP="00562AC5">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tabs>
          <w:tab w:val="left" w:pos="2520"/>
        </w:tabs>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ЗАЯВЛЕНИЕ</w:t>
      </w:r>
    </w:p>
    <w:p w:rsidR="00CE21CB" w:rsidRPr="00CE21CB" w:rsidRDefault="00CE21CB" w:rsidP="00CE21CB">
      <w:pPr>
        <w:autoSpaceDE w:val="0"/>
        <w:autoSpaceDN w:val="0"/>
        <w:adjustRightInd w:val="0"/>
        <w:spacing w:after="0" w:line="240" w:lineRule="auto"/>
        <w:jc w:val="center"/>
        <w:rPr>
          <w:rFonts w:ascii="Times New Roman" w:hAnsi="Times New Roman" w:cs="Times New Roman"/>
          <w:b/>
          <w:bCs/>
          <w:sz w:val="26"/>
          <w:szCs w:val="28"/>
          <w:lang w:val="ru-RU"/>
        </w:rPr>
      </w:pPr>
      <w:r w:rsidRPr="00CE21CB">
        <w:rPr>
          <w:rFonts w:ascii="Times New Roman" w:hAnsi="Times New Roman" w:cs="Times New Roman"/>
          <w:b/>
          <w:bCs/>
          <w:sz w:val="26"/>
          <w:szCs w:val="28"/>
          <w:lang w:val="ru-RU"/>
        </w:rPr>
        <w:t xml:space="preserve">о бесплатном предоставлении земельного участка в общую долевую собственность </w:t>
      </w:r>
    </w:p>
    <w:p w:rsidR="00CE21CB" w:rsidRPr="00CE21CB" w:rsidRDefault="00CE21CB" w:rsidP="00CE21CB">
      <w:pPr>
        <w:autoSpaceDE w:val="0"/>
        <w:autoSpaceDN w:val="0"/>
        <w:adjustRightInd w:val="0"/>
        <w:spacing w:after="0" w:line="240" w:lineRule="auto"/>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Прошу предоставить бесплатно в общую долевую собственность мне и моим несовершеннолетним детям:</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_____________________________</w:t>
      </w:r>
      <w:r w:rsidR="00562AC5">
        <w:rPr>
          <w:rFonts w:ascii="Times New Roman" w:hAnsi="Times New Roman" w:cs="Times New Roman"/>
          <w:sz w:val="26"/>
          <w:szCs w:val="28"/>
          <w:lang w:val="ru-RU"/>
        </w:rPr>
        <w:t>________________________________________</w:t>
      </w:r>
      <w:r w:rsidRPr="00CE21CB">
        <w:rPr>
          <w:rFonts w:ascii="Times New Roman" w:hAnsi="Times New Roman" w:cs="Times New Roman"/>
          <w:sz w:val="26"/>
          <w:szCs w:val="28"/>
          <w:lang w:val="ru-RU"/>
        </w:rPr>
        <w:t xml:space="preserve">______, </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____________________________</w:t>
      </w:r>
      <w:r w:rsidR="00562AC5">
        <w:rPr>
          <w:rFonts w:ascii="Times New Roman" w:hAnsi="Times New Roman" w:cs="Times New Roman"/>
          <w:sz w:val="26"/>
          <w:szCs w:val="28"/>
          <w:lang w:val="ru-RU"/>
        </w:rPr>
        <w:t>________________________________________</w:t>
      </w:r>
      <w:r w:rsidRPr="00CE21CB">
        <w:rPr>
          <w:rFonts w:ascii="Times New Roman" w:hAnsi="Times New Roman" w:cs="Times New Roman"/>
          <w:sz w:val="26"/>
          <w:szCs w:val="28"/>
          <w:lang w:val="ru-RU"/>
        </w:rPr>
        <w:t>_______,</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562AC5"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562AC5">
        <w:rPr>
          <w:rFonts w:ascii="Times New Roman" w:hAnsi="Times New Roman" w:cs="Times New Roman"/>
          <w:sz w:val="26"/>
          <w:szCs w:val="28"/>
          <w:lang w:val="ru-RU"/>
        </w:rPr>
        <w:t>____________________</w:t>
      </w:r>
      <w:r w:rsidR="00562AC5">
        <w:rPr>
          <w:rFonts w:ascii="Times New Roman" w:hAnsi="Times New Roman" w:cs="Times New Roman"/>
          <w:sz w:val="26"/>
          <w:szCs w:val="28"/>
          <w:lang w:val="ru-RU"/>
        </w:rPr>
        <w:t>________________________________________</w:t>
      </w:r>
      <w:r w:rsidRPr="00562AC5">
        <w:rPr>
          <w:rFonts w:ascii="Times New Roman" w:hAnsi="Times New Roman" w:cs="Times New Roman"/>
          <w:sz w:val="26"/>
          <w:szCs w:val="28"/>
          <w:lang w:val="ru-RU"/>
        </w:rPr>
        <w:t xml:space="preserve">_______________, </w:t>
      </w:r>
    </w:p>
    <w:p w:rsidR="00CE21CB" w:rsidRPr="00562AC5" w:rsidRDefault="00CE21CB" w:rsidP="00562AC5">
      <w:pPr>
        <w:autoSpaceDE w:val="0"/>
        <w:autoSpaceDN w:val="0"/>
        <w:adjustRightInd w:val="0"/>
        <w:spacing w:after="0" w:line="240" w:lineRule="auto"/>
        <w:jc w:val="center"/>
        <w:rPr>
          <w:rFonts w:ascii="Times New Roman" w:hAnsi="Times New Roman" w:cs="Times New Roman"/>
          <w:sz w:val="18"/>
          <w:szCs w:val="28"/>
          <w:lang w:val="ru-RU"/>
        </w:rPr>
      </w:pPr>
      <w:r w:rsidRPr="00562AC5">
        <w:rPr>
          <w:rFonts w:ascii="Times New Roman" w:hAnsi="Times New Roman" w:cs="Times New Roman"/>
          <w:sz w:val="18"/>
          <w:szCs w:val="28"/>
          <w:lang w:val="ru-RU"/>
        </w:rPr>
        <w:t>(ФИО, год рождения),</w:t>
      </w:r>
    </w:p>
    <w:p w:rsidR="00CE21CB" w:rsidRPr="00562AC5" w:rsidRDefault="00CE21CB" w:rsidP="00CE21CB">
      <w:pPr>
        <w:autoSpaceDE w:val="0"/>
        <w:autoSpaceDN w:val="0"/>
        <w:adjustRightInd w:val="0"/>
        <w:spacing w:after="0" w:line="240" w:lineRule="auto"/>
        <w:jc w:val="both"/>
        <w:rPr>
          <w:rFonts w:ascii="Times New Roman" w:hAnsi="Times New Roman" w:cs="Times New Roman"/>
          <w:sz w:val="26"/>
          <w:lang w:val="ru-RU"/>
        </w:rPr>
      </w:pP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земельный </w:t>
      </w:r>
      <w:proofErr w:type="gramStart"/>
      <w:r w:rsidRPr="00CE21CB">
        <w:rPr>
          <w:rFonts w:ascii="Times New Roman" w:hAnsi="Times New Roman" w:cs="Times New Roman"/>
          <w:sz w:val="26"/>
          <w:szCs w:val="28"/>
          <w:lang w:val="ru-RU"/>
        </w:rPr>
        <w:t>участок</w:t>
      </w:r>
      <w:proofErr w:type="gramEnd"/>
      <w:r w:rsidRPr="00CE21CB">
        <w:rPr>
          <w:rFonts w:ascii="Times New Roman" w:hAnsi="Times New Roman" w:cs="Times New Roman"/>
          <w:sz w:val="26"/>
          <w:szCs w:val="28"/>
          <w:lang w:val="ru-RU"/>
        </w:rPr>
        <w:t xml:space="preserve"> расположенный по </w:t>
      </w:r>
      <w:proofErr w:type="spellStart"/>
      <w:r w:rsidRPr="00CE21CB">
        <w:rPr>
          <w:rFonts w:ascii="Times New Roman" w:hAnsi="Times New Roman" w:cs="Times New Roman"/>
          <w:sz w:val="26"/>
          <w:szCs w:val="28"/>
          <w:lang w:val="ru-RU"/>
        </w:rPr>
        <w:t>адресу:_______</w:t>
      </w:r>
      <w:r w:rsidR="00562AC5">
        <w:rPr>
          <w:rFonts w:ascii="Times New Roman" w:hAnsi="Times New Roman" w:cs="Times New Roman"/>
          <w:sz w:val="26"/>
          <w:szCs w:val="28"/>
          <w:lang w:val="ru-RU"/>
        </w:rPr>
        <w:t>______________________________</w:t>
      </w:r>
      <w:proofErr w:type="spellEnd"/>
      <w:r w:rsidRPr="00CE21CB">
        <w:rPr>
          <w:rFonts w:ascii="Times New Roman" w:hAnsi="Times New Roman" w:cs="Times New Roman"/>
          <w:sz w:val="26"/>
          <w:szCs w:val="28"/>
          <w:lang w:val="ru-RU"/>
        </w:rPr>
        <w:t xml:space="preserve">, площадью </w:t>
      </w:r>
      <w:proofErr w:type="spellStart"/>
      <w:r w:rsidRPr="00CE21CB">
        <w:rPr>
          <w:rFonts w:ascii="Times New Roman" w:hAnsi="Times New Roman" w:cs="Times New Roman"/>
          <w:sz w:val="26"/>
          <w:szCs w:val="28"/>
          <w:lang w:val="ru-RU"/>
        </w:rPr>
        <w:t>________кв.м</w:t>
      </w:r>
      <w:proofErr w:type="spellEnd"/>
      <w:r w:rsidRPr="00CE21CB">
        <w:rPr>
          <w:rFonts w:ascii="Times New Roman" w:hAnsi="Times New Roman" w:cs="Times New Roman"/>
          <w:sz w:val="26"/>
          <w:szCs w:val="28"/>
          <w:lang w:val="ru-RU"/>
        </w:rPr>
        <w:t>.</w:t>
      </w:r>
    </w:p>
    <w:p w:rsidR="00CE21CB" w:rsidRPr="00CE21CB" w:rsidRDefault="00CE21CB" w:rsidP="00CE21CB">
      <w:pPr>
        <w:autoSpaceDE w:val="0"/>
        <w:autoSpaceDN w:val="0"/>
        <w:adjustRightInd w:val="0"/>
        <w:spacing w:after="0" w:line="240" w:lineRule="auto"/>
        <w:jc w:val="both"/>
        <w:rPr>
          <w:rFonts w:ascii="Times New Roman" w:hAnsi="Times New Roman" w:cs="Times New Roman"/>
          <w:sz w:val="26"/>
          <w:szCs w:val="28"/>
        </w:rPr>
      </w:pPr>
      <w:r w:rsidRPr="00CE21CB">
        <w:rPr>
          <w:rFonts w:ascii="Times New Roman" w:hAnsi="Times New Roman" w:cs="Times New Roman"/>
          <w:sz w:val="26"/>
          <w:szCs w:val="28"/>
        </w:rPr>
        <w:t xml:space="preserve"> </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На учет в целях предоставления земельного участка поставлены на основании решения Администрации </w:t>
      </w:r>
      <w:proofErr w:type="gramStart"/>
      <w:r w:rsidRPr="00CE21CB">
        <w:rPr>
          <w:rFonts w:ascii="Times New Roman" w:hAnsi="Times New Roman" w:cs="Times New Roman"/>
          <w:sz w:val="26"/>
          <w:szCs w:val="28"/>
          <w:lang w:val="ru-RU"/>
        </w:rPr>
        <w:t>от</w:t>
      </w:r>
      <w:proofErr w:type="gramEnd"/>
      <w:r w:rsidRPr="00CE21CB">
        <w:rPr>
          <w:rFonts w:ascii="Times New Roman" w:hAnsi="Times New Roman" w:cs="Times New Roman"/>
          <w:sz w:val="26"/>
          <w:szCs w:val="28"/>
          <w:lang w:val="ru-RU"/>
        </w:rPr>
        <w:t>_______________ №_______.</w:t>
      </w:r>
    </w:p>
    <w:p w:rsidR="00CE21CB" w:rsidRPr="00CE21CB"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 xml:space="preserve">Подтверждаю, что ни я,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(за исключением </w:t>
      </w:r>
      <w:r w:rsidR="00562AC5">
        <w:rPr>
          <w:rFonts w:ascii="Times New Roman" w:hAnsi="Times New Roman" w:cs="Times New Roman"/>
          <w:sz w:val="26"/>
          <w:szCs w:val="28"/>
          <w:lang w:val="ru-RU"/>
        </w:rPr>
        <w:t>Магдагачинского</w:t>
      </w:r>
      <w:r w:rsidRPr="00CE21CB">
        <w:rPr>
          <w:rFonts w:ascii="Times New Roman" w:hAnsi="Times New Roman" w:cs="Times New Roman"/>
          <w:sz w:val="26"/>
          <w:szCs w:val="28"/>
          <w:lang w:val="ru-RU"/>
        </w:rPr>
        <w:t xml:space="preserve"> района).</w:t>
      </w:r>
    </w:p>
    <w:p w:rsidR="00CE21CB" w:rsidRPr="00370CB0" w:rsidRDefault="00CE21CB" w:rsidP="00CE21CB">
      <w:pPr>
        <w:autoSpaceDE w:val="0"/>
        <w:autoSpaceDN w:val="0"/>
        <w:adjustRightInd w:val="0"/>
        <w:spacing w:after="0" w:line="240" w:lineRule="auto"/>
        <w:ind w:firstLine="709"/>
        <w:jc w:val="both"/>
        <w:rPr>
          <w:rFonts w:ascii="Times New Roman" w:hAnsi="Times New Roman" w:cs="Times New Roman"/>
          <w:sz w:val="26"/>
          <w:szCs w:val="28"/>
          <w:lang w:val="ru-RU"/>
        </w:rPr>
      </w:pPr>
      <w:r w:rsidRPr="00370CB0">
        <w:rPr>
          <w:rFonts w:ascii="Times New Roman" w:hAnsi="Times New Roman" w:cs="Times New Roman"/>
          <w:sz w:val="26"/>
          <w:szCs w:val="28"/>
          <w:lang w:val="ru-RU"/>
        </w:rPr>
        <w:t xml:space="preserve">Земельный участок в порядке пункта 2 статьи </w:t>
      </w:r>
      <w:r w:rsidR="00370CB0" w:rsidRPr="00370CB0">
        <w:rPr>
          <w:rFonts w:ascii="Times New Roman" w:hAnsi="Times New Roman" w:cs="Times New Roman"/>
          <w:sz w:val="26"/>
          <w:szCs w:val="28"/>
          <w:lang w:val="ru-RU"/>
        </w:rPr>
        <w:t>2</w:t>
      </w:r>
      <w:r w:rsidRPr="00370CB0">
        <w:rPr>
          <w:rFonts w:ascii="Times New Roman" w:hAnsi="Times New Roman" w:cs="Times New Roman"/>
          <w:sz w:val="26"/>
          <w:szCs w:val="28"/>
          <w:lang w:val="ru-RU"/>
        </w:rPr>
        <w:t xml:space="preserve">  </w:t>
      </w:r>
      <w:r w:rsidR="00370CB0" w:rsidRPr="00370CB0">
        <w:rPr>
          <w:rFonts w:ascii="Times New Roman" w:hAnsi="Times New Roman" w:cs="Times New Roman"/>
          <w:sz w:val="26"/>
          <w:szCs w:val="28"/>
          <w:lang w:val="ru-RU"/>
        </w:rPr>
        <w:t>З</w:t>
      </w:r>
      <w:r w:rsidRPr="00370CB0">
        <w:rPr>
          <w:rFonts w:ascii="Times New Roman" w:hAnsi="Times New Roman" w:cs="Times New Roman"/>
          <w:sz w:val="26"/>
          <w:szCs w:val="28"/>
          <w:lang w:val="ru-RU"/>
        </w:rPr>
        <w:t xml:space="preserve">акона </w:t>
      </w:r>
      <w:r w:rsidR="00370CB0" w:rsidRPr="00370CB0">
        <w:rPr>
          <w:rFonts w:ascii="Times New Roman" w:hAnsi="Times New Roman" w:cs="Times New Roman"/>
          <w:sz w:val="26"/>
          <w:szCs w:val="28"/>
          <w:lang w:val="ru-RU"/>
        </w:rPr>
        <w:t xml:space="preserve">Амурской области </w:t>
      </w:r>
      <w:r w:rsidRPr="00370CB0">
        <w:rPr>
          <w:rFonts w:ascii="Times New Roman" w:hAnsi="Times New Roman" w:cs="Times New Roman"/>
          <w:sz w:val="26"/>
          <w:szCs w:val="28"/>
          <w:lang w:val="ru-RU"/>
        </w:rPr>
        <w:t>от 10.0</w:t>
      </w:r>
      <w:r w:rsidR="00370CB0" w:rsidRPr="00370CB0">
        <w:rPr>
          <w:rFonts w:ascii="Times New Roman" w:hAnsi="Times New Roman" w:cs="Times New Roman"/>
          <w:sz w:val="26"/>
          <w:szCs w:val="28"/>
          <w:lang w:val="ru-RU"/>
        </w:rPr>
        <w:t>2</w:t>
      </w:r>
      <w:r w:rsidRPr="00370CB0">
        <w:rPr>
          <w:rFonts w:ascii="Times New Roman" w:hAnsi="Times New Roman" w:cs="Times New Roman"/>
          <w:sz w:val="26"/>
          <w:szCs w:val="28"/>
          <w:lang w:val="ru-RU"/>
        </w:rPr>
        <w:t>.201</w:t>
      </w:r>
      <w:r w:rsidR="00370CB0" w:rsidRPr="00370CB0">
        <w:rPr>
          <w:rFonts w:ascii="Times New Roman" w:hAnsi="Times New Roman" w:cs="Times New Roman"/>
          <w:sz w:val="26"/>
          <w:szCs w:val="28"/>
          <w:lang w:val="ru-RU"/>
        </w:rPr>
        <w:t>5</w:t>
      </w:r>
      <w:r w:rsidRPr="00370CB0">
        <w:rPr>
          <w:rFonts w:ascii="Times New Roman" w:hAnsi="Times New Roman" w:cs="Times New Roman"/>
          <w:sz w:val="26"/>
          <w:szCs w:val="28"/>
          <w:lang w:val="ru-RU"/>
        </w:rPr>
        <w:t xml:space="preserve"> г. № </w:t>
      </w:r>
      <w:r w:rsidR="00370CB0" w:rsidRPr="00370CB0">
        <w:rPr>
          <w:rFonts w:ascii="Times New Roman" w:hAnsi="Times New Roman" w:cs="Times New Roman"/>
          <w:sz w:val="26"/>
          <w:szCs w:val="28"/>
          <w:lang w:val="ru-RU"/>
        </w:rPr>
        <w:t>489-ОЗ</w:t>
      </w:r>
      <w:r w:rsidRPr="00370CB0">
        <w:rPr>
          <w:rFonts w:ascii="Times New Roman" w:hAnsi="Times New Roman" w:cs="Times New Roman"/>
          <w:sz w:val="26"/>
          <w:szCs w:val="28"/>
          <w:lang w:val="ru-RU"/>
        </w:rPr>
        <w:t xml:space="preserve">  «О бесплатно</w:t>
      </w:r>
      <w:r w:rsidR="00370CB0" w:rsidRPr="00370CB0">
        <w:rPr>
          <w:rFonts w:ascii="Times New Roman" w:hAnsi="Times New Roman" w:cs="Times New Roman"/>
          <w:sz w:val="26"/>
          <w:szCs w:val="28"/>
          <w:lang w:val="ru-RU"/>
        </w:rPr>
        <w:t>м</w:t>
      </w:r>
      <w:r w:rsidRPr="00370CB0">
        <w:rPr>
          <w:rFonts w:ascii="Times New Roman" w:hAnsi="Times New Roman" w:cs="Times New Roman"/>
          <w:sz w:val="26"/>
          <w:szCs w:val="28"/>
          <w:lang w:val="ru-RU"/>
        </w:rPr>
        <w:t xml:space="preserve"> предоставлени</w:t>
      </w:r>
      <w:r w:rsidR="00370CB0" w:rsidRPr="00370CB0">
        <w:rPr>
          <w:rFonts w:ascii="Times New Roman" w:hAnsi="Times New Roman" w:cs="Times New Roman"/>
          <w:sz w:val="26"/>
          <w:szCs w:val="28"/>
          <w:lang w:val="ru-RU"/>
        </w:rPr>
        <w:t>и</w:t>
      </w:r>
      <w:r w:rsidRPr="00370CB0">
        <w:rPr>
          <w:rFonts w:ascii="Times New Roman" w:hAnsi="Times New Roman" w:cs="Times New Roman"/>
          <w:sz w:val="26"/>
          <w:szCs w:val="28"/>
          <w:lang w:val="ru-RU"/>
        </w:rPr>
        <w:t xml:space="preserve"> в собственность </w:t>
      </w:r>
      <w:r w:rsidR="00370CB0" w:rsidRPr="00370CB0">
        <w:rPr>
          <w:rFonts w:ascii="Times New Roman" w:hAnsi="Times New Roman" w:cs="Times New Roman"/>
          <w:sz w:val="26"/>
          <w:szCs w:val="28"/>
          <w:lang w:val="ru-RU"/>
        </w:rPr>
        <w:t xml:space="preserve">гражданин </w:t>
      </w:r>
      <w:r w:rsidRPr="00370CB0">
        <w:rPr>
          <w:rFonts w:ascii="Times New Roman" w:hAnsi="Times New Roman" w:cs="Times New Roman"/>
          <w:sz w:val="26"/>
          <w:szCs w:val="28"/>
          <w:lang w:val="ru-RU"/>
        </w:rPr>
        <w:t>земельных участков</w:t>
      </w:r>
      <w:r w:rsidR="00370CB0" w:rsidRPr="00370CB0">
        <w:rPr>
          <w:rFonts w:ascii="Times New Roman" w:hAnsi="Times New Roman" w:cs="Times New Roman"/>
          <w:sz w:val="26"/>
          <w:szCs w:val="28"/>
          <w:lang w:val="ru-RU"/>
        </w:rPr>
        <w:t xml:space="preserve"> на территории Амурской области</w:t>
      </w:r>
      <w:r w:rsidRPr="00370CB0">
        <w:rPr>
          <w:rFonts w:ascii="Times New Roman" w:hAnsi="Times New Roman" w:cs="Times New Roman"/>
          <w:sz w:val="26"/>
          <w:szCs w:val="28"/>
          <w:lang w:val="ru-RU"/>
        </w:rPr>
        <w:t>» не приобрета</w:t>
      </w:r>
      <w:proofErr w:type="gramStart"/>
      <w:r w:rsidRPr="00370CB0">
        <w:rPr>
          <w:rFonts w:ascii="Times New Roman" w:hAnsi="Times New Roman" w:cs="Times New Roman"/>
          <w:sz w:val="26"/>
          <w:szCs w:val="28"/>
          <w:lang w:val="ru-RU"/>
        </w:rPr>
        <w:t>л(</w:t>
      </w:r>
      <w:proofErr w:type="gramEnd"/>
      <w:r w:rsidRPr="00370CB0">
        <w:rPr>
          <w:rFonts w:ascii="Times New Roman" w:hAnsi="Times New Roman" w:cs="Times New Roman"/>
          <w:sz w:val="26"/>
          <w:szCs w:val="28"/>
          <w:lang w:val="ru-RU"/>
        </w:rPr>
        <w:t xml:space="preserve">а). </w:t>
      </w:r>
    </w:p>
    <w:p w:rsidR="00CE21CB" w:rsidRPr="00562AC5" w:rsidRDefault="00CE21CB" w:rsidP="00562AC5">
      <w:pPr>
        <w:autoSpaceDE w:val="0"/>
        <w:autoSpaceDN w:val="0"/>
        <w:adjustRightInd w:val="0"/>
        <w:spacing w:after="0" w:line="240" w:lineRule="auto"/>
        <w:ind w:firstLine="709"/>
        <w:jc w:val="both"/>
        <w:rPr>
          <w:rFonts w:ascii="Times New Roman" w:hAnsi="Times New Roman" w:cs="Times New Roman"/>
          <w:sz w:val="26"/>
          <w:szCs w:val="28"/>
          <w:lang w:val="ru-RU"/>
        </w:rPr>
      </w:pPr>
      <w:r w:rsidRPr="00CE21CB">
        <w:rPr>
          <w:rFonts w:ascii="Times New Roman" w:hAnsi="Times New Roman" w:cs="Times New Roman"/>
          <w:sz w:val="26"/>
          <w:szCs w:val="28"/>
          <w:lang w:val="ru-RU"/>
        </w:rPr>
        <w:t>Достоверность представленных документов и сведений подтверждаю.</w:t>
      </w:r>
    </w:p>
    <w:p w:rsidR="00CE21CB" w:rsidRPr="00CE21CB"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CE21CB">
        <w:rPr>
          <w:rFonts w:ascii="Times New Roman" w:hAnsi="Times New Roman" w:cs="Times New Roman"/>
          <w:sz w:val="26"/>
          <w:szCs w:val="28"/>
          <w:lang w:val="ru-RU"/>
        </w:rPr>
        <w:t>Прилагаю копии следующих документов:</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1. 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2._________________________________________________________________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3._________________________________________________________________</w:t>
      </w:r>
    </w:p>
    <w:p w:rsidR="00CE21CB" w:rsidRPr="00562AC5" w:rsidRDefault="00CE21CB" w:rsidP="00CE21CB">
      <w:pPr>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4._________________________________________________________________</w:t>
      </w:r>
    </w:p>
    <w:p w:rsidR="00CE21CB" w:rsidRPr="00562AC5" w:rsidRDefault="00CE21CB" w:rsidP="00CE21CB">
      <w:pPr>
        <w:tabs>
          <w:tab w:val="left" w:pos="3280"/>
          <w:tab w:val="left" w:pos="6920"/>
        </w:tabs>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ab/>
        <w:t xml:space="preserve">    _______________</w:t>
      </w:r>
      <w:r w:rsidRPr="00562AC5">
        <w:rPr>
          <w:rFonts w:ascii="Times New Roman" w:hAnsi="Times New Roman" w:cs="Times New Roman"/>
          <w:sz w:val="26"/>
          <w:szCs w:val="28"/>
          <w:lang w:val="ru-RU"/>
        </w:rPr>
        <w:tab/>
        <w:t>_________________</w:t>
      </w:r>
    </w:p>
    <w:p w:rsidR="00CE21CB" w:rsidRPr="00562AC5" w:rsidRDefault="00CE21CB" w:rsidP="00562AC5">
      <w:pPr>
        <w:tabs>
          <w:tab w:val="center" w:pos="4677"/>
          <w:tab w:val="left" w:pos="7740"/>
        </w:tabs>
        <w:autoSpaceDE w:val="0"/>
        <w:autoSpaceDN w:val="0"/>
        <w:adjustRightInd w:val="0"/>
        <w:spacing w:after="0" w:line="240" w:lineRule="auto"/>
        <w:rPr>
          <w:rFonts w:ascii="Times New Roman" w:hAnsi="Times New Roman" w:cs="Times New Roman"/>
          <w:sz w:val="26"/>
          <w:szCs w:val="28"/>
          <w:lang w:val="ru-RU"/>
        </w:rPr>
      </w:pPr>
      <w:r w:rsidRPr="00562AC5">
        <w:rPr>
          <w:rFonts w:ascii="Times New Roman" w:hAnsi="Times New Roman" w:cs="Times New Roman"/>
          <w:sz w:val="26"/>
          <w:szCs w:val="28"/>
          <w:lang w:val="ru-RU"/>
        </w:rPr>
        <w:tab/>
      </w:r>
      <w:r w:rsidRPr="00CE21CB">
        <w:rPr>
          <w:rFonts w:ascii="Times New Roman" w:hAnsi="Times New Roman" w:cs="Times New Roman"/>
          <w:sz w:val="26"/>
          <w:szCs w:val="28"/>
          <w:lang w:val="ru-RU"/>
        </w:rPr>
        <w:t>подпись</w:t>
      </w:r>
      <w:r w:rsidRPr="00CE21CB">
        <w:rPr>
          <w:rFonts w:ascii="Times New Roman" w:hAnsi="Times New Roman" w:cs="Times New Roman"/>
          <w:sz w:val="26"/>
          <w:szCs w:val="28"/>
          <w:lang w:val="ru-RU"/>
        </w:rPr>
        <w:tab/>
        <w:t>дата</w:t>
      </w:r>
    </w:p>
    <w:p w:rsidR="00CE21CB" w:rsidRPr="00C66D63" w:rsidRDefault="00CE21CB" w:rsidP="00CE21CB">
      <w:pPr>
        <w:autoSpaceDE w:val="0"/>
        <w:autoSpaceDN w:val="0"/>
        <w:adjustRightInd w:val="0"/>
        <w:spacing w:after="0" w:line="240" w:lineRule="auto"/>
        <w:ind w:firstLine="720"/>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Приложение  № 3</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lastRenderedPageBreak/>
        <w:t>к Административному регламенту по предоставлению</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 муниципальной услуги «Предоставление гражданам,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proofErr w:type="gramStart"/>
      <w:r w:rsidRPr="00C66D63">
        <w:rPr>
          <w:rFonts w:ascii="Times New Roman" w:hAnsi="Times New Roman" w:cs="Times New Roman"/>
          <w:sz w:val="26"/>
          <w:szCs w:val="28"/>
          <w:lang w:val="ru-RU"/>
        </w:rPr>
        <w:t>имеющим</w:t>
      </w:r>
      <w:proofErr w:type="gramEnd"/>
      <w:r w:rsidRPr="00C66D63">
        <w:rPr>
          <w:rFonts w:ascii="Times New Roman" w:hAnsi="Times New Roman" w:cs="Times New Roman"/>
          <w:sz w:val="26"/>
          <w:szCs w:val="28"/>
          <w:lang w:val="ru-RU"/>
        </w:rPr>
        <w:t xml:space="preserve"> трех и более детей, в собственность бесплатно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земельных участков, находящихся в </w:t>
      </w:r>
      <w:proofErr w:type="gramStart"/>
      <w:r w:rsidRPr="00C66D63">
        <w:rPr>
          <w:rFonts w:ascii="Times New Roman" w:hAnsi="Times New Roman" w:cs="Times New Roman"/>
          <w:sz w:val="26"/>
          <w:szCs w:val="28"/>
          <w:lang w:val="ru-RU"/>
        </w:rPr>
        <w:t>муниципальной</w:t>
      </w:r>
      <w:proofErr w:type="gramEnd"/>
      <w:r w:rsidRPr="00C66D63">
        <w:rPr>
          <w:rFonts w:ascii="Times New Roman" w:hAnsi="Times New Roman" w:cs="Times New Roman"/>
          <w:sz w:val="26"/>
          <w:szCs w:val="28"/>
          <w:lang w:val="ru-RU"/>
        </w:rPr>
        <w:t xml:space="preserve">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собственности, или государственная собственность </w:t>
      </w:r>
      <w:proofErr w:type="gramStart"/>
      <w:r w:rsidRPr="00C66D63">
        <w:rPr>
          <w:rFonts w:ascii="Times New Roman" w:hAnsi="Times New Roman" w:cs="Times New Roman"/>
          <w:sz w:val="26"/>
          <w:szCs w:val="28"/>
          <w:lang w:val="ru-RU"/>
        </w:rPr>
        <w:t>на</w:t>
      </w:r>
      <w:proofErr w:type="gramEnd"/>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 xml:space="preserve"> которые не </w:t>
      </w:r>
      <w:proofErr w:type="gramStart"/>
      <w:r w:rsidRPr="00C66D63">
        <w:rPr>
          <w:rFonts w:ascii="Times New Roman" w:hAnsi="Times New Roman" w:cs="Times New Roman"/>
          <w:sz w:val="26"/>
          <w:szCs w:val="28"/>
          <w:lang w:val="ru-RU"/>
        </w:rPr>
        <w:t>разграничена</w:t>
      </w:r>
      <w:proofErr w:type="gramEnd"/>
      <w:r w:rsidRPr="00C66D63">
        <w:rPr>
          <w:rFonts w:ascii="Times New Roman" w:hAnsi="Times New Roman" w:cs="Times New Roman"/>
          <w:sz w:val="26"/>
          <w:szCs w:val="28"/>
          <w:lang w:val="ru-RU"/>
        </w:rPr>
        <w:t xml:space="preserve">, для жилищного строительства </w:t>
      </w:r>
    </w:p>
    <w:p w:rsidR="00CE21CB" w:rsidRPr="00C66D63" w:rsidRDefault="00CE21CB" w:rsidP="00CE21CB">
      <w:pPr>
        <w:autoSpaceDE w:val="0"/>
        <w:autoSpaceDN w:val="0"/>
        <w:adjustRightInd w:val="0"/>
        <w:spacing w:after="0" w:line="240" w:lineRule="auto"/>
        <w:jc w:val="right"/>
        <w:rPr>
          <w:rFonts w:ascii="Times New Roman" w:hAnsi="Times New Roman" w:cs="Times New Roman"/>
          <w:sz w:val="26"/>
          <w:szCs w:val="28"/>
          <w:lang w:val="ru-RU"/>
        </w:rPr>
      </w:pPr>
      <w:r w:rsidRPr="00C66D63">
        <w:rPr>
          <w:rFonts w:ascii="Times New Roman" w:hAnsi="Times New Roman" w:cs="Times New Roman"/>
          <w:sz w:val="26"/>
          <w:szCs w:val="28"/>
          <w:lang w:val="ru-RU"/>
        </w:rPr>
        <w:t>или ведения личного подсобного хозяйства»</w:t>
      </w:r>
    </w:p>
    <w:p w:rsidR="0010083C" w:rsidRPr="0010083C" w:rsidRDefault="0010083C" w:rsidP="0010083C">
      <w:pPr>
        <w:pStyle w:val="ConsPlusNormal"/>
        <w:widowControl/>
        <w:jc w:val="center"/>
        <w:rPr>
          <w:rFonts w:ascii="Times New Roman" w:hAnsi="Times New Roman"/>
          <w:b/>
          <w:sz w:val="28"/>
          <w:szCs w:val="28"/>
          <w:lang w:val="ru-RU"/>
        </w:rPr>
      </w:pPr>
      <w:r w:rsidRPr="0010083C">
        <w:rPr>
          <w:rFonts w:ascii="Times New Roman" w:hAnsi="Times New Roman"/>
          <w:b/>
          <w:sz w:val="28"/>
          <w:szCs w:val="28"/>
          <w:lang w:val="ru-RU"/>
        </w:rPr>
        <w:t>БЛОК-СХЕМА</w:t>
      </w:r>
    </w:p>
    <w:p w:rsidR="0010083C" w:rsidRPr="0010083C" w:rsidRDefault="0010083C" w:rsidP="0010083C">
      <w:pPr>
        <w:jc w:val="center"/>
        <w:rPr>
          <w:rFonts w:ascii="Times New Roman" w:hAnsi="Times New Roman"/>
          <w:sz w:val="28"/>
          <w:szCs w:val="28"/>
          <w:lang w:val="ru-RU"/>
        </w:rPr>
      </w:pPr>
      <w:r w:rsidRPr="0010083C">
        <w:rPr>
          <w:rFonts w:ascii="Times New Roman" w:hAnsi="Times New Roman"/>
          <w:sz w:val="28"/>
          <w:szCs w:val="28"/>
          <w:lang w:val="ru-RU"/>
        </w:rPr>
        <w:t>последовательности выполнения административных процедур при предоста</w:t>
      </w:r>
      <w:r w:rsidRPr="0010083C">
        <w:rPr>
          <w:rFonts w:ascii="Times New Roman" w:hAnsi="Times New Roman"/>
          <w:sz w:val="28"/>
          <w:szCs w:val="28"/>
          <w:lang w:val="ru-RU"/>
        </w:rPr>
        <w:t>в</w:t>
      </w:r>
      <w:r w:rsidRPr="0010083C">
        <w:rPr>
          <w:rFonts w:ascii="Times New Roman" w:hAnsi="Times New Roman"/>
          <w:sz w:val="28"/>
          <w:szCs w:val="28"/>
          <w:lang w:val="ru-RU"/>
        </w:rPr>
        <w:t>лении услуги</w:t>
      </w:r>
    </w:p>
    <w:p w:rsidR="0010083C" w:rsidRPr="001D378B" w:rsidRDefault="0010083C" w:rsidP="0010083C">
      <w:pPr>
        <w:pStyle w:val="ConsPlusNonformat"/>
        <w:widowControl/>
        <w:jc w:val="center"/>
        <w:rPr>
          <w:sz w:val="24"/>
          <w:szCs w:val="24"/>
        </w:rPr>
      </w:pPr>
      <w:r w:rsidRPr="001D378B">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pt;margin-top:9.65pt;width:468.1pt;height:19.8pt;z-index:251660288;mso-wrap-distance-left:9.05pt;mso-wrap-distance-right:9.05pt" strokeweight=".5pt">
            <v:fill color2="black"/>
            <v:textbox style="mso-next-textbox:#_x0000_s1026" inset="7.45pt,3.85pt,7.45pt,3.85pt">
              <w:txbxContent>
                <w:p w:rsidR="0010083C" w:rsidRPr="001D378B" w:rsidRDefault="0010083C"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10083C" w:rsidRPr="0010083C" w:rsidRDefault="0010083C" w:rsidP="0010083C">
                  <w:pPr>
                    <w:rPr>
                      <w:lang w:val="ru-RU"/>
                    </w:rPr>
                  </w:pPr>
                </w:p>
              </w:txbxContent>
            </v:textbox>
          </v:shape>
        </w:pict>
      </w:r>
      <w:r w:rsidRPr="001D378B">
        <w:rPr>
          <w:sz w:val="24"/>
          <w:szCs w:val="24"/>
        </w:rPr>
        <w:t xml:space="preserve">       </w: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r>
        <w:pict>
          <v:line id="Line 5" o:spid="_x0000_s1028" style="position:absolute;left:0;text-align:left;z-index:251662336" from="234pt,4.55pt" to="234pt,15.1pt" strokeweight=".26mm">
            <v:stroke endarrow="block" joinstyle="miter"/>
          </v:line>
        </w:pict>
      </w:r>
    </w:p>
    <w:p w:rsidR="0010083C" w:rsidRDefault="0010083C" w:rsidP="0010083C">
      <w:pPr>
        <w:pStyle w:val="ConsPlusNonformat"/>
        <w:widowControl/>
        <w:jc w:val="center"/>
        <w:rPr>
          <w:lang w:val="ru-RU"/>
        </w:rPr>
      </w:pPr>
      <w:r>
        <w:pict>
          <v:shape id="_x0000_s1027" type="#_x0000_t202" style="position:absolute;left:0;text-align:left;margin-left:-.1pt;margin-top:3.7pt;width:468.1pt;height:20.4pt;z-index:251661312;mso-wrap-distance-left:9.05pt;mso-wrap-distance-right:9.05pt" strokeweight=".5pt">
            <v:fill color2="black"/>
            <v:textbox style="mso-next-textbox:#_x0000_s1027" inset="7.45pt,3.85pt,7.45pt,3.85pt">
              <w:txbxContent>
                <w:p w:rsidR="0010083C" w:rsidRPr="001D378B" w:rsidRDefault="0010083C"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r>
        <w:pict>
          <v:shape id="_x0000_s1030" type="#_x0000_t202" style="position:absolute;left:0;text-align:left;margin-left:126.7pt;margin-top:10.05pt;width:218.25pt;height:22.95pt;z-index:251664384;mso-wrap-distance-left:9.05pt;mso-wrap-distance-right:9.05pt" strokeweight=".5pt">
            <v:fill color2="black"/>
            <v:textbox style="mso-next-textbox:#_x0000_s1030" inset="7.45pt,3.85pt,7.45pt,3.85pt">
              <w:txbxContent>
                <w:p w:rsidR="0010083C" w:rsidRPr="0010083C" w:rsidRDefault="0010083C" w:rsidP="0010083C">
                  <w:pPr>
                    <w:jc w:val="center"/>
                    <w:rPr>
                      <w:sz w:val="24"/>
                      <w:szCs w:val="18"/>
                    </w:rPr>
                  </w:pPr>
                  <w:proofErr w:type="spellStart"/>
                  <w:r w:rsidRPr="0010083C">
                    <w:rPr>
                      <w:sz w:val="24"/>
                      <w:szCs w:val="18"/>
                    </w:rPr>
                    <w:t>Регистрация</w:t>
                  </w:r>
                  <w:proofErr w:type="spellEnd"/>
                  <w:r w:rsidRPr="0010083C">
                    <w:rPr>
                      <w:sz w:val="24"/>
                      <w:szCs w:val="18"/>
                    </w:rPr>
                    <w:t xml:space="preserve"> </w:t>
                  </w:r>
                  <w:proofErr w:type="spellStart"/>
                  <w:r w:rsidRPr="0010083C">
                    <w:rPr>
                      <w:sz w:val="24"/>
                      <w:szCs w:val="18"/>
                    </w:rPr>
                    <w:t>заявления</w:t>
                  </w:r>
                  <w:proofErr w:type="spellEnd"/>
                </w:p>
              </w:txbxContent>
            </v:textbox>
          </v:shape>
        </w:pict>
      </w:r>
      <w:r>
        <w:pict>
          <v:line id="Line 6" o:spid="_x0000_s1029" style="position:absolute;left:0;text-align:left;z-index:251663360" from="234pt,1.4pt" to="234pt,10.05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r>
        <w:pict>
          <v:line id="Line 15" o:spid="_x0000_s1032" style="position:absolute;left:0;text-align:left;z-index:251666432" from="234pt,10.3pt" to="234pt,23.4pt" strokeweight=".26mm">
            <v:stroke endarrow="block" joinstyle="miter"/>
          </v:line>
        </w:pict>
      </w:r>
    </w:p>
    <w:p w:rsidR="0010083C" w:rsidRDefault="0010083C" w:rsidP="0010083C">
      <w:pPr>
        <w:pStyle w:val="ConsPlusNonformat"/>
        <w:widowControl/>
        <w:jc w:val="center"/>
        <w:rPr>
          <w:lang w:val="ru-RU"/>
        </w:rPr>
      </w:pPr>
      <w:r>
        <w:pict>
          <v:shape id="_x0000_s1031" type="#_x0000_t202" style="position:absolute;left:0;text-align:left;margin-left:126.7pt;margin-top:9.4pt;width:218.25pt;height:22.6pt;z-index:251665408;mso-wrap-distance-left:9.05pt;mso-wrap-distance-right:9.05pt" strokeweight=".5pt">
            <v:fill color2="black"/>
            <v:textbox style="mso-next-textbox:#_x0000_s1031" inset="7.45pt,3.85pt,7.45pt,3.85pt">
              <w:txbxContent>
                <w:p w:rsidR="0010083C" w:rsidRPr="0010083C" w:rsidRDefault="0010083C" w:rsidP="0010083C">
                  <w:pPr>
                    <w:jc w:val="center"/>
                    <w:rPr>
                      <w:sz w:val="24"/>
                      <w:szCs w:val="18"/>
                    </w:rPr>
                  </w:pPr>
                  <w:proofErr w:type="spellStart"/>
                  <w:r w:rsidRPr="0010083C">
                    <w:rPr>
                      <w:sz w:val="24"/>
                      <w:szCs w:val="18"/>
                    </w:rPr>
                    <w:t>Проверка</w:t>
                  </w:r>
                  <w:proofErr w:type="spellEnd"/>
                  <w:r w:rsidRPr="0010083C">
                    <w:rPr>
                      <w:sz w:val="24"/>
                      <w:szCs w:val="18"/>
                    </w:rPr>
                    <w:t xml:space="preserve"> </w:t>
                  </w:r>
                  <w:proofErr w:type="spellStart"/>
                  <w:r w:rsidRPr="0010083C">
                    <w:rPr>
                      <w:sz w:val="24"/>
                      <w:szCs w:val="18"/>
                    </w:rPr>
                    <w:t>представленных</w:t>
                  </w:r>
                  <w:proofErr w:type="spellEnd"/>
                  <w:r w:rsidRPr="0010083C">
                    <w:rPr>
                      <w:sz w:val="24"/>
                      <w:szCs w:val="18"/>
                    </w:rPr>
                    <w:t xml:space="preserve"> </w:t>
                  </w:r>
                  <w:proofErr w:type="spellStart"/>
                  <w:r w:rsidRPr="0010083C">
                    <w:rPr>
                      <w:sz w:val="24"/>
                      <w:szCs w:val="18"/>
                    </w:rPr>
                    <w:t>документов</w:t>
                  </w:r>
                  <w:proofErr w:type="spellEnd"/>
                </w:p>
              </w:txbxContent>
            </v:textbox>
          </v:shape>
        </w:pict>
      </w: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r>
        <w:pict>
          <v:line id="Line 16" o:spid="_x0000_s1033" style="position:absolute;left:0;text-align:left;z-index:251667456" from="234pt,9.35pt" to="234pt,34.45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r>
        <w:pict>
          <v:shape id="_x0000_s1039" type="#_x0000_t202" style="position:absolute;left:0;text-align:left;margin-left:-.1pt;margin-top:.45pt;width:468.1pt;height:21.8pt;z-index:251673600;mso-wrap-distance-left:9.05pt;mso-wrap-distance-right:9.05pt" strokeweight=".5pt">
            <v:fill color2="black"/>
            <v:textbox style="mso-next-textbox:#_x0000_s1039" inset="7.45pt,3.85pt,7.45pt,3.85pt">
              <w:txbxContent>
                <w:p w:rsidR="0010083C" w:rsidRPr="0010083C" w:rsidRDefault="0010083C" w:rsidP="0010083C">
                  <w:pPr>
                    <w:jc w:val="center"/>
                    <w:rPr>
                      <w:lang w:val="ru-RU"/>
                    </w:rPr>
                  </w:pPr>
                  <w:r w:rsidRPr="0010083C">
                    <w:rPr>
                      <w:lang w:val="ru-RU"/>
                    </w:rPr>
                    <w:t>2.   Проверка на наличие оснований для отказа в предоставлении муниципальной услуги</w:t>
                  </w:r>
                </w:p>
              </w:txbxContent>
            </v:textbox>
          </v:shape>
        </w:pict>
      </w:r>
      <w:r>
        <w:pict>
          <v:line id="Line 28" o:spid="_x0000_s1037" style="position:absolute;left:0;text-align:left;z-index:251671552" from="189pt,.45pt" to="189pt,.45pt" strokeweight=".26mm">
            <v:stroke joinstyle="miter"/>
          </v:line>
        </w:pict>
      </w:r>
      <w:r>
        <w:pict>
          <v:line id="Line 60" o:spid="_x0000_s1042" style="position:absolute;left:0;text-align:left;z-index:251676672" from="189pt,.45pt" to="189pt,.45pt" strokeweight=".26mm">
            <v:stroke joinstyle="miter"/>
          </v:line>
        </w:pict>
      </w:r>
    </w:p>
    <w:p w:rsidR="0010083C" w:rsidRDefault="0010083C" w:rsidP="0010083C">
      <w:pPr>
        <w:pStyle w:val="ConsPlusNonformat"/>
        <w:widowControl/>
        <w:jc w:val="center"/>
        <w:rPr>
          <w:lang w:val="ru-RU"/>
        </w:rPr>
      </w:pPr>
    </w:p>
    <w:p w:rsidR="0010083C" w:rsidRDefault="0010083C" w:rsidP="0010083C">
      <w:pPr>
        <w:pStyle w:val="ConsPlusNonformat"/>
        <w:widowControl/>
        <w:jc w:val="center"/>
      </w:pPr>
      <w:r>
        <w:rPr>
          <w:noProof/>
        </w:rPr>
        <w:pict>
          <v:line id="_x0000_s1045" style="position:absolute;left:0;text-align:left;z-index:251679744" from="340.05pt,3pt" to="340.05pt,17.3pt" strokeweight=".26mm">
            <v:stroke endarrow="block" joinstyle="miter"/>
          </v:line>
        </w:pict>
      </w:r>
      <w:r>
        <w:pict>
          <v:line id="Line 49" o:spid="_x0000_s1040" style="position:absolute;left:0;text-align:left;z-index:251674624" from="99pt,3pt" to="99pt,17.3pt" strokeweight=".26mm">
            <v:stroke endarrow="block" joinstyle="miter"/>
          </v:line>
        </w:pict>
      </w:r>
    </w:p>
    <w:p w:rsidR="0010083C" w:rsidRDefault="0010083C" w:rsidP="0010083C">
      <w:pPr>
        <w:pStyle w:val="ConsPlusNonformat"/>
        <w:widowControl/>
        <w:jc w:val="center"/>
      </w:pPr>
      <w:r>
        <w:rPr>
          <w:noProof/>
        </w:rPr>
        <w:pict>
          <v:shape id="_x0000_s1044" type="#_x0000_t202" style="position:absolute;left:0;text-align:left;margin-left:255.3pt;margin-top:8.75pt;width:184.95pt;height:22.5pt;z-index:251678720;mso-wrap-distance-left:9.05pt;mso-wrap-distance-right:9.05pt" strokeweight=".5pt">
            <v:fill color2="black"/>
            <v:textbox style="mso-next-textbox:#_x0000_s1044" inset="7.45pt,3.85pt,7.45pt,3.85pt">
              <w:txbxContent>
                <w:p w:rsidR="0010083C" w:rsidRPr="001D378B" w:rsidRDefault="0010083C" w:rsidP="0010083C">
                  <w:pPr>
                    <w:jc w:val="center"/>
                  </w:pPr>
                  <w:proofErr w:type="spellStart"/>
                  <w:r w:rsidRPr="001D378B">
                    <w:t>Есть</w:t>
                  </w:r>
                  <w:proofErr w:type="spellEnd"/>
                  <w:r w:rsidRPr="001D378B">
                    <w:t xml:space="preserve"> </w:t>
                  </w:r>
                  <w:proofErr w:type="spellStart"/>
                  <w:r w:rsidRPr="001D378B">
                    <w:t>основания</w:t>
                  </w:r>
                  <w:proofErr w:type="spellEnd"/>
                  <w:r w:rsidRPr="001D378B">
                    <w:t xml:space="preserve"> </w:t>
                  </w:r>
                  <w:proofErr w:type="spellStart"/>
                  <w:r w:rsidRPr="001D378B">
                    <w:t>для</w:t>
                  </w:r>
                  <w:proofErr w:type="spellEnd"/>
                  <w:r w:rsidRPr="001D378B">
                    <w:t xml:space="preserve"> </w:t>
                  </w:r>
                  <w:proofErr w:type="spellStart"/>
                  <w:r w:rsidRPr="001D378B">
                    <w:t>отказа</w:t>
                  </w:r>
                  <w:proofErr w:type="spellEnd"/>
                </w:p>
              </w:txbxContent>
            </v:textbox>
          </v:shape>
        </w:pict>
      </w:r>
      <w:r>
        <w:rPr>
          <w:noProof/>
        </w:rPr>
        <w:pict>
          <v:shape id="_x0000_s1043" type="#_x0000_t202" style="position:absolute;left:0;text-align:left;margin-left:11.2pt;margin-top:8.75pt;width:154.25pt;height:22.5pt;z-index:251677696;mso-wrap-distance-left:9.05pt;mso-wrap-distance-right:9.05pt" strokeweight=".5pt">
            <v:fill color2="black"/>
            <v:textbox style="mso-next-textbox:#_x0000_s1043" inset="7.45pt,3.85pt,7.45pt,3.85pt">
              <w:txbxContent>
                <w:p w:rsidR="0010083C" w:rsidRPr="001D378B" w:rsidRDefault="0010083C" w:rsidP="0010083C">
                  <w:pPr>
                    <w:jc w:val="center"/>
                  </w:pPr>
                  <w:proofErr w:type="spellStart"/>
                  <w:r w:rsidRPr="001D378B">
                    <w:t>Нет</w:t>
                  </w:r>
                  <w:proofErr w:type="spellEnd"/>
                  <w:r w:rsidRPr="001D378B">
                    <w:t xml:space="preserve"> </w:t>
                  </w:r>
                  <w:proofErr w:type="spellStart"/>
                  <w:r w:rsidRPr="001D378B">
                    <w:t>оснований</w:t>
                  </w:r>
                  <w:proofErr w:type="spellEnd"/>
                  <w:r w:rsidRPr="001D378B">
                    <w:t xml:space="preserve"> </w:t>
                  </w:r>
                  <w:proofErr w:type="spellStart"/>
                  <w:r w:rsidRPr="001D378B">
                    <w:t>для</w:t>
                  </w:r>
                  <w:proofErr w:type="spellEnd"/>
                  <w:r w:rsidRPr="001D378B">
                    <w:t xml:space="preserve"> </w:t>
                  </w:r>
                  <w:proofErr w:type="spellStart"/>
                  <w:r w:rsidRPr="001D378B">
                    <w:t>отказа</w:t>
                  </w:r>
                  <w:proofErr w:type="spellEnd"/>
                </w:p>
              </w:txbxContent>
            </v:textbox>
          </v:shape>
        </w:pict>
      </w: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r>
        <w:rPr>
          <w:noProof/>
        </w:rPr>
        <w:pict>
          <v:line id="_x0000_s1046" style="position:absolute;left:0;text-align:left;z-index:251680768" from="379.8pt,8.6pt" to="379.8pt,23.6pt" strokeweight=".26mm">
            <v:stroke endarrow="block" joinstyle="miter"/>
          </v:line>
        </w:pict>
      </w:r>
      <w:r>
        <w:pict>
          <v:line id="Line 18" o:spid="_x0000_s1034" style="position:absolute;left:0;text-align:left;flip:x;z-index:251668480" from="98.9pt,8.6pt" to="99pt,23.6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2" o:spid="_x0000_s1035" type="#_x0000_t114" style="position:absolute;left:0;text-align:left;margin-left:-8.1pt;margin-top:.95pt;width:189.55pt;height:39.75pt;z-index:251669504" strokeweight=".26mm">
            <v:fill color2="black"/>
            <v:textbox style="mso-next-textbox:#AutoShape 22;mso-rotate-with-shape:t">
              <w:txbxContent>
                <w:p w:rsidR="0010083C" w:rsidRPr="001D378B" w:rsidRDefault="0010083C" w:rsidP="0010083C">
                  <w:pPr>
                    <w:autoSpaceDE w:val="0"/>
                    <w:jc w:val="center"/>
                  </w:pPr>
                  <w:proofErr w:type="spellStart"/>
                  <w:r w:rsidRPr="001D378B">
                    <w:t>Решение</w:t>
                  </w:r>
                  <w:proofErr w:type="spellEnd"/>
                  <w:r w:rsidRPr="001D378B">
                    <w:t xml:space="preserve"> о </w:t>
                  </w:r>
                  <w:proofErr w:type="spellStart"/>
                  <w:r w:rsidRPr="001D378B">
                    <w:t>включении</w:t>
                  </w:r>
                  <w:proofErr w:type="spellEnd"/>
                  <w:r w:rsidRPr="001D378B">
                    <w:t xml:space="preserve"> в </w:t>
                  </w:r>
                  <w:proofErr w:type="spellStart"/>
                  <w:r w:rsidRPr="001D378B">
                    <w:t>список</w:t>
                  </w:r>
                  <w:proofErr w:type="spellEnd"/>
                </w:p>
                <w:p w:rsidR="0010083C" w:rsidRPr="00CB5BEA" w:rsidRDefault="0010083C" w:rsidP="0010083C">
                  <w:pPr>
                    <w:rPr>
                      <w:sz w:val="18"/>
                      <w:szCs w:val="18"/>
                    </w:rPr>
                  </w:pPr>
                </w:p>
              </w:txbxContent>
            </v:textbox>
          </v:shape>
        </w:pict>
      </w:r>
      <w:r>
        <w:pict>
          <v:shape id="AutoShape 23" o:spid="_x0000_s1036" type="#_x0000_t114" style="position:absolute;left:0;text-align:left;margin-left:305.95pt;margin-top:.95pt;width:172.55pt;height:45pt;z-index:251670528" strokeweight=".26mm">
            <v:fill color2="black"/>
            <v:textbox style="mso-next-textbox:#AutoShape 23;mso-rotate-with-shape:t">
              <w:txbxContent>
                <w:p w:rsidR="0010083C" w:rsidRPr="0010083C" w:rsidRDefault="0010083C" w:rsidP="0010083C">
                  <w:pPr>
                    <w:jc w:val="center"/>
                    <w:rPr>
                      <w:rFonts w:eastAsia="Times New Roman"/>
                      <w:lang w:val="ru-RU" w:eastAsia="ar-SA"/>
                    </w:rPr>
                  </w:pPr>
                  <w:r w:rsidRPr="0010083C">
                    <w:rPr>
                      <w:rFonts w:eastAsia="Times New Roman"/>
                      <w:lang w:val="ru-RU" w:eastAsia="ar-SA"/>
                    </w:rPr>
                    <w:t>Решение об отказе во включении в сп</w:t>
                  </w:r>
                  <w:r w:rsidRPr="0010083C">
                    <w:rPr>
                      <w:rFonts w:eastAsia="Times New Roman"/>
                      <w:lang w:val="ru-RU" w:eastAsia="ar-SA"/>
                    </w:rPr>
                    <w:t>и</w:t>
                  </w:r>
                  <w:r w:rsidRPr="0010083C">
                    <w:rPr>
                      <w:rFonts w:eastAsia="Times New Roman"/>
                      <w:lang w:val="ru-RU" w:eastAsia="ar-SA"/>
                    </w:rPr>
                    <w:t>сок</w:t>
                  </w:r>
                </w:p>
                <w:p w:rsidR="0010083C" w:rsidRPr="0010083C" w:rsidRDefault="0010083C" w:rsidP="0010083C">
                  <w:pPr>
                    <w:autoSpaceDE w:val="0"/>
                    <w:jc w:val="center"/>
                    <w:rPr>
                      <w:lang w:val="ru-RU"/>
                    </w:rPr>
                  </w:pPr>
                </w:p>
                <w:p w:rsidR="0010083C" w:rsidRPr="0010083C" w:rsidRDefault="0010083C" w:rsidP="0010083C">
                  <w:pPr>
                    <w:rPr>
                      <w:lang w:val="ru-RU"/>
                    </w:rPr>
                  </w:pPr>
                </w:p>
              </w:txbxContent>
            </v:textbox>
          </v:shape>
        </w:pict>
      </w: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p>
    <w:p w:rsidR="0010083C" w:rsidRDefault="00C66D63" w:rsidP="0010083C">
      <w:pPr>
        <w:pStyle w:val="ConsPlusNonformat"/>
        <w:widowControl/>
        <w:jc w:val="center"/>
        <w:rPr>
          <w:lang w:val="ru-RU"/>
        </w:rPr>
      </w:pPr>
      <w:r>
        <w:rPr>
          <w:noProof/>
        </w:rPr>
        <w:pict>
          <v:line id="_x0000_s1048" style="position:absolute;left:0;text-align:left;z-index:251682816" from="55.45pt,6.7pt" to="76.45pt,81.7pt" strokeweight=".26mm">
            <v:stroke endarrow="block" joinstyle="miter"/>
          </v:line>
        </w:pict>
      </w:r>
      <w:r>
        <w:pict>
          <v:line id="Line 32" o:spid="_x0000_s1038" style="position:absolute;left:0;text-align:left;z-index:251672576" from="174.7pt,2.2pt" to="206.95pt,44.2pt" strokeweight=".26mm">
            <v:stroke endarrow="block" joinstyle="miter"/>
          </v:line>
        </w:pict>
      </w:r>
    </w:p>
    <w:p w:rsidR="0010083C" w:rsidRDefault="0010083C" w:rsidP="0010083C">
      <w:pPr>
        <w:pStyle w:val="ConsPlusNonformat"/>
        <w:widowControl/>
        <w:jc w:val="center"/>
        <w:rPr>
          <w:lang w:val="ru-RU"/>
        </w:rPr>
      </w:pPr>
      <w:r>
        <w:rPr>
          <w:noProof/>
        </w:rPr>
        <w:pict>
          <v:line id="Line 30" o:spid="_x0000_s1047" style="position:absolute;left:0;text-align:left;flip:x;z-index:251681792" from="274.45pt,.65pt" to="332.2pt,32.9pt" strokeweight=".26mm">
            <v:stroke endarrow="block" joinstyle="miter"/>
          </v:lin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pPr>
      <w:r>
        <w:pict>
          <v:shape id="_x0000_s1041" type="#_x0000_t202" style="position:absolute;left:0;text-align:left;margin-left:135.6pt;margin-top:4.15pt;width:225.1pt;height:22.9pt;z-index:251675648;mso-wrap-distance-left:9.05pt;mso-wrap-distance-right:9.05pt" strokeweight=".5pt">
            <v:fill color2="black"/>
            <v:textbox style="mso-next-textbox:#_x0000_s1041" inset="7.45pt,3.85pt,7.45pt,3.85pt">
              <w:txbxContent>
                <w:p w:rsidR="0010083C" w:rsidRPr="001D378B" w:rsidRDefault="0010083C" w:rsidP="0010083C">
                  <w:pPr>
                    <w:jc w:val="center"/>
                  </w:pPr>
                  <w:proofErr w:type="spellStart"/>
                  <w:r w:rsidRPr="001D378B">
                    <w:t>Вручение</w:t>
                  </w:r>
                  <w:proofErr w:type="spellEnd"/>
                  <w:r w:rsidRPr="001D378B">
                    <w:t xml:space="preserve"> </w:t>
                  </w:r>
                  <w:proofErr w:type="spellStart"/>
                  <w:r w:rsidRPr="001D378B">
                    <w:t>или</w:t>
                  </w:r>
                  <w:proofErr w:type="spellEnd"/>
                  <w:r w:rsidRPr="001D378B">
                    <w:t xml:space="preserve"> </w:t>
                  </w:r>
                  <w:proofErr w:type="spellStart"/>
                  <w:r w:rsidRPr="001D378B">
                    <w:t>направление</w:t>
                  </w:r>
                  <w:proofErr w:type="spellEnd"/>
                  <w:r w:rsidRPr="001D378B">
                    <w:t xml:space="preserve"> </w:t>
                  </w:r>
                  <w:proofErr w:type="spellStart"/>
                  <w:r w:rsidRPr="001D378B">
                    <w:t>заявителю</w:t>
                  </w:r>
                  <w:proofErr w:type="spellEnd"/>
                </w:p>
              </w:txbxContent>
            </v:textbox>
          </v:shape>
        </w:pict>
      </w:r>
    </w:p>
    <w:p w:rsidR="0010083C" w:rsidRDefault="0010083C" w:rsidP="0010083C">
      <w:pPr>
        <w:pStyle w:val="ConsPlusNonformat"/>
        <w:widowControl/>
        <w:jc w:val="center"/>
        <w:rPr>
          <w:rFonts w:ascii="Times New Roman" w:hAnsi="Times New Roman" w:cs="Times New Roman"/>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r>
        <w:rPr>
          <w:noProof/>
        </w:rPr>
        <w:pict>
          <v:shape id="_x0000_s1049" type="#_x0000_t202" style="position:absolute;left:0;text-align:left;margin-left:-30pt;margin-top:7.5pt;width:285.3pt;height:48.55pt;z-index:251683840;mso-wrap-distance-left:9.05pt;mso-wrap-distance-right:9.05pt" strokeweight=".5pt">
            <v:fill color2="black"/>
            <v:textbox style="mso-next-textbox:#_x0000_s1049" inset="7.45pt,3.85pt,7.45pt,3.85pt">
              <w:txbxContent>
                <w:p w:rsidR="0010083C" w:rsidRPr="001D378B" w:rsidRDefault="0010083C" w:rsidP="0010083C">
                  <w:pPr>
                    <w:pStyle w:val="ConsPlusNonformat"/>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10083C" w:rsidRDefault="0010083C" w:rsidP="0010083C">
      <w:pPr>
        <w:pStyle w:val="ConsPlusNonformat"/>
        <w:widowControl/>
        <w:jc w:val="center"/>
      </w:pP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10083C" w:rsidRDefault="0010083C" w:rsidP="0010083C">
      <w:pPr>
        <w:pStyle w:val="ConsPlusNonformat"/>
        <w:widowControl/>
        <w:jc w:val="center"/>
        <w:rPr>
          <w:lang w:val="ru-RU"/>
        </w:rPr>
      </w:pPr>
    </w:p>
    <w:p w:rsidR="00C66D63" w:rsidRPr="00C66D63" w:rsidRDefault="00C66D63" w:rsidP="00C66D63">
      <w:pPr>
        <w:pStyle w:val="ConsPlusNormal"/>
        <w:pageBreakBefore/>
        <w:widowControl/>
        <w:tabs>
          <w:tab w:val="left" w:pos="5387"/>
        </w:tabs>
        <w:ind w:left="5103"/>
        <w:jc w:val="right"/>
        <w:rPr>
          <w:rFonts w:ascii="Times New Roman" w:hAnsi="Times New Roman"/>
          <w:sz w:val="24"/>
          <w:szCs w:val="24"/>
          <w:lang w:val="ru-RU"/>
        </w:rPr>
      </w:pPr>
      <w:r w:rsidRPr="00C66D63">
        <w:rPr>
          <w:rFonts w:ascii="Times New Roman" w:hAnsi="Times New Roman"/>
          <w:sz w:val="24"/>
          <w:szCs w:val="24"/>
          <w:lang w:val="ru-RU"/>
        </w:rPr>
        <w:lastRenderedPageBreak/>
        <w:t>Приложение   4</w:t>
      </w:r>
    </w:p>
    <w:p w:rsidR="00C66D63" w:rsidRPr="00FE5BAB" w:rsidRDefault="00C66D63" w:rsidP="00C66D63">
      <w:pPr>
        <w:pStyle w:val="ConsPlusTitle"/>
        <w:widowControl/>
        <w:tabs>
          <w:tab w:val="left" w:pos="5387"/>
        </w:tabs>
        <w:ind w:left="5103"/>
        <w:jc w:val="both"/>
        <w:rPr>
          <w:rFonts w:ascii="Times New Roman" w:hAnsi="Times New Roman" w:cs="Times New Roman"/>
          <w:b w:val="0"/>
          <w:sz w:val="24"/>
          <w:szCs w:val="24"/>
        </w:rPr>
      </w:pPr>
      <w:r w:rsidRPr="00FE5BAB">
        <w:rPr>
          <w:rFonts w:ascii="Times New Roman" w:hAnsi="Times New Roman" w:cs="Times New Roman"/>
          <w:b w:val="0"/>
          <w:sz w:val="24"/>
          <w:szCs w:val="24"/>
        </w:rPr>
        <w:t xml:space="preserve">к административному регламенту </w:t>
      </w:r>
    </w:p>
    <w:p w:rsidR="00C66D63" w:rsidRPr="00C66D63" w:rsidRDefault="00C66D63" w:rsidP="00C66D63">
      <w:pPr>
        <w:tabs>
          <w:tab w:val="left" w:pos="5387"/>
        </w:tabs>
        <w:ind w:left="5103"/>
        <w:jc w:val="both"/>
        <w:rPr>
          <w:rFonts w:ascii="Times New Roman" w:hAnsi="Times New Roman"/>
          <w:kern w:val="24"/>
          <w:sz w:val="24"/>
          <w:szCs w:val="24"/>
          <w:lang w:val="ru-RU"/>
        </w:rPr>
      </w:pPr>
      <w:r w:rsidRPr="00C66D63">
        <w:rPr>
          <w:rFonts w:ascii="Times New Roman" w:hAnsi="Times New Roman"/>
          <w:sz w:val="24"/>
          <w:szCs w:val="24"/>
          <w:lang w:val="ru-RU"/>
        </w:rPr>
        <w:t>предоставления муниципальной услуги</w:t>
      </w:r>
      <w:r w:rsidRPr="00C66D63">
        <w:rPr>
          <w:rFonts w:ascii="Times New Roman" w:hAnsi="Times New Roman"/>
          <w:color w:val="000000"/>
          <w:sz w:val="24"/>
          <w:szCs w:val="24"/>
          <w:lang w:val="ru-RU"/>
        </w:rPr>
        <w:t xml:space="preserve"> «</w:t>
      </w:r>
      <w:r w:rsidRPr="00C66D63">
        <w:rPr>
          <w:rFonts w:ascii="Times New Roman" w:hAnsi="Times New Roman"/>
          <w:sz w:val="24"/>
          <w:szCs w:val="24"/>
          <w:lang w:val="ru-RU"/>
        </w:rPr>
        <w:t>Принятие решения о предоставлении  в собственность земельного участка для и</w:t>
      </w:r>
      <w:r w:rsidRPr="00C66D63">
        <w:rPr>
          <w:rFonts w:ascii="Times New Roman" w:hAnsi="Times New Roman"/>
          <w:sz w:val="24"/>
          <w:szCs w:val="24"/>
          <w:lang w:val="ru-RU"/>
        </w:rPr>
        <w:t>н</w:t>
      </w:r>
      <w:r w:rsidRPr="00C66D63">
        <w:rPr>
          <w:rFonts w:ascii="Times New Roman" w:hAnsi="Times New Roman"/>
          <w:sz w:val="24"/>
          <w:szCs w:val="24"/>
          <w:lang w:val="ru-RU"/>
        </w:rPr>
        <w:t>дивидуального жилищного строительства гражданам,  име</w:t>
      </w:r>
      <w:r w:rsidRPr="00C66D63">
        <w:rPr>
          <w:rFonts w:ascii="Times New Roman" w:hAnsi="Times New Roman"/>
          <w:sz w:val="24"/>
          <w:szCs w:val="24"/>
          <w:lang w:val="ru-RU"/>
        </w:rPr>
        <w:t>ю</w:t>
      </w:r>
      <w:r w:rsidRPr="00C66D63">
        <w:rPr>
          <w:rFonts w:ascii="Times New Roman" w:hAnsi="Times New Roman"/>
          <w:sz w:val="24"/>
          <w:szCs w:val="24"/>
          <w:lang w:val="ru-RU"/>
        </w:rPr>
        <w:t>щим трех и более  детей»</w:t>
      </w:r>
    </w:p>
    <w:p w:rsidR="00C66D63" w:rsidRPr="00C66D63" w:rsidRDefault="00C66D63" w:rsidP="00C66D63">
      <w:pPr>
        <w:ind w:right="-113" w:firstLine="851"/>
        <w:jc w:val="center"/>
        <w:rPr>
          <w:rFonts w:ascii="Times New Roman" w:hAnsi="Times New Roman"/>
          <w:b/>
          <w:sz w:val="28"/>
          <w:szCs w:val="28"/>
          <w:lang w:val="ru-RU"/>
        </w:rPr>
      </w:pPr>
      <w:r w:rsidRPr="00C66D63">
        <w:rPr>
          <w:rFonts w:ascii="Times New Roman" w:hAnsi="Times New Roman"/>
          <w:b/>
          <w:sz w:val="28"/>
          <w:szCs w:val="28"/>
          <w:lang w:val="ru-RU"/>
        </w:rPr>
        <w:t>Форма заявления об отказе от предоставленного земельного участка</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 xml:space="preserve">Кому: </w:t>
      </w:r>
      <w:r w:rsidRPr="00C66D63">
        <w:rPr>
          <w:rFonts w:ascii="Times New Roman" w:hAnsi="Times New Roman" w:cs="Times New Roman"/>
          <w:i/>
          <w:sz w:val="24"/>
          <w:szCs w:val="24"/>
          <w:u w:val="single"/>
          <w:lang w:val="ru-RU"/>
        </w:rPr>
        <w:t xml:space="preserve">Главе </w:t>
      </w:r>
      <w:r w:rsidRPr="00562AC5">
        <w:rPr>
          <w:rFonts w:ascii="Times New Roman" w:hAnsi="Times New Roman" w:cs="Times New Roman"/>
          <w:i/>
          <w:sz w:val="24"/>
          <w:szCs w:val="24"/>
          <w:u w:val="single"/>
          <w:lang w:val="ru-RU"/>
        </w:rPr>
        <w:t>Администрация Гонжинского сельсовета</w:t>
      </w:r>
    </w:p>
    <w:p w:rsidR="00C66D63" w:rsidRPr="00562AC5" w:rsidRDefault="00C66D63" w:rsidP="00C66D63">
      <w:pPr>
        <w:spacing w:after="0" w:line="240" w:lineRule="auto"/>
        <w:ind w:left="432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от ______________________________________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lang w:val="ru-RU"/>
        </w:rPr>
        <w:t>___</w:t>
      </w:r>
    </w:p>
    <w:p w:rsidR="00C66D63" w:rsidRPr="00562AC5" w:rsidRDefault="00C66D63" w:rsidP="00C66D63">
      <w:pPr>
        <w:spacing w:after="0" w:line="240" w:lineRule="auto"/>
        <w:ind w:left="4320"/>
        <w:rPr>
          <w:rFonts w:ascii="Times New Roman" w:hAnsi="Times New Roman" w:cs="Times New Roman"/>
          <w:sz w:val="24"/>
          <w:szCs w:val="24"/>
          <w:lang w:val="ru-RU"/>
        </w:rPr>
      </w:pPr>
      <w:r w:rsidRPr="00562AC5">
        <w:rPr>
          <w:rFonts w:ascii="Times New Roman" w:hAnsi="Times New Roman" w:cs="Times New Roman"/>
          <w:sz w:val="24"/>
          <w:szCs w:val="24"/>
          <w:lang w:val="ru-RU"/>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lang w:val="ru-RU"/>
        </w:rPr>
        <w:t>_</w:t>
      </w:r>
    </w:p>
    <w:p w:rsidR="00C66D63" w:rsidRPr="00562AC5" w:rsidRDefault="00C66D63" w:rsidP="00C66D63">
      <w:pPr>
        <w:spacing w:after="0" w:line="240" w:lineRule="auto"/>
        <w:ind w:left="4320"/>
        <w:rPr>
          <w:rFonts w:ascii="Times New Roman" w:hAnsi="Times New Roman" w:cs="Times New Roman"/>
          <w:sz w:val="20"/>
          <w:szCs w:val="20"/>
          <w:lang w:val="ru-RU"/>
        </w:rPr>
      </w:pPr>
      <w:r w:rsidRPr="00562AC5">
        <w:rPr>
          <w:rFonts w:ascii="Times New Roman" w:hAnsi="Times New Roman" w:cs="Times New Roman"/>
          <w:sz w:val="20"/>
          <w:szCs w:val="20"/>
          <w:lang w:val="ru-RU"/>
        </w:rPr>
        <w:t>(Ф.И.О. заявителя; наименование юридического лица в лице – должность, Ф.И.О.)</w:t>
      </w:r>
    </w:p>
    <w:p w:rsidR="00C66D63" w:rsidRPr="00562AC5" w:rsidRDefault="00C66D63" w:rsidP="00C66D63">
      <w:pPr>
        <w:spacing w:after="0" w:line="240" w:lineRule="auto"/>
        <w:ind w:left="4320"/>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w:t>
      </w:r>
    </w:p>
    <w:p w:rsidR="00C66D63" w:rsidRPr="00562AC5" w:rsidRDefault="00C66D63" w:rsidP="00C66D63">
      <w:pPr>
        <w:pStyle w:val="1"/>
        <w:spacing w:before="0" w:after="0" w:line="240" w:lineRule="auto"/>
        <w:ind w:left="4320"/>
        <w:rPr>
          <w:rFonts w:ascii="Times New Roman" w:hAnsi="Times New Roman"/>
          <w:b w:val="0"/>
          <w:sz w:val="24"/>
          <w:szCs w:val="24"/>
          <w:lang w:val="ru-RU"/>
        </w:rPr>
      </w:pPr>
      <w:r w:rsidRPr="00562AC5">
        <w:rPr>
          <w:rFonts w:ascii="Times New Roman" w:hAnsi="Times New Roman"/>
          <w:b w:val="0"/>
          <w:sz w:val="24"/>
          <w:szCs w:val="24"/>
          <w:lang w:val="ru-RU"/>
        </w:rPr>
        <w:t xml:space="preserve">Адрес проживания </w:t>
      </w:r>
      <w:r>
        <w:rPr>
          <w:rFonts w:ascii="Times New Roman" w:hAnsi="Times New Roman"/>
          <w:b w:val="0"/>
          <w:sz w:val="24"/>
          <w:szCs w:val="24"/>
          <w:lang w:val="ru-RU"/>
        </w:rPr>
        <w:t>(местонахождения)____________</w:t>
      </w:r>
      <w:r w:rsidRPr="00562AC5">
        <w:rPr>
          <w:rFonts w:ascii="Times New Roman" w:hAnsi="Times New Roman"/>
          <w:b w:val="0"/>
          <w:sz w:val="24"/>
          <w:szCs w:val="24"/>
          <w:lang w:val="ru-RU"/>
        </w:rPr>
        <w:t>_</w:t>
      </w:r>
    </w:p>
    <w:p w:rsidR="00C66D63" w:rsidRPr="00562AC5" w:rsidRDefault="00C66D63" w:rsidP="00C66D63">
      <w:pPr>
        <w:spacing w:after="0" w:line="240" w:lineRule="auto"/>
        <w:ind w:left="4320"/>
        <w:rPr>
          <w:rFonts w:ascii="Times New Roman" w:hAnsi="Times New Roman" w:cs="Times New Roman"/>
          <w:sz w:val="24"/>
          <w:szCs w:val="24"/>
        </w:rPr>
      </w:pPr>
      <w:r w:rsidRPr="00562AC5">
        <w:rPr>
          <w:rFonts w:ascii="Times New Roman" w:hAnsi="Times New Roman" w:cs="Times New Roman"/>
          <w:sz w:val="24"/>
          <w:szCs w:val="24"/>
        </w:rPr>
        <w:t>__________________________________________</w:t>
      </w:r>
      <w:r>
        <w:rPr>
          <w:rFonts w:ascii="Times New Roman" w:hAnsi="Times New Roman" w:cs="Times New Roman"/>
          <w:sz w:val="24"/>
          <w:szCs w:val="24"/>
          <w:lang w:val="ru-RU"/>
        </w:rPr>
        <w:t>__</w:t>
      </w:r>
      <w:r w:rsidRPr="00562AC5">
        <w:rPr>
          <w:rFonts w:ascii="Times New Roman" w:hAnsi="Times New Roman" w:cs="Times New Roman"/>
          <w:sz w:val="24"/>
          <w:szCs w:val="24"/>
        </w:rPr>
        <w:t>__</w:t>
      </w:r>
    </w:p>
    <w:p w:rsidR="00C66D63" w:rsidRPr="00C66D63" w:rsidRDefault="00C66D63" w:rsidP="00C66D63">
      <w:pPr>
        <w:autoSpaceDE w:val="0"/>
        <w:ind w:left="3600"/>
        <w:jc w:val="center"/>
        <w:rPr>
          <w:rFonts w:ascii="Times New Roman" w:eastAsia="Arial" w:hAnsi="Times New Roman"/>
          <w:i/>
          <w:sz w:val="24"/>
          <w:szCs w:val="24"/>
          <w:lang w:val="ru-RU" w:eastAsia="ar-SA"/>
        </w:rPr>
      </w:pPr>
      <w:proofErr w:type="spellStart"/>
      <w:r w:rsidRPr="00562AC5">
        <w:rPr>
          <w:rFonts w:ascii="Times New Roman" w:hAnsi="Times New Roman" w:cs="Times New Roman"/>
          <w:sz w:val="24"/>
          <w:szCs w:val="24"/>
        </w:rPr>
        <w:t>Телефон</w:t>
      </w:r>
      <w:proofErr w:type="spellEnd"/>
      <w:r w:rsidRPr="00562AC5">
        <w:rPr>
          <w:rFonts w:ascii="Times New Roman" w:hAnsi="Times New Roman" w:cs="Times New Roman"/>
          <w:sz w:val="24"/>
          <w:szCs w:val="24"/>
        </w:rPr>
        <w:t>___________________________________</w:t>
      </w:r>
      <w:r>
        <w:rPr>
          <w:rFonts w:ascii="Times New Roman" w:hAnsi="Times New Roman" w:cs="Times New Roman"/>
          <w:sz w:val="24"/>
          <w:szCs w:val="24"/>
          <w:lang w:val="ru-RU"/>
        </w:rPr>
        <w:t>___</w:t>
      </w:r>
      <w:r w:rsidRPr="00562AC5">
        <w:rPr>
          <w:rFonts w:ascii="Times New Roman" w:hAnsi="Times New Roman" w:cs="Times New Roman"/>
          <w:sz w:val="24"/>
          <w:szCs w:val="24"/>
        </w:rPr>
        <w:t>_</w:t>
      </w:r>
    </w:p>
    <w:p w:rsidR="00C66D63" w:rsidRPr="00C66D63" w:rsidRDefault="00C66D63" w:rsidP="00C66D63">
      <w:pPr>
        <w:rPr>
          <w:lang w:val="ru-RU"/>
        </w:rPr>
      </w:pPr>
    </w:p>
    <w:p w:rsidR="00C66D63" w:rsidRPr="00C66D63" w:rsidRDefault="00C66D63" w:rsidP="00C66D63">
      <w:pPr>
        <w:tabs>
          <w:tab w:val="left" w:pos="3516"/>
        </w:tabs>
        <w:spacing w:after="0" w:line="240" w:lineRule="auto"/>
        <w:jc w:val="center"/>
        <w:rPr>
          <w:rFonts w:ascii="Times New Roman" w:hAnsi="Times New Roman"/>
          <w:b/>
          <w:sz w:val="28"/>
          <w:szCs w:val="28"/>
          <w:lang w:val="ru-RU"/>
        </w:rPr>
      </w:pPr>
      <w:r w:rsidRPr="00C66D63">
        <w:rPr>
          <w:rFonts w:ascii="Times New Roman" w:hAnsi="Times New Roman"/>
          <w:b/>
          <w:sz w:val="28"/>
          <w:szCs w:val="28"/>
          <w:lang w:val="ru-RU"/>
        </w:rPr>
        <w:t>ЗАЯВЛЕНИЕ</w:t>
      </w:r>
    </w:p>
    <w:p w:rsidR="00C66D63" w:rsidRPr="00C66D63" w:rsidRDefault="00C66D63" w:rsidP="00C66D63">
      <w:pPr>
        <w:tabs>
          <w:tab w:val="left" w:pos="3516"/>
        </w:tabs>
        <w:spacing w:after="0" w:line="240" w:lineRule="auto"/>
        <w:jc w:val="center"/>
        <w:rPr>
          <w:rFonts w:ascii="Times New Roman" w:hAnsi="Times New Roman"/>
          <w:sz w:val="24"/>
          <w:szCs w:val="28"/>
          <w:lang w:val="ru-RU"/>
        </w:rPr>
      </w:pPr>
      <w:r w:rsidRPr="00C66D63">
        <w:rPr>
          <w:rFonts w:ascii="Times New Roman" w:hAnsi="Times New Roman"/>
          <w:sz w:val="24"/>
          <w:szCs w:val="28"/>
          <w:lang w:val="ru-RU"/>
        </w:rPr>
        <w:t>об отказе от предоставленного земельного участка</w:t>
      </w:r>
    </w:p>
    <w:p w:rsidR="00C66D63" w:rsidRPr="00C66D63" w:rsidRDefault="00C66D63" w:rsidP="00C66D63">
      <w:pPr>
        <w:tabs>
          <w:tab w:val="left" w:pos="3516"/>
        </w:tabs>
        <w:spacing w:after="0" w:line="240" w:lineRule="auto"/>
        <w:rPr>
          <w:rFonts w:ascii="Times New Roman" w:hAnsi="Times New Roman"/>
          <w:sz w:val="24"/>
          <w:szCs w:val="24"/>
          <w:lang w:val="ru-RU"/>
        </w:rPr>
      </w:pPr>
      <w:r w:rsidRPr="00C66D63">
        <w:rPr>
          <w:rFonts w:ascii="Times New Roman" w:hAnsi="Times New Roman"/>
          <w:sz w:val="24"/>
          <w:szCs w:val="24"/>
          <w:lang w:val="ru-RU"/>
        </w:rPr>
        <w:t>Я, __________________________________________________________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_______</w:t>
      </w:r>
    </w:p>
    <w:p w:rsidR="00C66D63" w:rsidRPr="00C66D63" w:rsidRDefault="00C66D63" w:rsidP="00C66D63">
      <w:pPr>
        <w:tabs>
          <w:tab w:val="left" w:pos="3516"/>
        </w:tabs>
        <w:spacing w:after="0" w:line="240" w:lineRule="auto"/>
        <w:rPr>
          <w:rFonts w:ascii="Times New Roman" w:hAnsi="Times New Roman"/>
          <w:sz w:val="24"/>
          <w:szCs w:val="24"/>
          <w:lang w:val="ru-RU"/>
        </w:rPr>
      </w:pPr>
      <w:r w:rsidRPr="00C66D63">
        <w:rPr>
          <w:rFonts w:ascii="Times New Roman" w:hAnsi="Times New Roman"/>
          <w:sz w:val="24"/>
          <w:szCs w:val="24"/>
          <w:lang w:val="ru-RU"/>
        </w:rPr>
        <w:t xml:space="preserve">отказываюсь от земельного участка с кадастровым </w:t>
      </w:r>
      <w:proofErr w:type="spellStart"/>
      <w:r w:rsidRPr="00C66D63">
        <w:rPr>
          <w:rFonts w:ascii="Times New Roman" w:hAnsi="Times New Roman"/>
          <w:sz w:val="24"/>
          <w:szCs w:val="24"/>
          <w:lang w:val="ru-RU"/>
        </w:rPr>
        <w:t>номером:__</w:t>
      </w:r>
      <w:r>
        <w:rPr>
          <w:rFonts w:ascii="Times New Roman" w:hAnsi="Times New Roman"/>
          <w:sz w:val="24"/>
          <w:szCs w:val="24"/>
          <w:lang w:val="ru-RU"/>
        </w:rPr>
        <w:t>___________</w:t>
      </w:r>
      <w:r w:rsidRPr="00C66D63">
        <w:rPr>
          <w:rFonts w:ascii="Times New Roman" w:hAnsi="Times New Roman"/>
          <w:sz w:val="24"/>
          <w:szCs w:val="24"/>
          <w:lang w:val="ru-RU"/>
        </w:rPr>
        <w:t>________</w:t>
      </w:r>
      <w:r>
        <w:rPr>
          <w:rFonts w:ascii="Times New Roman" w:hAnsi="Times New Roman"/>
          <w:sz w:val="24"/>
          <w:szCs w:val="24"/>
          <w:lang w:val="ru-RU"/>
        </w:rPr>
        <w:t>_______</w:t>
      </w:r>
      <w:r w:rsidRPr="00C66D63">
        <w:rPr>
          <w:rFonts w:ascii="Times New Roman" w:hAnsi="Times New Roman"/>
          <w:sz w:val="24"/>
          <w:szCs w:val="24"/>
          <w:lang w:val="ru-RU"/>
        </w:rPr>
        <w:t>______</w:t>
      </w:r>
      <w:proofErr w:type="spellEnd"/>
      <w:r w:rsidRPr="00C66D63">
        <w:rPr>
          <w:rFonts w:ascii="Times New Roman" w:hAnsi="Times New Roman"/>
          <w:sz w:val="24"/>
          <w:szCs w:val="24"/>
          <w:lang w:val="ru-RU"/>
        </w:rPr>
        <w:t>,</w:t>
      </w:r>
    </w:p>
    <w:p w:rsidR="00C66D63" w:rsidRDefault="00C66D63" w:rsidP="00C66D63">
      <w:pPr>
        <w:spacing w:after="0" w:line="240" w:lineRule="auto"/>
        <w:rPr>
          <w:rFonts w:ascii="Times New Roman" w:hAnsi="Times New Roman"/>
          <w:sz w:val="24"/>
          <w:szCs w:val="24"/>
          <w:lang w:val="ru-RU"/>
        </w:rPr>
      </w:pPr>
      <w:proofErr w:type="spellStart"/>
      <w:r w:rsidRPr="00C66D63">
        <w:rPr>
          <w:rFonts w:ascii="Times New Roman" w:hAnsi="Times New Roman"/>
          <w:sz w:val="24"/>
          <w:szCs w:val="24"/>
          <w:lang w:val="ru-RU"/>
        </w:rPr>
        <w:t>площадью:________</w:t>
      </w:r>
      <w:r>
        <w:rPr>
          <w:rFonts w:ascii="Times New Roman" w:hAnsi="Times New Roman"/>
          <w:sz w:val="24"/>
          <w:szCs w:val="24"/>
          <w:lang w:val="ru-RU"/>
        </w:rPr>
        <w:t>_</w:t>
      </w:r>
      <w:r w:rsidRPr="00C66D63">
        <w:rPr>
          <w:rFonts w:ascii="Times New Roman" w:hAnsi="Times New Roman"/>
          <w:sz w:val="24"/>
          <w:szCs w:val="24"/>
          <w:lang w:val="ru-RU"/>
        </w:rPr>
        <w:t>__кв.м</w:t>
      </w:r>
      <w:proofErr w:type="spellEnd"/>
      <w:r w:rsidRPr="00C66D63">
        <w:rPr>
          <w:rFonts w:ascii="Times New Roman" w:hAnsi="Times New Roman"/>
          <w:sz w:val="24"/>
          <w:szCs w:val="24"/>
          <w:lang w:val="ru-RU"/>
        </w:rPr>
        <w:t>., с разрешенным использованием:___</w:t>
      </w:r>
      <w:r>
        <w:rPr>
          <w:rFonts w:ascii="Times New Roman" w:hAnsi="Times New Roman"/>
          <w:sz w:val="24"/>
          <w:szCs w:val="24"/>
          <w:lang w:val="ru-RU"/>
        </w:rPr>
        <w:t>__________________</w:t>
      </w:r>
      <w:r w:rsidRPr="00C66D63">
        <w:rPr>
          <w:rFonts w:ascii="Times New Roman" w:hAnsi="Times New Roman"/>
          <w:sz w:val="24"/>
          <w:szCs w:val="24"/>
          <w:lang w:val="ru-RU"/>
        </w:rPr>
        <w:t>____________</w:t>
      </w:r>
    </w:p>
    <w:p w:rsidR="00C66D63" w:rsidRPr="00C66D63" w:rsidRDefault="00C66D63" w:rsidP="00C66D63">
      <w:pPr>
        <w:spacing w:after="0" w:line="240" w:lineRule="auto"/>
        <w:rPr>
          <w:rFonts w:ascii="Times New Roman" w:hAnsi="Times New Roman"/>
          <w:sz w:val="24"/>
          <w:szCs w:val="24"/>
          <w:lang w:val="ru-RU"/>
        </w:rPr>
      </w:pPr>
      <w:r>
        <w:rPr>
          <w:rFonts w:ascii="Times New Roman" w:hAnsi="Times New Roman"/>
          <w:sz w:val="24"/>
          <w:szCs w:val="24"/>
          <w:lang w:val="ru-RU"/>
        </w:rPr>
        <w:t>____________________________</w:t>
      </w:r>
      <w:r w:rsidRPr="00C66D63">
        <w:rPr>
          <w:rFonts w:ascii="Times New Roman" w:hAnsi="Times New Roman"/>
          <w:sz w:val="24"/>
          <w:szCs w:val="24"/>
          <w:lang w:val="ru-RU"/>
        </w:rPr>
        <w:t xml:space="preserve">, </w:t>
      </w:r>
      <w:proofErr w:type="gramStart"/>
      <w:r w:rsidRPr="00C66D63">
        <w:rPr>
          <w:rFonts w:ascii="Times New Roman" w:hAnsi="Times New Roman"/>
          <w:sz w:val="24"/>
          <w:szCs w:val="24"/>
          <w:lang w:val="ru-RU"/>
        </w:rPr>
        <w:t>расположенного</w:t>
      </w:r>
      <w:proofErr w:type="gramEnd"/>
      <w:r w:rsidRPr="00C66D63">
        <w:rPr>
          <w:rFonts w:ascii="Times New Roman" w:hAnsi="Times New Roman"/>
          <w:sz w:val="24"/>
          <w:szCs w:val="24"/>
          <w:lang w:val="ru-RU"/>
        </w:rPr>
        <w:t xml:space="preserve"> по адресу:______</w:t>
      </w:r>
      <w:r>
        <w:rPr>
          <w:rFonts w:ascii="Times New Roman" w:hAnsi="Times New Roman"/>
          <w:sz w:val="24"/>
          <w:szCs w:val="24"/>
          <w:lang w:val="ru-RU"/>
        </w:rPr>
        <w:t>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__________________________________________________________________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w:t>
      </w:r>
    </w:p>
    <w:p w:rsidR="00C66D63" w:rsidRPr="00C66D63" w:rsidRDefault="00C66D63" w:rsidP="00C66D63">
      <w:pPr>
        <w:spacing w:after="0" w:line="240" w:lineRule="auto"/>
        <w:rPr>
          <w:rFonts w:ascii="Times New Roman" w:hAnsi="Times New Roman"/>
          <w:sz w:val="24"/>
          <w:szCs w:val="24"/>
          <w:lang w:val="ru-RU"/>
        </w:rPr>
      </w:pPr>
      <w:proofErr w:type="gramStart"/>
      <w:r w:rsidRPr="00C66D63">
        <w:rPr>
          <w:rFonts w:ascii="Times New Roman" w:hAnsi="Times New Roman"/>
          <w:sz w:val="24"/>
          <w:szCs w:val="24"/>
          <w:lang w:val="ru-RU"/>
        </w:rPr>
        <w:t>Предоставленного</w:t>
      </w:r>
      <w:proofErr w:type="gramEnd"/>
      <w:r w:rsidRPr="00C66D63">
        <w:rPr>
          <w:rFonts w:ascii="Times New Roman" w:hAnsi="Times New Roman"/>
          <w:sz w:val="24"/>
          <w:szCs w:val="24"/>
          <w:lang w:val="ru-RU"/>
        </w:rPr>
        <w:t xml:space="preserve"> на основании: ___________________________________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w:t>
      </w:r>
    </w:p>
    <w:p w:rsidR="00C66D63" w:rsidRPr="00C66D63" w:rsidRDefault="00C66D63" w:rsidP="00C66D63">
      <w:pPr>
        <w:spacing w:after="0" w:line="240" w:lineRule="auto"/>
        <w:rPr>
          <w:rFonts w:ascii="Times New Roman" w:hAnsi="Times New Roman"/>
          <w:sz w:val="24"/>
          <w:szCs w:val="24"/>
          <w:lang w:val="ru-RU"/>
        </w:rPr>
      </w:pPr>
      <w:r>
        <w:rPr>
          <w:rFonts w:ascii="Times New Roman" w:hAnsi="Times New Roman"/>
          <w:sz w:val="24"/>
          <w:szCs w:val="24"/>
          <w:lang w:val="ru-RU"/>
        </w:rPr>
        <w:t>о</w:t>
      </w:r>
      <w:r w:rsidRPr="00C66D63">
        <w:rPr>
          <w:rFonts w:ascii="Times New Roman" w:hAnsi="Times New Roman"/>
          <w:sz w:val="24"/>
          <w:szCs w:val="24"/>
          <w:lang w:val="ru-RU"/>
        </w:rPr>
        <w:t>т _____________ №________          «___</w:t>
      </w:r>
      <w:r>
        <w:rPr>
          <w:rFonts w:ascii="Times New Roman" w:hAnsi="Times New Roman"/>
          <w:sz w:val="24"/>
          <w:szCs w:val="24"/>
          <w:lang w:val="ru-RU"/>
        </w:rPr>
        <w:t>___________________</w:t>
      </w:r>
      <w:r w:rsidRPr="00C66D63">
        <w:rPr>
          <w:rFonts w:ascii="Times New Roman" w:hAnsi="Times New Roman"/>
          <w:sz w:val="24"/>
          <w:szCs w:val="24"/>
          <w:lang w:val="ru-RU"/>
        </w:rPr>
        <w:t>_________________________________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_____________________________________________</w:t>
      </w:r>
      <w:r>
        <w:rPr>
          <w:rFonts w:ascii="Times New Roman" w:hAnsi="Times New Roman"/>
          <w:sz w:val="24"/>
          <w:szCs w:val="24"/>
          <w:lang w:val="ru-RU"/>
        </w:rPr>
        <w:t>_________________________________________»</w:t>
      </w:r>
    </w:p>
    <w:p w:rsidR="00C66D63" w:rsidRPr="00C66D63" w:rsidRDefault="00C66D63" w:rsidP="00C66D63">
      <w:pPr>
        <w:spacing w:after="0" w:line="240" w:lineRule="auto"/>
        <w:rPr>
          <w:rFonts w:ascii="Times New Roman" w:hAnsi="Times New Roman"/>
          <w:sz w:val="24"/>
          <w:szCs w:val="24"/>
          <w:lang w:val="ru-RU"/>
        </w:rPr>
      </w:pPr>
      <w:r w:rsidRPr="00C66D63">
        <w:rPr>
          <w:rFonts w:ascii="Times New Roman" w:hAnsi="Times New Roman"/>
          <w:sz w:val="24"/>
          <w:szCs w:val="24"/>
          <w:lang w:val="ru-RU"/>
        </w:rPr>
        <w:t xml:space="preserve">В связи </w:t>
      </w:r>
      <w:proofErr w:type="gramStart"/>
      <w:r w:rsidRPr="00C66D63">
        <w:rPr>
          <w:rFonts w:ascii="Times New Roman" w:hAnsi="Times New Roman"/>
          <w:sz w:val="24"/>
          <w:szCs w:val="24"/>
          <w:lang w:val="ru-RU"/>
        </w:rPr>
        <w:t>с</w:t>
      </w:r>
      <w:proofErr w:type="gramEnd"/>
      <w:r w:rsidRPr="00C66D63">
        <w:rPr>
          <w:rFonts w:ascii="Times New Roman" w:hAnsi="Times New Roman"/>
          <w:sz w:val="24"/>
          <w:szCs w:val="24"/>
          <w:lang w:val="ru-RU"/>
        </w:rPr>
        <w:t xml:space="preserve"> ____________________</w:t>
      </w:r>
      <w:r>
        <w:rPr>
          <w:rFonts w:ascii="Times New Roman" w:hAnsi="Times New Roman"/>
          <w:sz w:val="24"/>
          <w:szCs w:val="24"/>
          <w:lang w:val="ru-RU"/>
        </w:rPr>
        <w:t>__________________</w:t>
      </w:r>
      <w:r w:rsidRPr="00C66D63">
        <w:rPr>
          <w:rFonts w:ascii="Times New Roman" w:hAnsi="Times New Roman"/>
          <w:sz w:val="24"/>
          <w:szCs w:val="24"/>
          <w:lang w:val="ru-RU"/>
        </w:rPr>
        <w:t>________________________________________</w:t>
      </w:r>
    </w:p>
    <w:p w:rsidR="00C66D63" w:rsidRPr="00C66D63" w:rsidRDefault="00C66D63" w:rsidP="00C66D63">
      <w:pPr>
        <w:spacing w:after="0" w:line="240" w:lineRule="auto"/>
        <w:rPr>
          <w:lang w:val="ru-RU"/>
        </w:rPr>
      </w:pPr>
      <w:r w:rsidRPr="00C66D63">
        <w:rPr>
          <w:rFonts w:ascii="Times New Roman" w:hAnsi="Times New Roman"/>
          <w:sz w:val="24"/>
          <w:szCs w:val="24"/>
          <w:lang w:val="ru-RU"/>
        </w:rPr>
        <w:t>__________________________</w:t>
      </w:r>
      <w:r>
        <w:rPr>
          <w:rFonts w:ascii="Times New Roman" w:hAnsi="Times New Roman"/>
          <w:sz w:val="24"/>
          <w:szCs w:val="24"/>
          <w:lang w:val="ru-RU"/>
        </w:rPr>
        <w:t>___________________</w:t>
      </w:r>
      <w:r w:rsidRPr="00C66D63">
        <w:rPr>
          <w:rFonts w:ascii="Times New Roman" w:hAnsi="Times New Roman"/>
          <w:sz w:val="24"/>
          <w:szCs w:val="24"/>
          <w:lang w:val="ru-RU"/>
        </w:rPr>
        <w:t>_________________________________________.</w:t>
      </w:r>
    </w:p>
    <w:p w:rsidR="00C66D63" w:rsidRPr="00C66D63" w:rsidRDefault="00C66D63" w:rsidP="00C66D63">
      <w:pPr>
        <w:rPr>
          <w:lang w:val="ru-RU"/>
        </w:rPr>
      </w:pPr>
    </w:p>
    <w:p w:rsidR="00C66D63" w:rsidRPr="00C66D63" w:rsidRDefault="00C66D63" w:rsidP="00C66D63">
      <w:pPr>
        <w:autoSpaceDE w:val="0"/>
        <w:autoSpaceDN w:val="0"/>
        <w:adjustRightInd w:val="0"/>
        <w:ind w:firstLine="540"/>
        <w:jc w:val="both"/>
        <w:rPr>
          <w:rFonts w:ascii="Times New Roman" w:eastAsia="Times New Roman" w:hAnsi="Times New Roman"/>
          <w:sz w:val="24"/>
          <w:szCs w:val="24"/>
          <w:lang w:val="ru-RU"/>
        </w:rPr>
      </w:pPr>
      <w:proofErr w:type="gramStart"/>
      <w:r w:rsidRPr="00C66D63">
        <w:rPr>
          <w:rFonts w:ascii="Times New Roman" w:eastAsia="Times New Roman" w:hAnsi="Times New Roman"/>
          <w:sz w:val="24"/>
          <w:szCs w:val="24"/>
          <w:lang w:val="ru-RU" w:eastAsia="ar-SA"/>
        </w:rPr>
        <w:t>-</w:t>
      </w:r>
      <w:r w:rsidRPr="00C66D63">
        <w:rPr>
          <w:rFonts w:ascii="Times New Roman" w:eastAsia="Times New Roman" w:hAnsi="Times New Roman"/>
          <w:sz w:val="24"/>
          <w:szCs w:val="24"/>
          <w:lang w:val="ru-RU"/>
        </w:rPr>
        <w:t xml:space="preserve"> Подтверждаю свое согласие, а также согласие представляемого мною лица на обр</w:t>
      </w:r>
      <w:r w:rsidRPr="00C66D63">
        <w:rPr>
          <w:rFonts w:ascii="Times New Roman" w:eastAsia="Times New Roman" w:hAnsi="Times New Roman"/>
          <w:sz w:val="24"/>
          <w:szCs w:val="24"/>
          <w:lang w:val="ru-RU"/>
        </w:rPr>
        <w:t>а</w:t>
      </w:r>
      <w:r w:rsidRPr="00C66D63">
        <w:rPr>
          <w:rFonts w:ascii="Times New Roman" w:eastAsia="Times New Roman" w:hAnsi="Times New Roman"/>
          <w:sz w:val="24"/>
          <w:szCs w:val="24"/>
          <w:lang w:val="ru-RU"/>
        </w:rPr>
        <w:t>ботку персональных данных (сбор, систематизацию, накопление, хранение, уточнение (о</w:t>
      </w:r>
      <w:r w:rsidRPr="00C66D63">
        <w:rPr>
          <w:rFonts w:ascii="Times New Roman" w:eastAsia="Times New Roman" w:hAnsi="Times New Roman"/>
          <w:sz w:val="24"/>
          <w:szCs w:val="24"/>
          <w:lang w:val="ru-RU"/>
        </w:rPr>
        <w:t>б</w:t>
      </w:r>
      <w:r w:rsidRPr="00C66D63">
        <w:rPr>
          <w:rFonts w:ascii="Times New Roman" w:eastAsia="Times New Roman" w:hAnsi="Times New Roman"/>
          <w:sz w:val="24"/>
          <w:szCs w:val="24"/>
          <w:lang w:val="ru-RU"/>
        </w:rPr>
        <w:t>новление, изменение), использование, распространение (в том числе передачу), обезличив</w:t>
      </w:r>
      <w:r w:rsidRPr="00C66D63">
        <w:rPr>
          <w:rFonts w:ascii="Times New Roman" w:eastAsia="Times New Roman" w:hAnsi="Times New Roman"/>
          <w:sz w:val="24"/>
          <w:szCs w:val="24"/>
          <w:lang w:val="ru-RU"/>
        </w:rPr>
        <w:t>а</w:t>
      </w:r>
      <w:r w:rsidRPr="00C66D63">
        <w:rPr>
          <w:rFonts w:ascii="Times New Roman" w:eastAsia="Times New Roman" w:hAnsi="Times New Roman"/>
          <w:sz w:val="24"/>
          <w:szCs w:val="24"/>
          <w:lang w:val="ru-RU"/>
        </w:rPr>
        <w:t>ние, блокирование, уничтожение персональных данных, а также иные действия, необход</w:t>
      </w:r>
      <w:r w:rsidRPr="00C66D63">
        <w:rPr>
          <w:rFonts w:ascii="Times New Roman" w:eastAsia="Times New Roman" w:hAnsi="Times New Roman"/>
          <w:sz w:val="24"/>
          <w:szCs w:val="24"/>
          <w:lang w:val="ru-RU"/>
        </w:rPr>
        <w:t>и</w:t>
      </w:r>
      <w:r w:rsidRPr="00C66D63">
        <w:rPr>
          <w:rFonts w:ascii="Times New Roman" w:eastAsia="Times New Roman" w:hAnsi="Times New Roman"/>
          <w:sz w:val="24"/>
          <w:szCs w:val="24"/>
          <w:lang w:val="ru-RU"/>
        </w:rPr>
        <w:t>мые для обработки персональных данных в рамках предоставления органами, осуществля</w:t>
      </w:r>
      <w:r w:rsidRPr="00C66D63">
        <w:rPr>
          <w:rFonts w:ascii="Times New Roman" w:eastAsia="Times New Roman" w:hAnsi="Times New Roman"/>
          <w:sz w:val="24"/>
          <w:szCs w:val="24"/>
          <w:lang w:val="ru-RU"/>
        </w:rPr>
        <w:t>ю</w:t>
      </w:r>
      <w:r w:rsidRPr="00C66D63">
        <w:rPr>
          <w:rFonts w:ascii="Times New Roman" w:eastAsia="Times New Roman" w:hAnsi="Times New Roman"/>
          <w:sz w:val="24"/>
          <w:szCs w:val="24"/>
          <w:lang w:val="ru-RU"/>
        </w:rPr>
        <w:t>щими присвоение, изменение и аннулирование адресов, в соответствии с законодательством Российской Федерации), в том числе в</w:t>
      </w:r>
      <w:proofErr w:type="gramEnd"/>
      <w:r w:rsidRPr="00C66D63">
        <w:rPr>
          <w:rFonts w:ascii="Times New Roman" w:eastAsia="Times New Roman" w:hAnsi="Times New Roman"/>
          <w:sz w:val="24"/>
          <w:szCs w:val="24"/>
          <w:lang w:val="ru-RU"/>
        </w:rPr>
        <w:t xml:space="preserve"> автоматизированном </w:t>
      </w:r>
      <w:proofErr w:type="gramStart"/>
      <w:r w:rsidRPr="00C66D63">
        <w:rPr>
          <w:rFonts w:ascii="Times New Roman" w:eastAsia="Times New Roman" w:hAnsi="Times New Roman"/>
          <w:sz w:val="24"/>
          <w:szCs w:val="24"/>
          <w:lang w:val="ru-RU"/>
        </w:rPr>
        <w:t>режиме</w:t>
      </w:r>
      <w:proofErr w:type="gramEnd"/>
      <w:r w:rsidRPr="00C66D63">
        <w:rPr>
          <w:rFonts w:ascii="Times New Roman" w:eastAsia="Times New Roman" w:hAnsi="Times New Roman"/>
          <w:sz w:val="24"/>
          <w:szCs w:val="24"/>
          <w:lang w:val="ru-RU"/>
        </w:rPr>
        <w:t>, включая принятие р</w:t>
      </w:r>
      <w:r w:rsidRPr="00C66D63">
        <w:rPr>
          <w:rFonts w:ascii="Times New Roman" w:eastAsia="Times New Roman" w:hAnsi="Times New Roman"/>
          <w:sz w:val="24"/>
          <w:szCs w:val="24"/>
          <w:lang w:val="ru-RU"/>
        </w:rPr>
        <w:t>е</w:t>
      </w:r>
      <w:r w:rsidRPr="00C66D63">
        <w:rPr>
          <w:rFonts w:ascii="Times New Roman" w:eastAsia="Times New Roman" w:hAnsi="Times New Roman"/>
          <w:sz w:val="24"/>
          <w:szCs w:val="24"/>
          <w:lang w:val="ru-RU"/>
        </w:rPr>
        <w:t>шений на их основе органом, осуществляющим присвоение, изменение и аннулирование адресов, в целях предоставления государс</w:t>
      </w:r>
      <w:r w:rsidRPr="00C66D63">
        <w:rPr>
          <w:rFonts w:ascii="Times New Roman" w:eastAsia="Times New Roman" w:hAnsi="Times New Roman"/>
          <w:sz w:val="24"/>
          <w:szCs w:val="24"/>
          <w:lang w:val="ru-RU"/>
        </w:rPr>
        <w:t>т</w:t>
      </w:r>
      <w:r w:rsidRPr="00C66D63">
        <w:rPr>
          <w:rFonts w:ascii="Times New Roman" w:eastAsia="Times New Roman" w:hAnsi="Times New Roman"/>
          <w:sz w:val="24"/>
          <w:szCs w:val="24"/>
          <w:lang w:val="ru-RU"/>
        </w:rPr>
        <w:t>венной услуги.</w:t>
      </w:r>
    </w:p>
    <w:p w:rsidR="00C66D63" w:rsidRPr="00C66D63" w:rsidRDefault="00C66D63" w:rsidP="00C66D63">
      <w:pPr>
        <w:rPr>
          <w:rFonts w:ascii="Times New Roman" w:hAnsi="Times New Roman"/>
          <w:sz w:val="24"/>
          <w:szCs w:val="24"/>
          <w:lang w:val="ru-RU"/>
        </w:rPr>
      </w:pPr>
    </w:p>
    <w:p w:rsidR="00C66D63" w:rsidRPr="00FE5BAB" w:rsidRDefault="00C66D63" w:rsidP="00C66D63">
      <w:pPr>
        <w:tabs>
          <w:tab w:val="left" w:pos="765"/>
        </w:tabs>
        <w:rPr>
          <w:rFonts w:ascii="Times New Roman" w:hAnsi="Times New Roman"/>
          <w:b/>
          <w:sz w:val="28"/>
          <w:szCs w:val="28"/>
        </w:rPr>
      </w:pPr>
      <w:proofErr w:type="spellStart"/>
      <w:r w:rsidRPr="00FE5BAB">
        <w:rPr>
          <w:rFonts w:ascii="Times New Roman" w:hAnsi="Times New Roman"/>
        </w:rPr>
        <w:t>Дата</w:t>
      </w:r>
      <w:proofErr w:type="spellEnd"/>
      <w:r w:rsidRPr="00FE5BAB">
        <w:rPr>
          <w:rFonts w:ascii="Times New Roman" w:hAnsi="Times New Roman"/>
        </w:rPr>
        <w:t xml:space="preserve"> __________________                                 </w:t>
      </w:r>
      <w:proofErr w:type="spellStart"/>
      <w:r w:rsidRPr="00FE5BAB">
        <w:rPr>
          <w:rFonts w:ascii="Times New Roman" w:hAnsi="Times New Roman"/>
        </w:rPr>
        <w:t>Подпись</w:t>
      </w:r>
      <w:proofErr w:type="spellEnd"/>
      <w:r w:rsidRPr="00FE5BAB">
        <w:rPr>
          <w:rFonts w:ascii="Times New Roman" w:hAnsi="Times New Roman"/>
        </w:rPr>
        <w:t xml:space="preserve"> __________________                   </w:t>
      </w:r>
    </w:p>
    <w:p w:rsidR="00C66D63" w:rsidRDefault="00C66D63" w:rsidP="00C66D63">
      <w:pPr>
        <w:spacing w:after="0" w:line="240" w:lineRule="auto"/>
        <w:jc w:val="center"/>
        <w:rPr>
          <w:rFonts w:ascii="Times New Roman" w:hAnsi="Times New Roman"/>
          <w:sz w:val="24"/>
          <w:szCs w:val="24"/>
        </w:rPr>
      </w:pPr>
    </w:p>
    <w:p w:rsidR="00C66D63" w:rsidRDefault="00C66D63" w:rsidP="00C66D63"/>
    <w:p w:rsidR="0010083C" w:rsidRPr="0010083C" w:rsidRDefault="0010083C" w:rsidP="0010083C">
      <w:pPr>
        <w:pStyle w:val="ConsPlusNormal"/>
        <w:widowControl/>
        <w:tabs>
          <w:tab w:val="left" w:pos="5387"/>
        </w:tabs>
        <w:rPr>
          <w:rFonts w:ascii="Times New Roman" w:hAnsi="Times New Roman"/>
          <w:lang w:val="ru-RU"/>
        </w:rPr>
      </w:pPr>
    </w:p>
    <w:p w:rsidR="0010083C" w:rsidRPr="0010083C" w:rsidRDefault="0010083C" w:rsidP="0010083C">
      <w:pPr>
        <w:pStyle w:val="ConsPlusNormal"/>
        <w:widowControl/>
        <w:tabs>
          <w:tab w:val="left" w:pos="5387"/>
        </w:tabs>
        <w:ind w:left="5103"/>
        <w:jc w:val="right"/>
        <w:rPr>
          <w:rFonts w:ascii="Times New Roman" w:hAnsi="Times New Roman"/>
          <w:lang w:val="ru-RU"/>
        </w:rPr>
      </w:pPr>
    </w:p>
    <w:p w:rsidR="0010083C" w:rsidRPr="0010083C" w:rsidRDefault="0010083C" w:rsidP="0010083C">
      <w:pPr>
        <w:pStyle w:val="ConsPlusNormal"/>
        <w:widowControl/>
        <w:tabs>
          <w:tab w:val="left" w:pos="5387"/>
        </w:tabs>
        <w:ind w:left="5103"/>
        <w:jc w:val="right"/>
        <w:rPr>
          <w:rFonts w:ascii="Times New Roman" w:hAnsi="Times New Roman"/>
          <w:sz w:val="24"/>
          <w:szCs w:val="24"/>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lang w:val="ru-RU"/>
        </w:rPr>
      </w:pPr>
    </w:p>
    <w:p w:rsidR="00CE21CB" w:rsidRPr="00562AC5" w:rsidRDefault="00CE21CB" w:rsidP="00CE21CB">
      <w:pPr>
        <w:autoSpaceDE w:val="0"/>
        <w:autoSpaceDN w:val="0"/>
        <w:adjustRightInd w:val="0"/>
        <w:spacing w:before="108" w:after="108" w:line="240" w:lineRule="auto"/>
        <w:jc w:val="center"/>
        <w:rPr>
          <w:rFonts w:ascii="Times New Roman" w:hAnsi="Times New Roman" w:cs="Times New Roman"/>
          <w:color w:val="FF0000"/>
          <w:sz w:val="26"/>
        </w:rPr>
      </w:pPr>
    </w:p>
    <w:p w:rsidR="000B2193" w:rsidRPr="00562AC5" w:rsidRDefault="000B2193">
      <w:pPr>
        <w:rPr>
          <w:rFonts w:ascii="Times New Roman" w:hAnsi="Times New Roman" w:cs="Times New Roman"/>
          <w:color w:val="FF0000"/>
          <w:sz w:val="26"/>
        </w:rPr>
      </w:pPr>
    </w:p>
    <w:sectPr w:rsidR="000B2193" w:rsidRPr="00562AC5" w:rsidSect="0010083C">
      <w:pgSz w:w="12240" w:h="15840"/>
      <w:pgMar w:top="630" w:right="474" w:bottom="63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509EE4"/>
    <w:lvl w:ilvl="0">
      <w:numFmt w:val="bullet"/>
      <w:lvlText w:val="*"/>
      <w:lvlJc w:val="left"/>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388F7F80"/>
    <w:multiLevelType w:val="hybridMultilevel"/>
    <w:tmpl w:val="661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1CB"/>
    <w:rsid w:val="00015789"/>
    <w:rsid w:val="000B2193"/>
    <w:rsid w:val="0010083C"/>
    <w:rsid w:val="00103525"/>
    <w:rsid w:val="00370CB0"/>
    <w:rsid w:val="00562AC5"/>
    <w:rsid w:val="005C6C71"/>
    <w:rsid w:val="008D7E57"/>
    <w:rsid w:val="00C66D63"/>
    <w:rsid w:val="00CE21CB"/>
    <w:rsid w:val="00D269B5"/>
    <w:rsid w:val="00F9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CB"/>
  </w:style>
  <w:style w:type="paragraph" w:styleId="1">
    <w:name w:val="heading 1"/>
    <w:basedOn w:val="a"/>
    <w:next w:val="a"/>
    <w:link w:val="10"/>
    <w:qFormat/>
    <w:rsid w:val="00562AC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E21CB"/>
    <w:pPr>
      <w:ind w:left="720"/>
    </w:pPr>
    <w:rPr>
      <w:rFonts w:ascii="Calibri" w:eastAsia="Calibri" w:hAnsi="Calibri" w:cs="Calibri"/>
      <w:lang w:val="ru-RU"/>
    </w:rPr>
  </w:style>
  <w:style w:type="paragraph" w:customStyle="1" w:styleId="2">
    <w:name w:val="Абзац списка2"/>
    <w:basedOn w:val="a"/>
    <w:rsid w:val="00CE21CB"/>
    <w:pPr>
      <w:ind w:left="720"/>
      <w:contextualSpacing/>
    </w:pPr>
    <w:rPr>
      <w:rFonts w:ascii="Calibri" w:eastAsia="Calibri" w:hAnsi="Calibri" w:cs="Times New Roman"/>
      <w:lang w:val="ru-RU" w:eastAsia="ru-RU"/>
    </w:rPr>
  </w:style>
  <w:style w:type="paragraph" w:customStyle="1" w:styleId="ConsPlusTitle">
    <w:name w:val="ConsPlusTitle"/>
    <w:rsid w:val="00CE21CB"/>
    <w:pPr>
      <w:widowControl w:val="0"/>
      <w:autoSpaceDE w:val="0"/>
      <w:autoSpaceDN w:val="0"/>
      <w:adjustRightInd w:val="0"/>
      <w:spacing w:after="0" w:line="240" w:lineRule="auto"/>
    </w:pPr>
    <w:rPr>
      <w:rFonts w:ascii="Arial" w:eastAsia="Calibri" w:hAnsi="Arial" w:cs="Arial"/>
      <w:b/>
      <w:bCs/>
      <w:sz w:val="20"/>
      <w:szCs w:val="20"/>
      <w:lang w:val="ru-RU" w:eastAsia="ru-RU"/>
    </w:rPr>
  </w:style>
  <w:style w:type="paragraph" w:customStyle="1" w:styleId="ConsPlusNormal">
    <w:name w:val="ConsPlusNormal"/>
    <w:link w:val="ConsPlusNormal0"/>
    <w:rsid w:val="00CE21CB"/>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CE21CB"/>
    <w:rPr>
      <w:rFonts w:ascii="Arial" w:eastAsia="Calibri" w:hAnsi="Arial" w:cs="Times New Roman"/>
      <w:sz w:val="26"/>
      <w:szCs w:val="20"/>
      <w:lang w:eastAsia="ru-RU"/>
    </w:rPr>
  </w:style>
  <w:style w:type="character" w:styleId="a3">
    <w:name w:val="Hyperlink"/>
    <w:uiPriority w:val="99"/>
    <w:unhideWhenUsed/>
    <w:rsid w:val="00103525"/>
    <w:rPr>
      <w:rFonts w:ascii="Times New Roman" w:hAnsi="Times New Roman" w:cs="Times New Roman" w:hint="default"/>
      <w:color w:val="0000FF"/>
      <w:u w:val="single"/>
    </w:rPr>
  </w:style>
  <w:style w:type="paragraph" w:styleId="a4">
    <w:name w:val="List Paragraph"/>
    <w:basedOn w:val="a"/>
    <w:uiPriority w:val="34"/>
    <w:qFormat/>
    <w:rsid w:val="00D269B5"/>
    <w:pPr>
      <w:ind w:left="720"/>
      <w:contextualSpacing/>
    </w:pPr>
  </w:style>
  <w:style w:type="character" w:customStyle="1" w:styleId="a5">
    <w:name w:val="Обычный (веб) Знак"/>
    <w:aliases w:val="Обычный (веб) Знак1 Знак,Обычный (веб) Знак Знак Знак"/>
    <w:link w:val="a6"/>
    <w:locked/>
    <w:rsid w:val="008D7E57"/>
    <w:rPr>
      <w:rFonts w:ascii="SimSun" w:eastAsia="SimSun" w:hAnsi="SimSun"/>
      <w:sz w:val="16"/>
      <w:lang w:eastAsia="ru-RU"/>
    </w:rPr>
  </w:style>
  <w:style w:type="paragraph" w:styleId="a6">
    <w:name w:val="Normal (Web)"/>
    <w:aliases w:val="Обычный (веб) Знак1,Обычный (веб) Знак Знак"/>
    <w:basedOn w:val="a"/>
    <w:link w:val="a5"/>
    <w:unhideWhenUsed/>
    <w:rsid w:val="008D7E57"/>
    <w:pPr>
      <w:spacing w:before="100" w:beforeAutospacing="1" w:after="100" w:afterAutospacing="1" w:line="360" w:lineRule="auto"/>
      <w:jc w:val="both"/>
    </w:pPr>
    <w:rPr>
      <w:rFonts w:ascii="SimSun" w:eastAsia="SimSun" w:hAnsi="SimSun"/>
      <w:sz w:val="16"/>
      <w:lang w:eastAsia="ru-RU"/>
    </w:rPr>
  </w:style>
  <w:style w:type="paragraph" w:customStyle="1" w:styleId="ConsPlusNonformat">
    <w:name w:val="ConsPlusNonformat"/>
    <w:rsid w:val="008D7E57"/>
    <w:pPr>
      <w:widowControl w:val="0"/>
      <w:autoSpaceDE w:val="0"/>
      <w:autoSpaceDN w:val="0"/>
      <w:adjustRightInd w:val="0"/>
      <w:spacing w:after="0" w:line="240" w:lineRule="auto"/>
    </w:pPr>
    <w:rPr>
      <w:rFonts w:ascii="Courier New" w:eastAsia="Calibri" w:hAnsi="Courier New" w:cs="Courier New"/>
      <w:sz w:val="20"/>
      <w:szCs w:val="20"/>
      <w:lang w:val="ru-RU" w:eastAsia="ru-RU"/>
    </w:rPr>
  </w:style>
  <w:style w:type="character" w:customStyle="1" w:styleId="10">
    <w:name w:val="Заголовок 1 Знак"/>
    <w:basedOn w:val="a0"/>
    <w:link w:val="1"/>
    <w:rsid w:val="00562AC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7998999">
      <w:bodyDiv w:val="1"/>
      <w:marLeft w:val="0"/>
      <w:marRight w:val="0"/>
      <w:marTop w:val="0"/>
      <w:marBottom w:val="0"/>
      <w:divBdr>
        <w:top w:val="none" w:sz="0" w:space="0" w:color="auto"/>
        <w:left w:val="none" w:sz="0" w:space="0" w:color="auto"/>
        <w:bottom w:val="none" w:sz="0" w:space="0" w:color="auto"/>
        <w:right w:val="none" w:sz="0" w:space="0" w:color="auto"/>
      </w:divBdr>
    </w:div>
    <w:div w:id="68306749">
      <w:bodyDiv w:val="1"/>
      <w:marLeft w:val="0"/>
      <w:marRight w:val="0"/>
      <w:marTop w:val="0"/>
      <w:marBottom w:val="0"/>
      <w:divBdr>
        <w:top w:val="none" w:sz="0" w:space="0" w:color="auto"/>
        <w:left w:val="none" w:sz="0" w:space="0" w:color="auto"/>
        <w:bottom w:val="none" w:sz="0" w:space="0" w:color="auto"/>
        <w:right w:val="none" w:sz="0" w:space="0" w:color="auto"/>
      </w:divBdr>
    </w:div>
    <w:div w:id="630406640">
      <w:bodyDiv w:val="1"/>
      <w:marLeft w:val="0"/>
      <w:marRight w:val="0"/>
      <w:marTop w:val="0"/>
      <w:marBottom w:val="0"/>
      <w:divBdr>
        <w:top w:val="none" w:sz="0" w:space="0" w:color="auto"/>
        <w:left w:val="none" w:sz="0" w:space="0" w:color="auto"/>
        <w:bottom w:val="none" w:sz="0" w:space="0" w:color="auto"/>
        <w:right w:val="none" w:sz="0" w:space="0" w:color="auto"/>
      </w:divBdr>
    </w:div>
    <w:div w:id="971442835">
      <w:bodyDiv w:val="1"/>
      <w:marLeft w:val="0"/>
      <w:marRight w:val="0"/>
      <w:marTop w:val="0"/>
      <w:marBottom w:val="0"/>
      <w:divBdr>
        <w:top w:val="none" w:sz="0" w:space="0" w:color="auto"/>
        <w:left w:val="none" w:sz="0" w:space="0" w:color="auto"/>
        <w:bottom w:val="none" w:sz="0" w:space="0" w:color="auto"/>
        <w:right w:val="none" w:sz="0" w:space="0" w:color="auto"/>
      </w:divBdr>
    </w:div>
    <w:div w:id="993990438">
      <w:bodyDiv w:val="1"/>
      <w:marLeft w:val="0"/>
      <w:marRight w:val="0"/>
      <w:marTop w:val="0"/>
      <w:marBottom w:val="0"/>
      <w:divBdr>
        <w:top w:val="none" w:sz="0" w:space="0" w:color="auto"/>
        <w:left w:val="none" w:sz="0" w:space="0" w:color="auto"/>
        <w:bottom w:val="none" w:sz="0" w:space="0" w:color="auto"/>
        <w:right w:val="none" w:sz="0" w:space="0" w:color="auto"/>
      </w:divBdr>
    </w:div>
    <w:div w:id="1153445263">
      <w:bodyDiv w:val="1"/>
      <w:marLeft w:val="0"/>
      <w:marRight w:val="0"/>
      <w:marTop w:val="0"/>
      <w:marBottom w:val="0"/>
      <w:divBdr>
        <w:top w:val="none" w:sz="0" w:space="0" w:color="auto"/>
        <w:left w:val="none" w:sz="0" w:space="0" w:color="auto"/>
        <w:bottom w:val="none" w:sz="0" w:space="0" w:color="auto"/>
        <w:right w:val="none" w:sz="0" w:space="0" w:color="auto"/>
      </w:divBdr>
    </w:div>
    <w:div w:id="16011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C9CCF18EE490071CB86931CC58B062F60D3716F3CFB34C5E42F0761M9c5L" TargetMode="Externa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6C9CCF18EE490071CB86931CC58B062F60D3716F3CFB34C5E42F0761M9c5L" TargetMode="External"/><Relationship Id="rId5" Type="http://schemas.openxmlformats.org/officeDocument/2006/relationships/hyperlink" Target="file:///F:\&#1056;&#1077;&#1075;&#1083;&#1072;&#1084;&#1077;&#1085;&#1090;&#1099;%20&#1085;&#1072;%20&#1088;&#1072;&#1079;&#1088;&#1072;&#1073;&#1086;&#1090;&#1082;&#1091;%20&#1089;&#1088;&#1086;&#1095;&#1085;&#1086;!\&#1055;&#1088;&#1086;&#1077;&#1082;&#1090;&#1099;\%20http:\magdagach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dcterms:created xsi:type="dcterms:W3CDTF">2016-12-16T12:15:00Z</dcterms:created>
  <dcterms:modified xsi:type="dcterms:W3CDTF">2016-12-19T02:30:00Z</dcterms:modified>
</cp:coreProperties>
</file>