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C6" w:rsidRPr="00797BC6" w:rsidRDefault="00797BC6" w:rsidP="00797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97BC6">
        <w:rPr>
          <w:rFonts w:ascii="Times New Roman" w:hAnsi="Times New Roman"/>
          <w:b/>
          <w:sz w:val="28"/>
          <w:szCs w:val="28"/>
        </w:rPr>
        <w:t>ПРОЕКТ</w:t>
      </w:r>
    </w:p>
    <w:p w:rsidR="00797BC6" w:rsidRDefault="00797BC6" w:rsidP="00797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97BC6" w:rsidRDefault="00797BC6" w:rsidP="00797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C6" w:rsidRDefault="00797BC6" w:rsidP="00797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797BC6" w:rsidRDefault="00797BC6" w:rsidP="00797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АМУРСКАЯ </w:t>
      </w:r>
      <w:proofErr w:type="gramStart"/>
      <w:r>
        <w:rPr>
          <w:rFonts w:ascii="Times New Roman" w:hAnsi="Times New Roman"/>
          <w:sz w:val="28"/>
          <w:szCs w:val="28"/>
        </w:rPr>
        <w:t>ОБЛАСТЬ  МАГДАГАЧИНСКИЙ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97BC6" w:rsidRDefault="00797BC6" w:rsidP="00797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BC6" w:rsidRDefault="00797BC6" w:rsidP="00797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97BC6" w:rsidRDefault="00797BC6" w:rsidP="00797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сессии  Гонжинского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797BC6" w:rsidRDefault="00797BC6" w:rsidP="00797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седьмого  созыва</w:t>
      </w:r>
      <w:proofErr w:type="gramEnd"/>
    </w:p>
    <w:p w:rsidR="00797BC6" w:rsidRDefault="00797BC6" w:rsidP="00797BC6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797BC6" w:rsidRDefault="00797BC6" w:rsidP="00797BC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 xml:space="preserve">    »      </w:t>
      </w:r>
      <w:r>
        <w:rPr>
          <w:rFonts w:ascii="Times New Roman" w:hAnsi="Times New Roman"/>
          <w:sz w:val="28"/>
          <w:szCs w:val="28"/>
        </w:rPr>
        <w:t xml:space="preserve"> 2022г.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</w:t>
      </w:r>
    </w:p>
    <w:p w:rsidR="00797BC6" w:rsidRDefault="00797BC6" w:rsidP="00797B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BC6" w:rsidRDefault="00797BC6" w:rsidP="00797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797BC6" w:rsidRDefault="00797BC6" w:rsidP="00797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Гонжинского</w:t>
      </w:r>
    </w:p>
    <w:p w:rsidR="00797BC6" w:rsidRDefault="00797BC6" w:rsidP="00797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Магдагачинского района</w:t>
      </w:r>
    </w:p>
    <w:p w:rsidR="00797BC6" w:rsidRDefault="00797BC6" w:rsidP="00797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области.</w:t>
      </w:r>
    </w:p>
    <w:p w:rsidR="00797BC6" w:rsidRDefault="00797BC6" w:rsidP="00797B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BC6" w:rsidRDefault="00797BC6" w:rsidP="00797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Гонжинского сельсовета Магдагачинского района Амурской области, в соответствии с действующим законодательством, руководствуясь требованиями Федерального закона от 06 октября 2003 года </w:t>
      </w:r>
      <w:r>
        <w:rPr>
          <w:b/>
          <w:sz w:val="28"/>
          <w:szCs w:val="28"/>
        </w:rPr>
        <w:t>№ 131</w:t>
      </w:r>
      <w:r>
        <w:rPr>
          <w:sz w:val="28"/>
          <w:szCs w:val="28"/>
        </w:rPr>
        <w:t xml:space="preserve"> – ФЗ «Об общих принципах организации местного самоуправления в Российской Федерации», Федерального закона от </w:t>
      </w:r>
      <w:r>
        <w:rPr>
          <w:b/>
          <w:sz w:val="28"/>
          <w:szCs w:val="28"/>
        </w:rPr>
        <w:t>14.03.2022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60</w:t>
      </w:r>
      <w:r>
        <w:rPr>
          <w:sz w:val="28"/>
          <w:szCs w:val="28"/>
        </w:rPr>
        <w:t xml:space="preserve"> – ФЗ «О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Закон Амурской области от </w:t>
      </w:r>
      <w:r>
        <w:rPr>
          <w:b/>
          <w:color w:val="000000"/>
          <w:sz w:val="28"/>
          <w:szCs w:val="28"/>
          <w:shd w:val="clear" w:color="auto" w:fill="FFFFFF"/>
        </w:rPr>
        <w:t>07.07.2022 № 132-ОЗ</w:t>
      </w:r>
      <w:r>
        <w:rPr>
          <w:color w:val="000000"/>
          <w:sz w:val="28"/>
          <w:szCs w:val="28"/>
          <w:shd w:val="clear" w:color="auto" w:fill="FFFFFF"/>
        </w:rPr>
        <w:t xml:space="preserve"> "О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области", </w:t>
      </w:r>
      <w:proofErr w:type="spellStart"/>
      <w:r>
        <w:rPr>
          <w:sz w:val="28"/>
          <w:szCs w:val="28"/>
        </w:rPr>
        <w:t>Гонжинский</w:t>
      </w:r>
      <w:proofErr w:type="spellEnd"/>
      <w:r>
        <w:rPr>
          <w:sz w:val="28"/>
          <w:szCs w:val="28"/>
        </w:rPr>
        <w:t xml:space="preserve"> Совет народных депутатов седьмого созыва:</w:t>
      </w:r>
    </w:p>
    <w:p w:rsidR="00797BC6" w:rsidRDefault="00797BC6" w:rsidP="00797BC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797BC6" w:rsidRDefault="00797BC6" w:rsidP="00797B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Гонжинского сельсовета Магдагачинского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797BC6" w:rsidRDefault="00797BC6" w:rsidP="00797BC6">
      <w:pPr>
        <w:pStyle w:val="a6"/>
        <w:numPr>
          <w:ilvl w:val="0"/>
          <w:numId w:val="1"/>
        </w:numPr>
        <w:ind w:left="426"/>
        <w:jc w:val="both"/>
        <w:rPr>
          <w:szCs w:val="28"/>
        </w:rPr>
      </w:pPr>
      <w:r>
        <w:rPr>
          <w:szCs w:val="28"/>
        </w:rPr>
        <w:t>Статью 33 изложить в следующей редакции:</w:t>
      </w:r>
    </w:p>
    <w:p w:rsidR="00797BC6" w:rsidRDefault="00797BC6" w:rsidP="00797BC6">
      <w:pPr>
        <w:pStyle w:val="a6"/>
        <w:ind w:left="426"/>
        <w:jc w:val="both"/>
        <w:rPr>
          <w:szCs w:val="28"/>
        </w:rPr>
      </w:pPr>
      <w:proofErr w:type="gramStart"/>
      <w:r>
        <w:rPr>
          <w:szCs w:val="28"/>
        </w:rPr>
        <w:t>« Статья</w:t>
      </w:r>
      <w:proofErr w:type="gramEnd"/>
      <w:r>
        <w:rPr>
          <w:szCs w:val="28"/>
        </w:rPr>
        <w:t xml:space="preserve"> 33 Избирательная комиссия Гонжинского сельсовета</w:t>
      </w:r>
    </w:p>
    <w:p w:rsidR="00797BC6" w:rsidRDefault="00797BC6" w:rsidP="00797BC6">
      <w:pPr>
        <w:pStyle w:val="4"/>
        <w:keepNext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1.Полномочия, предусмотренные пунктом 9.1 статьи 26 Федерального закона от 12.06.2022 № 67 – ФЗ «Об основных гарантиях избирательных прав и права на участие в референдуме граждан Российской Федерации» о подготовке и проведению выборов в органы местного самоуправления, местного референдума Гонжинского сельсовета осуществляет территориальная избирательная комиссия Магдагачинского района.».</w:t>
      </w:r>
    </w:p>
    <w:p w:rsidR="00797BC6" w:rsidRDefault="00797BC6" w:rsidP="00797BC6">
      <w:pPr>
        <w:spacing w:after="1" w:line="240" w:lineRule="auto"/>
        <w:ind w:left="-15" w:right="-15" w:firstLine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  Главе Гонжинского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предоставить настоящее решение на государственную регистрацию.</w:t>
      </w:r>
    </w:p>
    <w:p w:rsidR="00797BC6" w:rsidRDefault="00797BC6" w:rsidP="00797BC6">
      <w:pPr>
        <w:spacing w:after="1" w:line="240" w:lineRule="auto"/>
        <w:ind w:left="-15" w:right="-15" w:firstLine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после его государственной регистрации и официального обнародования.</w:t>
      </w:r>
    </w:p>
    <w:p w:rsidR="00797BC6" w:rsidRDefault="00797BC6" w:rsidP="00797BC6">
      <w:pPr>
        <w:spacing w:after="1" w:line="240" w:lineRule="auto"/>
        <w:ind w:left="-15" w:right="-15" w:firstLine="15"/>
        <w:rPr>
          <w:rFonts w:ascii="Times New Roman" w:hAnsi="Times New Roman"/>
          <w:sz w:val="28"/>
        </w:rPr>
      </w:pPr>
    </w:p>
    <w:p w:rsidR="00797BC6" w:rsidRDefault="00797BC6" w:rsidP="00797BC6">
      <w:pPr>
        <w:spacing w:after="1" w:line="240" w:lineRule="auto"/>
        <w:ind w:left="-15" w:right="-15" w:firstLine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Гонжинского Совета</w:t>
      </w:r>
    </w:p>
    <w:p w:rsidR="00797BC6" w:rsidRDefault="00797BC6" w:rsidP="00797BC6">
      <w:pPr>
        <w:spacing w:after="1" w:line="240" w:lineRule="auto"/>
        <w:ind w:left="-15" w:right="-15" w:firstLine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народных депутатов                                                                         А.И. </w:t>
      </w:r>
      <w:proofErr w:type="spellStart"/>
      <w:r>
        <w:rPr>
          <w:rFonts w:ascii="Times New Roman" w:hAnsi="Times New Roman"/>
          <w:sz w:val="28"/>
        </w:rPr>
        <w:t>Чепрасов</w:t>
      </w:r>
      <w:proofErr w:type="spellEnd"/>
    </w:p>
    <w:p w:rsidR="00797BC6" w:rsidRDefault="00797BC6" w:rsidP="00797BC6">
      <w:pPr>
        <w:spacing w:after="1" w:line="240" w:lineRule="auto"/>
        <w:ind w:left="-15" w:right="-15" w:firstLine="15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Глава муниципального образования</w:t>
      </w:r>
    </w:p>
    <w:p w:rsidR="00C63AC9" w:rsidRDefault="00797BC6" w:rsidP="00797BC6">
      <w:pPr>
        <w:spacing w:after="1" w:line="240" w:lineRule="auto"/>
        <w:ind w:left="-15" w:right="-15" w:firstLine="15"/>
      </w:pPr>
      <w:r>
        <w:rPr>
          <w:rFonts w:ascii="Times New Roman" w:hAnsi="Times New Roman"/>
          <w:sz w:val="28"/>
        </w:rPr>
        <w:t>Гонжинского сельсовета                                                                  И.И. Баннов</w:t>
      </w:r>
    </w:p>
    <w:sectPr w:rsidR="00C63AC9" w:rsidSect="00797BC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542A1"/>
    <w:multiLevelType w:val="hybridMultilevel"/>
    <w:tmpl w:val="2F7E3AB8"/>
    <w:lvl w:ilvl="0" w:tplc="7B8647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BD"/>
    <w:rsid w:val="00797BC6"/>
    <w:rsid w:val="00C63AC9"/>
    <w:rsid w:val="00D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DA6B-07B4-483C-8C71-99AA83E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C6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7BC6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797BC6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797BC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97B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97BC6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2022-10-21T06:37:00Z</dcterms:created>
  <dcterms:modified xsi:type="dcterms:W3CDTF">2022-10-21T06:38:00Z</dcterms:modified>
</cp:coreProperties>
</file>