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6" w:rsidRPr="006F7F7B" w:rsidRDefault="000F4216" w:rsidP="000F4216">
      <w:pPr>
        <w:jc w:val="center"/>
        <w:rPr>
          <w:sz w:val="22"/>
          <w:szCs w:val="22"/>
        </w:rPr>
      </w:pPr>
      <w:r w:rsidRPr="006F7F7B">
        <w:rPr>
          <w:sz w:val="22"/>
          <w:szCs w:val="22"/>
        </w:rPr>
        <w:t>Российская Федерация</w:t>
      </w:r>
    </w:p>
    <w:p w:rsidR="000F4216" w:rsidRDefault="000F4216" w:rsidP="000F4216">
      <w:pPr>
        <w:jc w:val="center"/>
        <w:rPr>
          <w:sz w:val="20"/>
          <w:szCs w:val="20"/>
        </w:rPr>
      </w:pPr>
    </w:p>
    <w:p w:rsidR="000F4216" w:rsidRDefault="000F4216" w:rsidP="000F4216">
      <w:pPr>
        <w:jc w:val="center"/>
        <w:rPr>
          <w:rStyle w:val="a3"/>
          <w:b w:val="0"/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ГЛАВА МУНИЦИПАЛЬНОГО ОБРАЗОВАНИЯ ГОНЖИНСКОГО СЕЛЬСОВЕТА МАГДАГАЧИНСКОГО РАЙОНА АМУРСКОЙ ОБЛАСТИ                                                                                               </w:t>
      </w:r>
    </w:p>
    <w:p w:rsidR="000F4216" w:rsidRDefault="000F4216" w:rsidP="000F4216">
      <w:pPr>
        <w:jc w:val="center"/>
        <w:rPr>
          <w:b/>
          <w:caps/>
          <w:spacing w:val="20"/>
          <w:sz w:val="28"/>
        </w:rPr>
      </w:pPr>
    </w:p>
    <w:p w:rsidR="000F4216" w:rsidRPr="00547B37" w:rsidRDefault="000F4216" w:rsidP="000F4216">
      <w:pPr>
        <w:rPr>
          <w:b/>
          <w:sz w:val="28"/>
          <w:szCs w:val="28"/>
        </w:rPr>
      </w:pPr>
    </w:p>
    <w:p w:rsidR="000F4216" w:rsidRDefault="000F4216" w:rsidP="000F4216">
      <w:pPr>
        <w:jc w:val="center"/>
        <w:rPr>
          <w:sz w:val="28"/>
          <w:szCs w:val="28"/>
        </w:rPr>
      </w:pPr>
    </w:p>
    <w:p w:rsidR="000F4216" w:rsidRPr="00547B37" w:rsidRDefault="000F4216" w:rsidP="000F4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4216" w:rsidRDefault="000F4216" w:rsidP="000F4216">
      <w:pPr>
        <w:jc w:val="center"/>
        <w:rPr>
          <w:sz w:val="32"/>
          <w:szCs w:val="32"/>
        </w:rPr>
      </w:pPr>
    </w:p>
    <w:p w:rsidR="000F4216" w:rsidRPr="00945CBE" w:rsidRDefault="000F4216" w:rsidP="000F4216">
      <w:pPr>
        <w:jc w:val="both"/>
        <w:rPr>
          <w:color w:val="FFFFFF"/>
          <w:sz w:val="22"/>
          <w:szCs w:val="22"/>
          <w:u w:val="single"/>
        </w:rPr>
      </w:pPr>
      <w:r>
        <w:rPr>
          <w:sz w:val="28"/>
          <w:szCs w:val="28"/>
        </w:rPr>
        <w:t xml:space="preserve">« </w:t>
      </w:r>
      <w:r w:rsidRPr="003B3D95">
        <w:rPr>
          <w:sz w:val="28"/>
          <w:szCs w:val="28"/>
        </w:rPr>
        <w:t>19</w:t>
      </w:r>
      <w:r>
        <w:rPr>
          <w:sz w:val="28"/>
          <w:szCs w:val="28"/>
        </w:rPr>
        <w:t xml:space="preserve"> » апреля  </w:t>
      </w:r>
      <w:r w:rsidRPr="003B3D95">
        <w:rPr>
          <w:sz w:val="28"/>
          <w:szCs w:val="28"/>
        </w:rPr>
        <w:t xml:space="preserve">2016г  </w:t>
      </w:r>
      <w:r>
        <w:rPr>
          <w:sz w:val="28"/>
          <w:szCs w:val="28"/>
        </w:rPr>
        <w:t xml:space="preserve">                                                                             №40 </w:t>
      </w:r>
      <w:r w:rsidRPr="00945CBE">
        <w:rPr>
          <w:color w:val="FFFFFF"/>
          <w:sz w:val="22"/>
          <w:szCs w:val="22"/>
          <w:u w:val="single"/>
        </w:rPr>
        <w:t>.</w:t>
      </w:r>
    </w:p>
    <w:p w:rsidR="000F4216" w:rsidRPr="003B3D95" w:rsidRDefault="000F4216" w:rsidP="000F4216">
      <w:pPr>
        <w:jc w:val="center"/>
      </w:pPr>
      <w:r>
        <w:t>с</w:t>
      </w:r>
      <w:proofErr w:type="gramStart"/>
      <w:r>
        <w:t>..</w:t>
      </w:r>
      <w:proofErr w:type="gramEnd"/>
      <w:r w:rsidRPr="003B3D95">
        <w:t>Гонжа</w:t>
      </w:r>
    </w:p>
    <w:p w:rsidR="000F4216" w:rsidRDefault="000F4216" w:rsidP="000F4216">
      <w:pPr>
        <w:jc w:val="center"/>
      </w:pPr>
    </w:p>
    <w:p w:rsidR="000F4216" w:rsidRDefault="000F4216" w:rsidP="000F4216">
      <w:pPr>
        <w:ind w:right="3517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Порядка </w:t>
      </w:r>
    </w:p>
    <w:p w:rsidR="000F4216" w:rsidRDefault="000F4216" w:rsidP="000F4216">
      <w:pPr>
        <w:ind w:right="3517"/>
        <w:rPr>
          <w:sz w:val="28"/>
          <w:szCs w:val="28"/>
        </w:rPr>
      </w:pPr>
      <w:r>
        <w:rPr>
          <w:sz w:val="28"/>
          <w:szCs w:val="28"/>
        </w:rPr>
        <w:t xml:space="preserve">разработки   и   утверждения </w:t>
      </w:r>
    </w:p>
    <w:p w:rsidR="000F4216" w:rsidRDefault="000F4216" w:rsidP="000F4216">
      <w:pPr>
        <w:ind w:right="3517"/>
        <w:rPr>
          <w:sz w:val="28"/>
          <w:szCs w:val="28"/>
        </w:rPr>
      </w:pPr>
      <w:r>
        <w:rPr>
          <w:sz w:val="28"/>
          <w:szCs w:val="28"/>
        </w:rPr>
        <w:t xml:space="preserve">бюджетного  прогноза </w:t>
      </w:r>
    </w:p>
    <w:p w:rsidR="000F4216" w:rsidRDefault="000F4216" w:rsidP="000F4216">
      <w:pPr>
        <w:ind w:right="351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4216" w:rsidRDefault="000F4216" w:rsidP="000F4216">
      <w:pPr>
        <w:ind w:right="351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Гонжинского сельсовета </w:t>
      </w:r>
    </w:p>
    <w:p w:rsidR="000F4216" w:rsidRDefault="000F4216" w:rsidP="000F4216">
      <w:pPr>
        <w:ind w:right="3517"/>
      </w:pPr>
      <w:r>
        <w:rPr>
          <w:sz w:val="28"/>
          <w:szCs w:val="28"/>
        </w:rPr>
        <w:t>на долгосрочный  период</w:t>
      </w:r>
    </w:p>
    <w:p w:rsidR="000F4216" w:rsidRDefault="000F4216" w:rsidP="000F4216">
      <w:pPr>
        <w:jc w:val="both"/>
        <w:rPr>
          <w:sz w:val="28"/>
          <w:szCs w:val="28"/>
        </w:rPr>
      </w:pPr>
    </w:p>
    <w:p w:rsidR="000F4216" w:rsidRDefault="000F4216" w:rsidP="000F4216">
      <w:pPr>
        <w:jc w:val="both"/>
        <w:rPr>
          <w:sz w:val="28"/>
          <w:szCs w:val="28"/>
        </w:rPr>
      </w:pPr>
    </w:p>
    <w:p w:rsidR="000F4216" w:rsidRDefault="000F4216" w:rsidP="000F4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170. Бюджетного кодекса Российской Федерации </w:t>
      </w:r>
    </w:p>
    <w:p w:rsidR="000F4216" w:rsidRDefault="000F4216" w:rsidP="000F42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0F4216" w:rsidRDefault="000F4216" w:rsidP="000F4216">
      <w:pPr>
        <w:tabs>
          <w:tab w:val="left" w:pos="0"/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Порядок разработки и утверждения бюджетного прогноза муниципального образования администрации Гонжинского сельсовета на долгосрочный период.</w:t>
      </w:r>
    </w:p>
    <w:p w:rsidR="000F4216" w:rsidRDefault="000F4216" w:rsidP="000F4216">
      <w:pPr>
        <w:tabs>
          <w:tab w:val="left" w:pos="720"/>
          <w:tab w:val="right" w:pos="935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0F4216" w:rsidRDefault="000F4216" w:rsidP="000F4216">
      <w:pPr>
        <w:tabs>
          <w:tab w:val="left" w:pos="0"/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F4216" w:rsidRDefault="000F4216" w:rsidP="000F4216">
      <w:pPr>
        <w:tabs>
          <w:tab w:val="left" w:pos="6795"/>
          <w:tab w:val="right" w:pos="9355"/>
        </w:tabs>
        <w:jc w:val="both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both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both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И.И.Баннов</w:t>
      </w: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Pr="009C59A4" w:rsidRDefault="000F4216" w:rsidP="000F4216">
      <w:pPr>
        <w:pStyle w:val="40"/>
        <w:shd w:val="clear" w:color="auto" w:fill="auto"/>
        <w:spacing w:after="0"/>
        <w:ind w:left="5760" w:right="22" w:firstLine="0"/>
        <w:jc w:val="right"/>
        <w:rPr>
          <w:sz w:val="28"/>
          <w:szCs w:val="28"/>
        </w:rPr>
      </w:pPr>
      <w:r w:rsidRPr="009C59A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 xml:space="preserve">      </w:t>
      </w:r>
    </w:p>
    <w:p w:rsidR="000F4216" w:rsidRDefault="000F4216" w:rsidP="000F4216">
      <w:pPr>
        <w:pStyle w:val="40"/>
        <w:shd w:val="clear" w:color="auto" w:fill="auto"/>
        <w:tabs>
          <w:tab w:val="right" w:pos="9540"/>
        </w:tabs>
        <w:spacing w:after="0"/>
        <w:ind w:left="5760" w:firstLine="0"/>
        <w:jc w:val="right"/>
        <w:rPr>
          <w:sz w:val="28"/>
          <w:szCs w:val="28"/>
        </w:rPr>
      </w:pPr>
      <w:r w:rsidRPr="009C59A4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 </w:t>
      </w:r>
    </w:p>
    <w:p w:rsidR="000F4216" w:rsidRPr="009C59A4" w:rsidRDefault="000F4216" w:rsidP="000F4216">
      <w:pPr>
        <w:pStyle w:val="40"/>
        <w:shd w:val="clear" w:color="auto" w:fill="auto"/>
        <w:tabs>
          <w:tab w:val="right" w:pos="9540"/>
        </w:tabs>
        <w:spacing w:after="0"/>
        <w:ind w:left="5760" w:firstLine="0"/>
        <w:jc w:val="right"/>
        <w:rPr>
          <w:sz w:val="28"/>
          <w:szCs w:val="28"/>
        </w:rPr>
      </w:pPr>
      <w:r>
        <w:rPr>
          <w:sz w:val="28"/>
          <w:szCs w:val="28"/>
        </w:rPr>
        <w:t>Гонжинского сельсовета</w:t>
      </w:r>
    </w:p>
    <w:p w:rsidR="000F4216" w:rsidRPr="009C59A4" w:rsidRDefault="000F4216" w:rsidP="000F4216">
      <w:pPr>
        <w:pStyle w:val="40"/>
        <w:shd w:val="clear" w:color="auto" w:fill="auto"/>
        <w:tabs>
          <w:tab w:val="right" w:pos="10620"/>
          <w:tab w:val="right" w:pos="10800"/>
        </w:tabs>
        <w:spacing w:after="0"/>
        <w:ind w:left="5760" w:right="22" w:firstLine="0"/>
        <w:jc w:val="right"/>
        <w:rPr>
          <w:sz w:val="28"/>
          <w:szCs w:val="28"/>
        </w:rPr>
      </w:pPr>
      <w:r w:rsidRPr="009C59A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19.04.2016</w:t>
      </w:r>
      <w:r w:rsidRPr="009C59A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</w:t>
      </w:r>
    </w:p>
    <w:p w:rsidR="000F4216" w:rsidRPr="00150FCC" w:rsidRDefault="000F4216" w:rsidP="000F4216">
      <w:pPr>
        <w:pStyle w:val="40"/>
        <w:shd w:val="clear" w:color="auto" w:fill="auto"/>
        <w:tabs>
          <w:tab w:val="right" w:pos="8848"/>
          <w:tab w:val="right" w:pos="9540"/>
          <w:tab w:val="right" w:pos="9769"/>
        </w:tabs>
        <w:spacing w:after="0"/>
        <w:ind w:left="6900" w:right="400" w:firstLine="0"/>
        <w:jc w:val="right"/>
        <w:rPr>
          <w:sz w:val="28"/>
          <w:szCs w:val="28"/>
        </w:rPr>
      </w:pP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  <w:r w:rsidRPr="00FF007D">
        <w:rPr>
          <w:b/>
          <w:bCs/>
          <w:spacing w:val="2"/>
          <w:sz w:val="28"/>
          <w:szCs w:val="28"/>
        </w:rPr>
        <w:t xml:space="preserve">ПОРЯДОК </w:t>
      </w: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разработки и утверждения бюджетного прогноза</w:t>
      </w:r>
      <w:r w:rsidRPr="00FF007D">
        <w:rPr>
          <w:b/>
          <w:bCs/>
          <w:spacing w:val="2"/>
          <w:sz w:val="28"/>
          <w:szCs w:val="28"/>
        </w:rPr>
        <w:t xml:space="preserve"> </w:t>
      </w: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муниципального образования Гонжинского сельсовета</w:t>
      </w:r>
      <w:r w:rsidRPr="00FF007D">
        <w:rPr>
          <w:b/>
          <w:bCs/>
          <w:spacing w:val="2"/>
          <w:sz w:val="28"/>
          <w:szCs w:val="28"/>
        </w:rPr>
        <w:t xml:space="preserve"> </w:t>
      </w: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на долгосрочный период</w:t>
      </w: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</w:p>
    <w:p w:rsidR="000F4216" w:rsidRPr="004E07D7" w:rsidRDefault="000F4216" w:rsidP="000F4216">
      <w:pPr>
        <w:widowControl w:val="0"/>
        <w:numPr>
          <w:ilvl w:val="0"/>
          <w:numId w:val="1"/>
        </w:numPr>
        <w:tabs>
          <w:tab w:val="left" w:pos="851"/>
        </w:tabs>
        <w:spacing w:line="317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 xml:space="preserve">Настоящий Порядок определяет </w:t>
      </w:r>
      <w:r>
        <w:rPr>
          <w:color w:val="000000"/>
          <w:sz w:val="28"/>
          <w:szCs w:val="28"/>
        </w:rPr>
        <w:t xml:space="preserve">последовательность действий по разработке и утверждению </w:t>
      </w:r>
      <w:r w:rsidRPr="004E07D7">
        <w:rPr>
          <w:color w:val="000000"/>
          <w:sz w:val="28"/>
          <w:szCs w:val="28"/>
        </w:rPr>
        <w:t xml:space="preserve">бюджетного прогноза </w:t>
      </w:r>
      <w:r>
        <w:rPr>
          <w:color w:val="000000"/>
          <w:sz w:val="28"/>
          <w:szCs w:val="28"/>
        </w:rPr>
        <w:t>муниципального образования Гонжинского сельсовета</w:t>
      </w:r>
      <w:r w:rsidRPr="004E07D7">
        <w:rPr>
          <w:color w:val="000000"/>
          <w:sz w:val="28"/>
          <w:szCs w:val="28"/>
        </w:rPr>
        <w:t xml:space="preserve"> (далее - Бюджетный прогноз)</w:t>
      </w:r>
      <w:r>
        <w:rPr>
          <w:color w:val="000000"/>
          <w:sz w:val="28"/>
          <w:szCs w:val="28"/>
        </w:rPr>
        <w:t>, п</w:t>
      </w:r>
      <w:r w:rsidRPr="004E07D7">
        <w:rPr>
          <w:color w:val="000000"/>
          <w:sz w:val="28"/>
          <w:szCs w:val="28"/>
        </w:rPr>
        <w:t>ериод</w:t>
      </w:r>
      <w:r>
        <w:rPr>
          <w:color w:val="000000"/>
          <w:sz w:val="28"/>
          <w:szCs w:val="28"/>
        </w:rPr>
        <w:t xml:space="preserve"> его действия, а также требования по его составу и содержанию.</w:t>
      </w:r>
    </w:p>
    <w:p w:rsidR="000F4216" w:rsidRPr="004E07D7" w:rsidRDefault="000F4216" w:rsidP="000F4216">
      <w:pPr>
        <w:widowControl w:val="0"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 xml:space="preserve">Бюджетный прогноз разрабатывается и утверждается каждые </w:t>
      </w:r>
      <w:r>
        <w:rPr>
          <w:color w:val="000000"/>
          <w:sz w:val="28"/>
          <w:szCs w:val="28"/>
        </w:rPr>
        <w:t>три</w:t>
      </w:r>
      <w:r w:rsidRPr="004E0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4E07D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шесть</w:t>
      </w:r>
      <w:r w:rsidRPr="004E07D7">
        <w:rPr>
          <w:color w:val="000000"/>
          <w:sz w:val="28"/>
          <w:szCs w:val="28"/>
        </w:rPr>
        <w:t xml:space="preserve"> и более лет.</w:t>
      </w:r>
    </w:p>
    <w:p w:rsidR="000F4216" w:rsidRPr="004E07D7" w:rsidRDefault="000F4216" w:rsidP="000F4216">
      <w:pPr>
        <w:widowControl w:val="0"/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 xml:space="preserve">Разработка Бюджетного прогноза осуществляется на основе прогноза  социально-экономического развития </w:t>
      </w:r>
      <w:r>
        <w:rPr>
          <w:color w:val="000000"/>
          <w:sz w:val="28"/>
          <w:szCs w:val="28"/>
        </w:rPr>
        <w:t>муниципального образования Гонжинского сельсовета</w:t>
      </w:r>
      <w:r w:rsidRPr="004E07D7">
        <w:rPr>
          <w:color w:val="000000"/>
          <w:sz w:val="28"/>
          <w:szCs w:val="28"/>
        </w:rPr>
        <w:t xml:space="preserve"> на долгосрочный период (далее - Долгосрочный прогноз</w:t>
      </w:r>
      <w:r>
        <w:rPr>
          <w:color w:val="000000"/>
          <w:sz w:val="28"/>
          <w:szCs w:val="28"/>
        </w:rPr>
        <w:t>)</w:t>
      </w:r>
      <w:r w:rsidRPr="004E07D7">
        <w:rPr>
          <w:color w:val="000000"/>
          <w:sz w:val="28"/>
          <w:szCs w:val="28"/>
        </w:rPr>
        <w:t>.</w:t>
      </w:r>
    </w:p>
    <w:p w:rsidR="000F4216" w:rsidRPr="004E07D7" w:rsidRDefault="000F4216" w:rsidP="000F4216">
      <w:pPr>
        <w:widowControl w:val="0"/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>В Бюджетный прогноз могут быть внесены изменения</w:t>
      </w:r>
      <w:r>
        <w:rPr>
          <w:color w:val="000000"/>
          <w:sz w:val="28"/>
          <w:szCs w:val="28"/>
        </w:rPr>
        <w:t xml:space="preserve"> с учетом изменения Долгосрочного прогноза  и принятого решения о бюджете муниципального образования Гонжинского сельсовета </w:t>
      </w:r>
      <w:r w:rsidRPr="004E07D7">
        <w:rPr>
          <w:color w:val="000000"/>
          <w:sz w:val="28"/>
          <w:szCs w:val="28"/>
        </w:rPr>
        <w:t xml:space="preserve"> без продления периода его действия.</w:t>
      </w:r>
    </w:p>
    <w:p w:rsidR="000F4216" w:rsidRPr="004E07D7" w:rsidRDefault="000F4216" w:rsidP="000F4216">
      <w:pPr>
        <w:widowControl w:val="0"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>Бюджетный прогноз включает следующие разделы:</w:t>
      </w:r>
    </w:p>
    <w:p w:rsidR="000F4216" w:rsidRPr="004E07D7" w:rsidRDefault="000F4216" w:rsidP="000F4216">
      <w:pPr>
        <w:widowControl w:val="0"/>
        <w:numPr>
          <w:ilvl w:val="0"/>
          <w:numId w:val="2"/>
        </w:numPr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>первый раздел - описание целей, задач, основных подходов к формированию бюджетной, налоговой и долговой политики;</w:t>
      </w:r>
    </w:p>
    <w:p w:rsidR="000F4216" w:rsidRPr="004E07D7" w:rsidRDefault="000F4216" w:rsidP="000F4216">
      <w:pPr>
        <w:widowControl w:val="0"/>
        <w:numPr>
          <w:ilvl w:val="0"/>
          <w:numId w:val="2"/>
        </w:numPr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>второй раздел - итоги бюджетной, налоговой и долговой полити</w:t>
      </w:r>
      <w:r>
        <w:rPr>
          <w:color w:val="000000"/>
          <w:sz w:val="28"/>
          <w:szCs w:val="28"/>
        </w:rPr>
        <w:t>ки, проводимой в муниципальном образовании Гонжинского сельсовета</w:t>
      </w:r>
      <w:r w:rsidRPr="004E07D7">
        <w:rPr>
          <w:color w:val="000000"/>
          <w:sz w:val="28"/>
          <w:szCs w:val="28"/>
        </w:rPr>
        <w:t xml:space="preserve"> за прошедший год;</w:t>
      </w:r>
    </w:p>
    <w:p w:rsidR="000F4216" w:rsidRPr="004E07D7" w:rsidRDefault="000F4216" w:rsidP="000F4216">
      <w:pPr>
        <w:widowControl w:val="0"/>
        <w:numPr>
          <w:ilvl w:val="0"/>
          <w:numId w:val="2"/>
        </w:numPr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 xml:space="preserve">третий раздел - основные характеристики </w:t>
      </w:r>
      <w:r>
        <w:rPr>
          <w:color w:val="000000"/>
          <w:sz w:val="28"/>
          <w:szCs w:val="28"/>
        </w:rPr>
        <w:t>бюджета муниципального образования Гонжинского сельсовета по форме согласно приложению № 1 к настоящему Порядку</w:t>
      </w:r>
      <w:r w:rsidRPr="004E07D7">
        <w:rPr>
          <w:color w:val="000000"/>
          <w:sz w:val="28"/>
          <w:szCs w:val="28"/>
        </w:rPr>
        <w:t>;</w:t>
      </w:r>
    </w:p>
    <w:p w:rsidR="000F4216" w:rsidRPr="004E07D7" w:rsidRDefault="000F4216" w:rsidP="000F4216">
      <w:pPr>
        <w:widowControl w:val="0"/>
        <w:numPr>
          <w:ilvl w:val="0"/>
          <w:numId w:val="2"/>
        </w:numPr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 xml:space="preserve">четвертый раздел - предельные расходы </w:t>
      </w:r>
      <w:r>
        <w:rPr>
          <w:color w:val="000000"/>
          <w:sz w:val="28"/>
          <w:szCs w:val="28"/>
        </w:rPr>
        <w:t>бюджета муниципального образования Гонжинского сельсовета</w:t>
      </w:r>
      <w:r w:rsidRPr="004E07D7">
        <w:rPr>
          <w:color w:val="000000"/>
          <w:sz w:val="28"/>
          <w:szCs w:val="28"/>
        </w:rPr>
        <w:t xml:space="preserve"> на финансовое обеспечение реализации </w:t>
      </w:r>
      <w:r>
        <w:rPr>
          <w:color w:val="000000"/>
          <w:sz w:val="28"/>
          <w:szCs w:val="28"/>
        </w:rPr>
        <w:t xml:space="preserve">муниципальных </w:t>
      </w:r>
      <w:r w:rsidRPr="004E07D7">
        <w:rPr>
          <w:color w:val="000000"/>
          <w:sz w:val="28"/>
          <w:szCs w:val="28"/>
        </w:rPr>
        <w:t xml:space="preserve">программ и на осуществление </w:t>
      </w:r>
      <w:proofErr w:type="spellStart"/>
      <w:r w:rsidRPr="004E07D7">
        <w:rPr>
          <w:color w:val="000000"/>
          <w:sz w:val="28"/>
          <w:szCs w:val="28"/>
        </w:rPr>
        <w:t>непрограммных</w:t>
      </w:r>
      <w:proofErr w:type="spellEnd"/>
      <w:r w:rsidRPr="004E07D7">
        <w:rPr>
          <w:color w:val="000000"/>
          <w:sz w:val="28"/>
          <w:szCs w:val="28"/>
        </w:rPr>
        <w:t xml:space="preserve"> направлений деятельности </w:t>
      </w:r>
      <w:r>
        <w:rPr>
          <w:color w:val="000000"/>
          <w:sz w:val="28"/>
          <w:szCs w:val="28"/>
        </w:rPr>
        <w:t xml:space="preserve">по форме согласно приложению № 2 к настоящему Порядку. </w:t>
      </w:r>
    </w:p>
    <w:p w:rsidR="000F4216" w:rsidRPr="004E07D7" w:rsidRDefault="000F4216" w:rsidP="000F4216">
      <w:pPr>
        <w:widowControl w:val="0"/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0F4216" w:rsidRPr="00F933E3" w:rsidRDefault="000F4216" w:rsidP="000F4216">
      <w:pPr>
        <w:widowControl w:val="0"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color w:val="000000"/>
          <w:sz w:val="28"/>
          <w:szCs w:val="28"/>
        </w:rPr>
      </w:pPr>
      <w:r w:rsidRPr="004E07D7">
        <w:rPr>
          <w:color w:val="000000"/>
          <w:sz w:val="28"/>
          <w:szCs w:val="28"/>
        </w:rPr>
        <w:t xml:space="preserve">В целях формирования Бюджетного прогноза (проекта изменений Бюджетного прогноза) </w:t>
      </w:r>
      <w:r w:rsidRPr="00F933E3">
        <w:rPr>
          <w:color w:val="000000"/>
          <w:sz w:val="28"/>
          <w:szCs w:val="28"/>
        </w:rPr>
        <w:t xml:space="preserve">в </w:t>
      </w:r>
      <w:r w:rsidRPr="00F933E3">
        <w:rPr>
          <w:sz w:val="28"/>
          <w:szCs w:val="28"/>
        </w:rPr>
        <w:t>срок до 15 июля текущего финансового года</w:t>
      </w:r>
      <w:r>
        <w:rPr>
          <w:sz w:val="28"/>
          <w:szCs w:val="28"/>
        </w:rPr>
        <w:t xml:space="preserve"> необходимо подготовить:</w:t>
      </w:r>
    </w:p>
    <w:p w:rsidR="000F4216" w:rsidRPr="00F933E3" w:rsidRDefault="000F4216" w:rsidP="000F4216">
      <w:pPr>
        <w:widowControl w:val="0"/>
        <w:tabs>
          <w:tab w:val="left" w:pos="851"/>
        </w:tabs>
        <w:spacing w:line="322" w:lineRule="exact"/>
        <w:jc w:val="both"/>
        <w:rPr>
          <w:color w:val="000000"/>
          <w:sz w:val="28"/>
          <w:szCs w:val="28"/>
        </w:rPr>
      </w:pPr>
    </w:p>
    <w:p w:rsidR="000F4216" w:rsidRPr="001F3B72" w:rsidRDefault="000F4216" w:rsidP="000F4216">
      <w:pPr>
        <w:widowControl w:val="0"/>
        <w:numPr>
          <w:ilvl w:val="0"/>
          <w:numId w:val="3"/>
        </w:numPr>
        <w:tabs>
          <w:tab w:val="left" w:pos="851"/>
          <w:tab w:val="left" w:pos="1018"/>
        </w:tabs>
        <w:spacing w:line="322" w:lineRule="exact"/>
        <w:ind w:firstLine="851"/>
        <w:jc w:val="both"/>
        <w:rPr>
          <w:sz w:val="28"/>
          <w:szCs w:val="28"/>
        </w:rPr>
      </w:pPr>
      <w:r w:rsidRPr="001F3B72">
        <w:rPr>
          <w:sz w:val="28"/>
          <w:szCs w:val="28"/>
        </w:rPr>
        <w:lastRenderedPageBreak/>
        <w:t>проект Долгосрочного прогноза и пояснительную записку к нему;</w:t>
      </w:r>
    </w:p>
    <w:p w:rsidR="000F4216" w:rsidRPr="001F3B72" w:rsidRDefault="000F4216" w:rsidP="000F4216">
      <w:pPr>
        <w:widowControl w:val="0"/>
        <w:numPr>
          <w:ilvl w:val="0"/>
          <w:numId w:val="3"/>
        </w:numPr>
        <w:tabs>
          <w:tab w:val="left" w:pos="851"/>
          <w:tab w:val="left" w:pos="1018"/>
        </w:tabs>
        <w:spacing w:line="322" w:lineRule="exact"/>
        <w:ind w:firstLine="851"/>
        <w:jc w:val="both"/>
        <w:rPr>
          <w:sz w:val="28"/>
          <w:szCs w:val="28"/>
        </w:rPr>
      </w:pPr>
      <w:r w:rsidRPr="001F3B72">
        <w:rPr>
          <w:sz w:val="28"/>
          <w:szCs w:val="28"/>
        </w:rPr>
        <w:t xml:space="preserve">итоги налоговой политики, проводимой в </w:t>
      </w:r>
      <w:r>
        <w:rPr>
          <w:sz w:val="28"/>
          <w:szCs w:val="28"/>
        </w:rPr>
        <w:t>муниципальном образовании Гонжинского сельсовета</w:t>
      </w:r>
      <w:r w:rsidRPr="001F3B72">
        <w:rPr>
          <w:sz w:val="28"/>
          <w:szCs w:val="28"/>
        </w:rPr>
        <w:t xml:space="preserve"> за прошедший год;</w:t>
      </w:r>
    </w:p>
    <w:p w:rsidR="000F4216" w:rsidRPr="001F3B72" w:rsidRDefault="000F4216" w:rsidP="000F4216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1F3B72">
        <w:rPr>
          <w:sz w:val="28"/>
          <w:szCs w:val="28"/>
        </w:rPr>
        <w:t>- описание целей, задач, основных подходов к формированию налоговой политики;</w:t>
      </w:r>
    </w:p>
    <w:p w:rsidR="000F4216" w:rsidRPr="001F3B72" w:rsidRDefault="000F4216" w:rsidP="000F4216">
      <w:pPr>
        <w:tabs>
          <w:tab w:val="left" w:pos="851"/>
        </w:tabs>
        <w:ind w:firstLine="851"/>
        <w:jc w:val="both"/>
      </w:pPr>
      <w:r w:rsidRPr="001F3B72">
        <w:rPr>
          <w:sz w:val="28"/>
          <w:szCs w:val="28"/>
        </w:rPr>
        <w:t>- в срок до 20 октября текущего финансового года утвержденный гла</w:t>
      </w:r>
      <w:r>
        <w:rPr>
          <w:sz w:val="28"/>
          <w:szCs w:val="28"/>
        </w:rPr>
        <w:t xml:space="preserve">вой администрации </w:t>
      </w:r>
      <w:r w:rsidRPr="001F3B72">
        <w:rPr>
          <w:sz w:val="28"/>
          <w:szCs w:val="28"/>
        </w:rPr>
        <w:t xml:space="preserve"> Долгосрочный прогн</w:t>
      </w:r>
      <w:r>
        <w:rPr>
          <w:sz w:val="28"/>
          <w:szCs w:val="28"/>
        </w:rPr>
        <w:t>оз и пояснительную записку к нему</w:t>
      </w:r>
      <w:r w:rsidRPr="001F3B72">
        <w:rPr>
          <w:sz w:val="28"/>
          <w:szCs w:val="28"/>
        </w:rPr>
        <w:t>.</w:t>
      </w: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</w:p>
    <w:p w:rsidR="000F4216" w:rsidRDefault="000F4216" w:rsidP="000F4216">
      <w:pPr>
        <w:pStyle w:val="1"/>
        <w:shd w:val="clear" w:color="auto" w:fill="auto"/>
        <w:tabs>
          <w:tab w:val="left" w:pos="993"/>
          <w:tab w:val="left" w:pos="9355"/>
        </w:tabs>
        <w:spacing w:before="0" w:after="0" w:line="240" w:lineRule="auto"/>
        <w:ind w:left="740" w:right="-284" w:firstLine="0"/>
        <w:jc w:val="center"/>
        <w:rPr>
          <w:b/>
          <w:bCs/>
          <w:spacing w:val="2"/>
          <w:sz w:val="28"/>
          <w:szCs w:val="28"/>
        </w:rPr>
      </w:pPr>
    </w:p>
    <w:p w:rsidR="000F4216" w:rsidRPr="00FF007D" w:rsidRDefault="000F4216" w:rsidP="000F421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Pr="00FF007D" w:rsidRDefault="000F4216" w:rsidP="000F4216">
      <w:pPr>
        <w:rPr>
          <w:color w:val="000000"/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  <w:sectPr w:rsidR="000F4216" w:rsidSect="000F421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 w:rsidRPr="005615EC">
        <w:rPr>
          <w:color w:val="000000"/>
          <w:sz w:val="28"/>
          <w:szCs w:val="28"/>
        </w:rPr>
        <w:t xml:space="preserve">Приложение № 1 </w:t>
      </w: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 w:rsidRPr="005615E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разработки и утверждения </w:t>
      </w: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прогноза </w:t>
      </w: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F4216" w:rsidRDefault="000F4216" w:rsidP="000F42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администрации Гонжинского сельсовета</w:t>
      </w: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 w:rsidRPr="005615EC">
        <w:rPr>
          <w:color w:val="000000"/>
          <w:sz w:val="28"/>
          <w:szCs w:val="28"/>
        </w:rPr>
        <w:t xml:space="preserve"> </w:t>
      </w:r>
    </w:p>
    <w:p w:rsidR="000F4216" w:rsidRPr="005615EC" w:rsidRDefault="000F4216" w:rsidP="000F4216">
      <w:pPr>
        <w:jc w:val="right"/>
      </w:pPr>
    </w:p>
    <w:p w:rsidR="000F4216" w:rsidRDefault="000F4216" w:rsidP="000F4216">
      <w:pPr>
        <w:jc w:val="center"/>
        <w:rPr>
          <w:color w:val="000000"/>
          <w:sz w:val="28"/>
          <w:szCs w:val="28"/>
        </w:rPr>
      </w:pPr>
    </w:p>
    <w:p w:rsidR="000F4216" w:rsidRDefault="000F4216" w:rsidP="000F4216">
      <w:pPr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5615EC">
        <w:rPr>
          <w:color w:val="000000"/>
          <w:sz w:val="28"/>
          <w:szCs w:val="28"/>
        </w:rPr>
        <w:t>Основные характеристики бюджет</w:t>
      </w:r>
      <w:r>
        <w:rPr>
          <w:color w:val="000000"/>
          <w:sz w:val="28"/>
          <w:szCs w:val="28"/>
        </w:rPr>
        <w:t>а муниципального образования администрации Гонжинского сельсовета</w:t>
      </w:r>
      <w:r w:rsidRPr="005615EC">
        <w:rPr>
          <w:color w:val="000000"/>
          <w:sz w:val="28"/>
          <w:szCs w:val="28"/>
        </w:rPr>
        <w:t xml:space="preserve"> на долгосрочный период</w:t>
      </w:r>
    </w:p>
    <w:p w:rsidR="000F4216" w:rsidRPr="005615EC" w:rsidRDefault="000F4216" w:rsidP="000F4216">
      <w:pPr>
        <w:ind w:left="360"/>
        <w:jc w:val="center"/>
      </w:pPr>
    </w:p>
    <w:p w:rsidR="000F4216" w:rsidRPr="00851C37" w:rsidRDefault="000F4216" w:rsidP="000F4216">
      <w:pPr>
        <w:jc w:val="right"/>
      </w:pPr>
      <w:r w:rsidRPr="00851C37">
        <w:rPr>
          <w:color w:val="000000"/>
          <w:u w:val="single"/>
        </w:rPr>
        <w:t>тыс. рублей</w:t>
      </w:r>
    </w:p>
    <w:tbl>
      <w:tblPr>
        <w:tblW w:w="15485" w:type="dxa"/>
        <w:tblCellMar>
          <w:left w:w="0" w:type="dxa"/>
          <w:right w:w="0" w:type="dxa"/>
        </w:tblCellMar>
        <w:tblLook w:val="0000"/>
      </w:tblPr>
      <w:tblGrid>
        <w:gridCol w:w="3688"/>
        <w:gridCol w:w="786"/>
        <w:gridCol w:w="786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4"/>
      </w:tblGrid>
      <w:tr w:rsidR="000F4216" w:rsidRPr="0034749C" w:rsidTr="00781375">
        <w:trPr>
          <w:trHeight w:val="288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  <w:jc w:val="center"/>
            </w:pPr>
            <w:r w:rsidRPr="005615EC">
              <w:rPr>
                <w:color w:val="000000"/>
              </w:rPr>
              <w:t>Наименование показателя</w:t>
            </w:r>
          </w:p>
        </w:tc>
        <w:tc>
          <w:tcPr>
            <w:tcW w:w="38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216" w:rsidRPr="005615EC" w:rsidRDefault="000F4216" w:rsidP="00781375">
            <w:pPr>
              <w:spacing w:line="240" w:lineRule="exact"/>
              <w:jc w:val="center"/>
            </w:pPr>
            <w:r w:rsidRPr="005615EC">
              <w:rPr>
                <w:color w:val="000000"/>
              </w:rPr>
              <w:t>Годы</w:t>
            </w:r>
          </w:p>
        </w:tc>
      </w:tr>
      <w:tr w:rsidR="000F4216" w:rsidRPr="0034749C" w:rsidTr="00781375">
        <w:trPr>
          <w:trHeight w:val="264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24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16</w:t>
            </w: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 w:rsidRPr="005615EC">
              <w:rPr>
                <w:color w:val="000000"/>
              </w:rPr>
              <w:t>Доходы, в том числе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 w:rsidRPr="005615E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 w:rsidRPr="005615EC">
              <w:rPr>
                <w:color w:val="000000"/>
              </w:rPr>
              <w:t>безвозмездные поступления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 w:rsidRPr="005615EC">
              <w:rPr>
                <w:color w:val="000000"/>
              </w:rPr>
              <w:t>Расходы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 w:rsidRPr="005615EC">
              <w:rPr>
                <w:color w:val="000000"/>
              </w:rPr>
              <w:t>Дефицит/</w:t>
            </w:r>
            <w:proofErr w:type="spellStart"/>
            <w:r w:rsidRPr="005615EC">
              <w:rPr>
                <w:color w:val="000000"/>
              </w:rPr>
              <w:t>профицит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 w:rsidRPr="005615EC">
              <w:rPr>
                <w:color w:val="000000"/>
              </w:rPr>
              <w:t xml:space="preserve">Дефицит, </w:t>
            </w:r>
            <w:r w:rsidRPr="005615E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3"/>
                <w:szCs w:val="23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>
              <w:rPr>
                <w:color w:val="000000"/>
              </w:rPr>
              <w:t>Муниципальный</w:t>
            </w:r>
            <w:r w:rsidRPr="005615EC">
              <w:rPr>
                <w:color w:val="000000"/>
              </w:rPr>
              <w:t xml:space="preserve"> долг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63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216" w:rsidRPr="005615EC" w:rsidRDefault="000F4216" w:rsidP="00781375">
            <w:r>
              <w:rPr>
                <w:color w:val="000000"/>
              </w:rPr>
              <w:t>Муниципальный</w:t>
            </w:r>
            <w:r w:rsidRPr="005615EC">
              <w:rPr>
                <w:color w:val="000000"/>
              </w:rPr>
              <w:t xml:space="preserve"> долг к налоговым и неналоговым доходам, 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</w:tbl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Pr="00A31A26" w:rsidRDefault="000F4216" w:rsidP="000F4216">
      <w:pPr>
        <w:numPr>
          <w:ilvl w:val="1"/>
          <w:numId w:val="4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налоговых и неналоговых доходов бюджета муниципального образования администрации Гонжинского сельсовета    </w:t>
      </w:r>
      <w:r w:rsidRPr="00A31A26">
        <w:rPr>
          <w:color w:val="000000"/>
          <w:sz w:val="28"/>
          <w:szCs w:val="28"/>
        </w:rPr>
        <w:t>на долгосрочный период</w:t>
      </w:r>
    </w:p>
    <w:p w:rsidR="000F4216" w:rsidRPr="005615EC" w:rsidRDefault="000F4216" w:rsidP="000F4216">
      <w:pPr>
        <w:ind w:left="360"/>
        <w:jc w:val="center"/>
      </w:pPr>
    </w:p>
    <w:p w:rsidR="000F4216" w:rsidRPr="00851C37" w:rsidRDefault="000F4216" w:rsidP="000F4216">
      <w:pPr>
        <w:jc w:val="right"/>
      </w:pPr>
      <w:r w:rsidRPr="00851C37">
        <w:rPr>
          <w:color w:val="000000"/>
          <w:u w:val="single"/>
        </w:rPr>
        <w:t>тыс. рублей</w:t>
      </w:r>
    </w:p>
    <w:tbl>
      <w:tblPr>
        <w:tblW w:w="15485" w:type="dxa"/>
        <w:tblCellMar>
          <w:left w:w="0" w:type="dxa"/>
          <w:right w:w="0" w:type="dxa"/>
        </w:tblCellMar>
        <w:tblLook w:val="0000"/>
      </w:tblPr>
      <w:tblGrid>
        <w:gridCol w:w="3688"/>
        <w:gridCol w:w="786"/>
        <w:gridCol w:w="786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4"/>
      </w:tblGrid>
      <w:tr w:rsidR="000F4216" w:rsidRPr="0034749C" w:rsidTr="00781375">
        <w:trPr>
          <w:trHeight w:val="288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  <w:jc w:val="center"/>
            </w:pPr>
            <w:r w:rsidRPr="005615EC">
              <w:rPr>
                <w:color w:val="000000"/>
              </w:rPr>
              <w:t>Наименование показателя</w:t>
            </w:r>
          </w:p>
        </w:tc>
        <w:tc>
          <w:tcPr>
            <w:tcW w:w="38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216" w:rsidRPr="005615EC" w:rsidRDefault="000F4216" w:rsidP="00781375">
            <w:pPr>
              <w:spacing w:line="240" w:lineRule="exact"/>
              <w:jc w:val="center"/>
            </w:pPr>
            <w:r w:rsidRPr="005615EC">
              <w:rPr>
                <w:color w:val="000000"/>
              </w:rPr>
              <w:t>Годы</w:t>
            </w:r>
          </w:p>
        </w:tc>
      </w:tr>
      <w:tr w:rsidR="000F4216" w:rsidRPr="0034749C" w:rsidTr="00781375">
        <w:trPr>
          <w:trHeight w:val="264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24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16</w:t>
            </w: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>Налоговые и неналоговые доходы 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>в том числе: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>Налог на доходы физических лиц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 xml:space="preserve">Налоги на товары (работы, услуги), реализуемые на территории Российской Федерации (акцизы)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>Налоги на совокупный доход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>Государственная пошлина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63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216" w:rsidRPr="005615EC" w:rsidRDefault="000F4216" w:rsidP="00781375">
            <w:r>
              <w:t>Платежи при пользовании природными ресурсами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63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216" w:rsidRDefault="000F4216" w:rsidP="00781375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63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216" w:rsidRDefault="000F4216" w:rsidP="00781375">
            <w:r>
              <w:t>Доходы от продажи материальных и нематериальных активов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63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216" w:rsidRDefault="000F4216" w:rsidP="00781375">
            <w:r>
              <w:t>Штрафы, санкции, возмещение ущерба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</w:tbl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>
      <w:pPr>
        <w:numPr>
          <w:ilvl w:val="1"/>
          <w:numId w:val="4"/>
        </w:numPr>
        <w:jc w:val="center"/>
        <w:rPr>
          <w:color w:val="000000"/>
          <w:sz w:val="28"/>
          <w:szCs w:val="28"/>
        </w:rPr>
      </w:pPr>
    </w:p>
    <w:p w:rsidR="000F4216" w:rsidRDefault="000F4216" w:rsidP="000F4216">
      <w:pPr>
        <w:numPr>
          <w:ilvl w:val="1"/>
          <w:numId w:val="4"/>
        </w:numPr>
        <w:jc w:val="center"/>
        <w:rPr>
          <w:color w:val="000000"/>
          <w:sz w:val="28"/>
          <w:szCs w:val="28"/>
        </w:rPr>
      </w:pPr>
    </w:p>
    <w:p w:rsidR="000F4216" w:rsidRDefault="000F4216" w:rsidP="000F4216">
      <w:pPr>
        <w:numPr>
          <w:ilvl w:val="1"/>
          <w:numId w:val="4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Структура расходов бюджета муниципального образования администрации Гонжинского сельсовета</w:t>
      </w:r>
    </w:p>
    <w:p w:rsidR="000F4216" w:rsidRDefault="000F4216" w:rsidP="000F4216">
      <w:pPr>
        <w:numPr>
          <w:ilvl w:val="1"/>
          <w:numId w:val="4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долгосрочный период</w:t>
      </w:r>
    </w:p>
    <w:p w:rsidR="000F4216" w:rsidRPr="005615EC" w:rsidRDefault="000F4216" w:rsidP="000F4216">
      <w:pPr>
        <w:ind w:left="360"/>
        <w:jc w:val="center"/>
      </w:pPr>
    </w:p>
    <w:p w:rsidR="000F4216" w:rsidRPr="00851C37" w:rsidRDefault="000F4216" w:rsidP="000F4216">
      <w:pPr>
        <w:jc w:val="right"/>
      </w:pPr>
      <w:r w:rsidRPr="00851C37">
        <w:rPr>
          <w:color w:val="000000"/>
          <w:u w:val="single"/>
        </w:rPr>
        <w:t>тыс. рублей</w:t>
      </w:r>
    </w:p>
    <w:tbl>
      <w:tblPr>
        <w:tblW w:w="15485" w:type="dxa"/>
        <w:tblCellMar>
          <w:left w:w="0" w:type="dxa"/>
          <w:right w:w="0" w:type="dxa"/>
        </w:tblCellMar>
        <w:tblLook w:val="0000"/>
      </w:tblPr>
      <w:tblGrid>
        <w:gridCol w:w="3688"/>
        <w:gridCol w:w="786"/>
        <w:gridCol w:w="786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4"/>
      </w:tblGrid>
      <w:tr w:rsidR="000F4216" w:rsidRPr="0034749C" w:rsidTr="00781375">
        <w:trPr>
          <w:trHeight w:val="288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jc w:val="center"/>
              <w:rPr>
                <w:color w:val="000000"/>
              </w:rPr>
            </w:pPr>
            <w:r w:rsidRPr="005615EC">
              <w:rPr>
                <w:color w:val="000000"/>
              </w:rPr>
              <w:t>Наименование показателя</w:t>
            </w:r>
          </w:p>
          <w:p w:rsidR="000F4216" w:rsidRPr="005615EC" w:rsidRDefault="000F4216" w:rsidP="00781375">
            <w:pPr>
              <w:spacing w:line="240" w:lineRule="exact"/>
              <w:jc w:val="center"/>
            </w:pPr>
            <w:r>
              <w:rPr>
                <w:color w:val="000000"/>
              </w:rPr>
              <w:t>(раздел)</w:t>
            </w:r>
          </w:p>
        </w:tc>
        <w:tc>
          <w:tcPr>
            <w:tcW w:w="38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216" w:rsidRPr="005615EC" w:rsidRDefault="000F4216" w:rsidP="00781375">
            <w:pPr>
              <w:spacing w:line="240" w:lineRule="exact"/>
              <w:jc w:val="center"/>
            </w:pPr>
            <w:r w:rsidRPr="005615EC">
              <w:rPr>
                <w:color w:val="000000"/>
              </w:rPr>
              <w:t>Годы</w:t>
            </w:r>
          </w:p>
        </w:tc>
      </w:tr>
      <w:tr w:rsidR="000F4216" w:rsidRPr="0034749C" w:rsidTr="00781375">
        <w:trPr>
          <w:trHeight w:val="264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24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16</w:t>
            </w: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  <w:rPr>
                <w:color w:val="000000"/>
              </w:rPr>
            </w:pPr>
          </w:p>
          <w:p w:rsidR="000F4216" w:rsidRPr="005615EC" w:rsidRDefault="000F4216" w:rsidP="00781375">
            <w:pPr>
              <w:spacing w:line="240" w:lineRule="exact"/>
            </w:pPr>
            <w:r>
              <w:rPr>
                <w:color w:val="000000"/>
              </w:rPr>
              <w:t>Расходы 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  <w:r>
              <w:t>в том числе: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63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216" w:rsidRPr="005615EC" w:rsidRDefault="000F4216" w:rsidP="00781375">
            <w:r>
              <w:t>Условно утверждаемые расходы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</w:tbl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/>
    <w:p w:rsidR="000F4216" w:rsidRDefault="000F4216" w:rsidP="000F42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  <w:r w:rsidRPr="005615EC">
        <w:rPr>
          <w:color w:val="000000"/>
          <w:sz w:val="28"/>
          <w:szCs w:val="28"/>
        </w:rPr>
        <w:t xml:space="preserve"> </w:t>
      </w: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 w:rsidRPr="005615EC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Порядку разработки и утверждения </w:t>
      </w: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бюджетного прогноза </w:t>
      </w:r>
    </w:p>
    <w:p w:rsidR="000F4216" w:rsidRDefault="000F4216" w:rsidP="000F42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F4216" w:rsidRDefault="000F4216" w:rsidP="000F42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Гонжинского сельсовета</w:t>
      </w:r>
    </w:p>
    <w:p w:rsidR="000F4216" w:rsidRPr="005615EC" w:rsidRDefault="000F4216" w:rsidP="000F4216">
      <w:pPr>
        <w:jc w:val="right"/>
      </w:pPr>
    </w:p>
    <w:p w:rsidR="000F4216" w:rsidRDefault="000F4216" w:rsidP="000F4216">
      <w:pPr>
        <w:jc w:val="center"/>
        <w:rPr>
          <w:color w:val="000000"/>
          <w:sz w:val="28"/>
          <w:szCs w:val="28"/>
        </w:rPr>
      </w:pPr>
    </w:p>
    <w:p w:rsidR="000F4216" w:rsidRDefault="000F4216" w:rsidP="000F4216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Предельные расходы бюджета муниципального образования администрации Гонжинского сельсовета на финансовое обеспечение реализации муниципальных программ и на осуществление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направлений деятельности </w:t>
      </w:r>
    </w:p>
    <w:p w:rsidR="000F4216" w:rsidRDefault="000F4216" w:rsidP="000F4216">
      <w:pPr>
        <w:ind w:left="360"/>
        <w:jc w:val="center"/>
      </w:pPr>
    </w:p>
    <w:p w:rsidR="000F4216" w:rsidRPr="005615EC" w:rsidRDefault="000F4216" w:rsidP="000F4216">
      <w:pPr>
        <w:ind w:left="360"/>
        <w:jc w:val="center"/>
      </w:pPr>
    </w:p>
    <w:p w:rsidR="000F4216" w:rsidRPr="00851C37" w:rsidRDefault="000F4216" w:rsidP="000F4216">
      <w:pPr>
        <w:jc w:val="right"/>
      </w:pPr>
      <w:r w:rsidRPr="00851C37">
        <w:rPr>
          <w:color w:val="000000"/>
          <w:u w:val="single"/>
        </w:rPr>
        <w:t>тыс. рублей</w:t>
      </w:r>
    </w:p>
    <w:tbl>
      <w:tblPr>
        <w:tblW w:w="15485" w:type="dxa"/>
        <w:tblCellMar>
          <w:left w:w="0" w:type="dxa"/>
          <w:right w:w="0" w:type="dxa"/>
        </w:tblCellMar>
        <w:tblLook w:val="0000"/>
      </w:tblPr>
      <w:tblGrid>
        <w:gridCol w:w="3688"/>
        <w:gridCol w:w="786"/>
        <w:gridCol w:w="786"/>
        <w:gridCol w:w="786"/>
        <w:gridCol w:w="786"/>
        <w:gridCol w:w="786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4"/>
      </w:tblGrid>
      <w:tr w:rsidR="000F4216" w:rsidRPr="0034749C" w:rsidTr="00781375">
        <w:trPr>
          <w:trHeight w:val="288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  <w:jc w:val="center"/>
            </w:pPr>
            <w:r w:rsidRPr="005615EC">
              <w:rPr>
                <w:color w:val="000000"/>
              </w:rPr>
              <w:t>Наименование показателя</w:t>
            </w:r>
          </w:p>
        </w:tc>
        <w:tc>
          <w:tcPr>
            <w:tcW w:w="38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216" w:rsidRPr="005615EC" w:rsidRDefault="000F4216" w:rsidP="00781375">
            <w:pPr>
              <w:spacing w:line="240" w:lineRule="exact"/>
              <w:jc w:val="center"/>
            </w:pPr>
            <w:r w:rsidRPr="005615EC">
              <w:rPr>
                <w:color w:val="000000"/>
              </w:rPr>
              <w:t>Годы</w:t>
            </w:r>
          </w:p>
        </w:tc>
      </w:tr>
      <w:tr w:rsidR="000F4216" w:rsidRPr="0034749C" w:rsidTr="00781375">
        <w:trPr>
          <w:trHeight w:val="264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spacing w:line="180" w:lineRule="exact"/>
              <w:jc w:val="center"/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240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216" w:rsidRPr="00851C37" w:rsidRDefault="000F4216" w:rsidP="00781375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851C37">
              <w:rPr>
                <w:b/>
                <w:sz w:val="16"/>
                <w:szCs w:val="16"/>
              </w:rPr>
              <w:t>16</w:t>
            </w: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</w:pPr>
          </w:p>
          <w:p w:rsidR="000F4216" w:rsidRPr="005615EC" w:rsidRDefault="000F4216" w:rsidP="00781375">
            <w:pPr>
              <w:spacing w:line="240" w:lineRule="exact"/>
            </w:pPr>
            <w:r>
              <w:t>Расходы всего: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</w:pPr>
          </w:p>
          <w:p w:rsidR="000F4216" w:rsidRPr="005615EC" w:rsidRDefault="000F4216" w:rsidP="00781375">
            <w:pPr>
              <w:spacing w:line="240" w:lineRule="exact"/>
            </w:pPr>
            <w:r>
              <w:t>Муниципальная программа № 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</w:pPr>
          </w:p>
          <w:p w:rsidR="000F4216" w:rsidRPr="005615EC" w:rsidRDefault="000F4216" w:rsidP="00781375">
            <w:pPr>
              <w:spacing w:line="240" w:lineRule="exact"/>
            </w:pPr>
            <w:r>
              <w:t>Муниципальная программа № 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</w:pPr>
          </w:p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</w:pPr>
          </w:p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</w:pPr>
          </w:p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331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216" w:rsidRDefault="000F4216" w:rsidP="00781375">
            <w:pPr>
              <w:spacing w:line="240" w:lineRule="exact"/>
            </w:pPr>
          </w:p>
          <w:p w:rsidR="000F4216" w:rsidRPr="005615EC" w:rsidRDefault="000F4216" w:rsidP="00781375">
            <w:pPr>
              <w:spacing w:line="240" w:lineRule="exac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  <w:tr w:rsidR="000F4216" w:rsidRPr="0034749C" w:rsidTr="00781375">
        <w:trPr>
          <w:trHeight w:val="639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216" w:rsidRPr="005615EC" w:rsidRDefault="000F4216" w:rsidP="00781375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216" w:rsidRPr="005615EC" w:rsidRDefault="000F4216" w:rsidP="00781375">
            <w:pPr>
              <w:rPr>
                <w:sz w:val="10"/>
                <w:szCs w:val="10"/>
              </w:rPr>
            </w:pPr>
          </w:p>
        </w:tc>
      </w:tr>
    </w:tbl>
    <w:p w:rsidR="000F4216" w:rsidRDefault="000F4216" w:rsidP="000F4216"/>
    <w:p w:rsidR="000F4216" w:rsidRDefault="000F4216" w:rsidP="000F4216">
      <w:pPr>
        <w:tabs>
          <w:tab w:val="left" w:pos="6795"/>
          <w:tab w:val="right" w:pos="9355"/>
        </w:tabs>
        <w:jc w:val="right"/>
        <w:rPr>
          <w:sz w:val="28"/>
          <w:szCs w:val="28"/>
        </w:rPr>
      </w:pPr>
    </w:p>
    <w:p w:rsidR="000F4216" w:rsidRDefault="000F4216" w:rsidP="000F4216">
      <w:pPr>
        <w:tabs>
          <w:tab w:val="left" w:pos="67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76C1" w:rsidRDefault="002D76C1"/>
    <w:sectPr w:rsidR="002D76C1" w:rsidSect="000F4216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01F"/>
    <w:multiLevelType w:val="multilevel"/>
    <w:tmpl w:val="9B98A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E32DAA"/>
    <w:multiLevelType w:val="hybridMultilevel"/>
    <w:tmpl w:val="4F00173E"/>
    <w:lvl w:ilvl="0" w:tplc="E620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B22E78">
      <w:numFmt w:val="none"/>
      <w:lvlText w:val=""/>
      <w:lvlJc w:val="left"/>
      <w:pPr>
        <w:tabs>
          <w:tab w:val="num" w:pos="360"/>
        </w:tabs>
      </w:pPr>
    </w:lvl>
    <w:lvl w:ilvl="2" w:tplc="330E1536">
      <w:numFmt w:val="none"/>
      <w:lvlText w:val=""/>
      <w:lvlJc w:val="left"/>
      <w:pPr>
        <w:tabs>
          <w:tab w:val="num" w:pos="360"/>
        </w:tabs>
      </w:pPr>
    </w:lvl>
    <w:lvl w:ilvl="3" w:tplc="3168ACB4">
      <w:numFmt w:val="none"/>
      <w:lvlText w:val=""/>
      <w:lvlJc w:val="left"/>
      <w:pPr>
        <w:tabs>
          <w:tab w:val="num" w:pos="360"/>
        </w:tabs>
      </w:pPr>
    </w:lvl>
    <w:lvl w:ilvl="4" w:tplc="1A6AC57A">
      <w:numFmt w:val="none"/>
      <w:lvlText w:val=""/>
      <w:lvlJc w:val="left"/>
      <w:pPr>
        <w:tabs>
          <w:tab w:val="num" w:pos="360"/>
        </w:tabs>
      </w:pPr>
    </w:lvl>
    <w:lvl w:ilvl="5" w:tplc="944A83FE">
      <w:numFmt w:val="none"/>
      <w:lvlText w:val=""/>
      <w:lvlJc w:val="left"/>
      <w:pPr>
        <w:tabs>
          <w:tab w:val="num" w:pos="360"/>
        </w:tabs>
      </w:pPr>
    </w:lvl>
    <w:lvl w:ilvl="6" w:tplc="224ADB92">
      <w:numFmt w:val="none"/>
      <w:lvlText w:val=""/>
      <w:lvlJc w:val="left"/>
      <w:pPr>
        <w:tabs>
          <w:tab w:val="num" w:pos="360"/>
        </w:tabs>
      </w:pPr>
    </w:lvl>
    <w:lvl w:ilvl="7" w:tplc="F6B2D0B2">
      <w:numFmt w:val="none"/>
      <w:lvlText w:val=""/>
      <w:lvlJc w:val="left"/>
      <w:pPr>
        <w:tabs>
          <w:tab w:val="num" w:pos="360"/>
        </w:tabs>
      </w:pPr>
    </w:lvl>
    <w:lvl w:ilvl="8" w:tplc="C06C8D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453D86"/>
    <w:multiLevelType w:val="multilevel"/>
    <w:tmpl w:val="20747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858520A"/>
    <w:multiLevelType w:val="multilevel"/>
    <w:tmpl w:val="33AE0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4216"/>
    <w:rsid w:val="000F4216"/>
    <w:rsid w:val="002D76C1"/>
    <w:rsid w:val="005654EA"/>
    <w:rsid w:val="005736D1"/>
    <w:rsid w:val="00D6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F4216"/>
    <w:rPr>
      <w:b/>
      <w:bCs/>
      <w:color w:val="00008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0F4216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F4216"/>
    <w:pPr>
      <w:widowControl w:val="0"/>
      <w:shd w:val="clear" w:color="auto" w:fill="FFFFFF"/>
      <w:spacing w:before="360" w:after="360" w:line="240" w:lineRule="atLeast"/>
      <w:ind w:hanging="240"/>
      <w:jc w:val="both"/>
    </w:pPr>
    <w:rPr>
      <w:rFonts w:eastAsiaTheme="minorHAnsi" w:cstheme="minorBidi"/>
      <w:spacing w:val="1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0F4216"/>
    <w:rPr>
      <w:rFonts w:ascii="Times New Roman" w:hAnsi="Times New Roman"/>
      <w:spacing w:val="1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4216"/>
    <w:pPr>
      <w:widowControl w:val="0"/>
      <w:shd w:val="clear" w:color="auto" w:fill="FFFFFF"/>
      <w:spacing w:after="480" w:line="284" w:lineRule="exact"/>
      <w:ind w:firstLine="1060"/>
    </w:pPr>
    <w:rPr>
      <w:rFonts w:eastAsiaTheme="minorHAnsi" w:cstheme="minorBidi"/>
      <w:spacing w:val="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935</Words>
  <Characters>5332</Characters>
  <Application>Microsoft Office Word</Application>
  <DocSecurity>0</DocSecurity>
  <Lines>44</Lines>
  <Paragraphs>12</Paragraphs>
  <ScaleCrop>false</ScaleCrop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2016-05-03T23:49:00Z</dcterms:created>
  <dcterms:modified xsi:type="dcterms:W3CDTF">2016-05-03T23:57:00Z</dcterms:modified>
</cp:coreProperties>
</file>