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C" w:rsidRDefault="003932AC" w:rsidP="003932A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3932AC" w:rsidRDefault="003932AC" w:rsidP="003932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3932AC" w:rsidRDefault="003932AC" w:rsidP="003932AC">
      <w:pPr>
        <w:jc w:val="center"/>
        <w:rPr>
          <w:rFonts w:ascii="Times New Roman" w:hAnsi="Times New Roman"/>
        </w:rPr>
      </w:pPr>
    </w:p>
    <w:p w:rsidR="003932AC" w:rsidRDefault="003932AC" w:rsidP="00393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3932AC" w:rsidRDefault="003932AC" w:rsidP="003932AC">
      <w:pPr>
        <w:jc w:val="center"/>
        <w:rPr>
          <w:rFonts w:ascii="Times New Roman" w:hAnsi="Times New Roman"/>
          <w:sz w:val="28"/>
          <w:szCs w:val="28"/>
        </w:rPr>
      </w:pPr>
    </w:p>
    <w:p w:rsidR="003932AC" w:rsidRDefault="003932AC" w:rsidP="00393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2AC" w:rsidRDefault="003932AC" w:rsidP="003932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32AC" w:rsidRDefault="003932AC" w:rsidP="00393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2AC" w:rsidRDefault="005F16CC" w:rsidP="003932A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«26» ноября  2012 г.  №  96</w:t>
      </w:r>
    </w:p>
    <w:p w:rsidR="003932AC" w:rsidRDefault="003932AC" w:rsidP="00393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Гонжа</w:t>
      </w:r>
    </w:p>
    <w:p w:rsidR="003932AC" w:rsidRPr="003932AC" w:rsidRDefault="003932AC" w:rsidP="003932AC">
      <w:pPr>
        <w:jc w:val="center"/>
        <w:rPr>
          <w:rFonts w:ascii="Times New Roman" w:hAnsi="Times New Roman"/>
          <w:sz w:val="28"/>
          <w:szCs w:val="28"/>
        </w:rPr>
      </w:pPr>
    </w:p>
    <w:p w:rsidR="003932AC" w:rsidRPr="003932AC" w:rsidRDefault="003932AC" w:rsidP="003932AC">
      <w:pPr>
        <w:jc w:val="center"/>
        <w:rPr>
          <w:rFonts w:ascii="Times New Roman" w:hAnsi="Times New Roman"/>
          <w:sz w:val="28"/>
          <w:szCs w:val="28"/>
        </w:rPr>
      </w:pP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393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«Социальная поддержка малоимущих граждан, 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включая предоставление малоимущим гражданам, 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проживающим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в муниципальном образовании 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нуждающимся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в улучшении жилищных условий, жилых помещений» 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tabs>
          <w:tab w:val="left" w:pos="7130"/>
        </w:tabs>
        <w:ind w:firstLine="426"/>
        <w:jc w:val="both"/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3932A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>
        <w:rPr>
          <w:rFonts w:ascii="Times New Roman" w:hAnsi="Times New Roman"/>
          <w:sz w:val="28"/>
          <w:szCs w:val="28"/>
        </w:rPr>
        <w:t>Гонжинского сельсовета</w:t>
      </w:r>
      <w:r w:rsidRPr="003932AC">
        <w:rPr>
          <w:rFonts w:ascii="Times New Roman" w:hAnsi="Times New Roman"/>
          <w:sz w:val="28"/>
          <w:szCs w:val="28"/>
        </w:rPr>
        <w:t xml:space="preserve"> от</w:t>
      </w:r>
      <w:r w:rsidRPr="003932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F16CC">
        <w:rPr>
          <w:rFonts w:ascii="Times New Roman" w:hAnsi="Times New Roman"/>
          <w:color w:val="000000"/>
          <w:sz w:val="28"/>
          <w:szCs w:val="28"/>
        </w:rPr>
        <w:t>23.11.2012 г. № 93</w:t>
      </w:r>
      <w:r w:rsidRPr="003932AC"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3932AC" w:rsidRPr="003932AC" w:rsidRDefault="003932AC" w:rsidP="003932AC">
      <w:pPr>
        <w:tabs>
          <w:tab w:val="left" w:pos="7130"/>
        </w:tabs>
        <w:ind w:firstLine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32A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932A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932A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932AC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393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«Социальная поддержка малоимущих граждан, включая предоставление малоимущим гражданам, проживающим в муниципальном образовании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и нуждающимся в улучшении жилищных условий, жилых помещений» администрацией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района Амурской области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pacing w:val="7"/>
          <w:sz w:val="28"/>
          <w:szCs w:val="28"/>
          <w:lang w:val="ru-RU"/>
        </w:rPr>
        <w:t>2.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Настоящее Поста</w:t>
      </w:r>
      <w:r>
        <w:rPr>
          <w:rFonts w:ascii="Times New Roman" w:hAnsi="Times New Roman"/>
          <w:i w:val="0"/>
          <w:sz w:val="28"/>
          <w:szCs w:val="28"/>
          <w:lang w:val="ru-RU"/>
        </w:rPr>
        <w:t>новление вступает в силу с момента его подписания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Настоящее постановление обнародовать на информационных стендах.</w:t>
      </w:r>
    </w:p>
    <w:p w:rsid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Растворцев</w:t>
      </w:r>
      <w:proofErr w:type="spellEnd"/>
    </w:p>
    <w:p w:rsidR="003932AC" w:rsidRPr="003932AC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       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Приложение</w:t>
      </w:r>
    </w:p>
    <w:p w:rsidR="003932AC" w:rsidRPr="003932AC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к постановлению главы </w:t>
      </w:r>
    </w:p>
    <w:p w:rsidR="003932AC" w:rsidRPr="003932AC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муниципального образования</w:t>
      </w:r>
    </w:p>
    <w:p w:rsidR="003932AC" w:rsidRPr="003932AC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3932AC" w:rsidRPr="003932AC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от   </w:t>
      </w:r>
      <w:r>
        <w:rPr>
          <w:rFonts w:ascii="Times New Roman" w:hAnsi="Times New Roman"/>
          <w:i w:val="0"/>
          <w:sz w:val="28"/>
          <w:szCs w:val="28"/>
          <w:lang w:val="ru-RU"/>
        </w:rPr>
        <w:t>26.11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.2012 </w:t>
      </w:r>
      <w:r w:rsidR="005F16CC">
        <w:rPr>
          <w:rFonts w:ascii="Times New Roman" w:hAnsi="Times New Roman"/>
          <w:i w:val="0"/>
          <w:sz w:val="28"/>
          <w:szCs w:val="28"/>
          <w:lang w:val="ru-RU"/>
        </w:rPr>
        <w:t xml:space="preserve"> №96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i w:val="0"/>
          <w:sz w:val="28"/>
          <w:szCs w:val="28"/>
          <w:lang w:val="ru-RU"/>
        </w:rPr>
        <w:t>АДМИНИСТРАТИВНЫЙ РЕГЛАМЕНТ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«Социальная поддержка малоимущих граждан, включая предоставление малоимущим гражданам, проживающим в муниципальном образовании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нуждающимся в улучшении жилищных условий, жилых помещений» </w:t>
      </w: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i w:val="0"/>
          <w:sz w:val="28"/>
          <w:szCs w:val="28"/>
          <w:lang w:val="ru-RU"/>
        </w:rPr>
        <w:t>1. Общие положения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1.1.1.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 предоставления муниципальной услуги «Социальная поддержка малоимущих граждан, включая предоставление малоимущим гражданам, проживающим в муни</w:t>
      </w:r>
      <w:r w:rsidR="000C091B">
        <w:rPr>
          <w:rFonts w:ascii="Times New Roman" w:hAnsi="Times New Roman"/>
          <w:i w:val="0"/>
          <w:sz w:val="28"/>
          <w:szCs w:val="28"/>
          <w:lang w:val="ru-RU"/>
        </w:rPr>
        <w:t xml:space="preserve">ципальном образовании </w:t>
      </w:r>
      <w:proofErr w:type="spellStart"/>
      <w:r w:rsidR="000C091B">
        <w:rPr>
          <w:rFonts w:ascii="Times New Roman" w:hAnsi="Times New Roman"/>
          <w:i w:val="0"/>
          <w:sz w:val="28"/>
          <w:szCs w:val="28"/>
          <w:lang w:val="ru-RU"/>
        </w:rPr>
        <w:t>Гонэинского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сельское поселение и нуждающимся в улучшении жилищных условий, жилых помещений» (далее – Административный регламент)</w:t>
      </w:r>
      <w:r w:rsidRPr="003932AC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социальной поддержке малоимущих граждан, включая предоставление малоимущим гражданам, проживающим в муниципальном образовании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и нуждающимся в улучшении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жилищных условий, жилых помещений администрацией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(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i w:val="0"/>
          <w:sz w:val="28"/>
          <w:szCs w:val="28"/>
          <w:lang w:val="ru-RU"/>
        </w:rPr>
        <w:t>1.2. Описание заявителей</w:t>
      </w: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1.2.1. Получателями муниципальной услуги являются граждане Российской Федерации, обратившиеся в Администрацию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района Амурской области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с заявлением о постановке на учет в качестве нуждающихся в жилых помещениях, которые в соответствии с законодательством могут быть участниками жилищных отношений.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подаче заявления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1.3.1. Муниципальная услуга предоставляется администрацией муниципального образования и осуществляется через уполномоченный орган – отдел организационной, социальной и кадровой работы администрации муниципального образования (далее – Отдел).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393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нформация, предоставляемая заинтересованным лицам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о муниципальной услуге, является открытой и общедоступной.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Место нахождения Отдела: </w:t>
      </w:r>
    </w:p>
    <w:p w:rsid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676110 Амурская область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онжа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ул. Драгалина,30А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A03BEF" w:rsidRDefault="00A03BEF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Режим работы администрации Гонжинского сельсовета: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понед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 xml:space="preserve">ельник-пятница с 8.00 ч. до 16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час 0</w:t>
      </w:r>
      <w:r w:rsidR="000C091B">
        <w:rPr>
          <w:rFonts w:ascii="Times New Roman" w:hAnsi="Times New Roman"/>
          <w:i w:val="0"/>
          <w:sz w:val="28"/>
          <w:szCs w:val="28"/>
          <w:lang w:val="ru-RU"/>
        </w:rPr>
        <w:t>0 мин., перерыв с 12.00 ч. до 13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.00 ч., 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выходные - суббота, воскресенье.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1.3.2.  Контактный телефон  Отдела: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Телефон, фа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кс: 8(41653)95-0-12</w:t>
      </w:r>
    </w:p>
    <w:p w:rsidR="00A03BEF" w:rsidRPr="0072198C" w:rsidRDefault="003932AC" w:rsidP="00A03BEF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Адрес электронной почты Отдела: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Е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3932AC">
        <w:rPr>
          <w:rFonts w:ascii="Times New Roman" w:hAnsi="Times New Roman"/>
          <w:i w:val="0"/>
          <w:sz w:val="28"/>
          <w:szCs w:val="28"/>
        </w:rPr>
        <w:t>mail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="00A03BEF" w:rsidRPr="004A44B1">
        <w:rPr>
          <w:rFonts w:ascii="Times New Roman" w:hAnsi="Times New Roman"/>
          <w:i w:val="0"/>
          <w:sz w:val="28"/>
          <w:szCs w:val="28"/>
        </w:rPr>
        <w:t>gonja</w:t>
      </w:r>
      <w:proofErr w:type="spellEnd"/>
      <w:r w:rsidR="00A03BEF"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3BEF" w:rsidRPr="004A44B1">
        <w:rPr>
          <w:rFonts w:ascii="Times New Roman" w:hAnsi="Times New Roman"/>
          <w:i w:val="0"/>
          <w:sz w:val="28"/>
          <w:szCs w:val="28"/>
        </w:rPr>
        <w:t>mo</w:t>
      </w:r>
      <w:r w:rsidR="00A03BEF"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="00A03BEF" w:rsidRPr="004A44B1">
        <w:rPr>
          <w:rFonts w:ascii="Times New Roman" w:hAnsi="Times New Roman"/>
          <w:i w:val="0"/>
          <w:sz w:val="28"/>
          <w:szCs w:val="28"/>
        </w:rPr>
        <w:t>mail</w:t>
      </w:r>
      <w:r w:rsidR="00A03BEF"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="00A03BEF" w:rsidRPr="004A44B1">
        <w:rPr>
          <w:rFonts w:ascii="Times New Roman" w:hAnsi="Times New Roman"/>
          <w:i w:val="0"/>
          <w:sz w:val="28"/>
          <w:szCs w:val="28"/>
        </w:rPr>
        <w:t>ru</w:t>
      </w:r>
      <w:proofErr w:type="spell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1.3.3. Основными требованиями к информированию о порядке оказания муниципальной услуги являются: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публичное информирование проводится путем размещения информации на </w:t>
      </w:r>
      <w:r w:rsidR="005F16CC">
        <w:rPr>
          <w:rFonts w:ascii="Times New Roman" w:hAnsi="Times New Roman"/>
          <w:i w:val="0"/>
          <w:sz w:val="28"/>
          <w:szCs w:val="28"/>
          <w:lang w:val="ru-RU"/>
        </w:rPr>
        <w:t>информационном стенде в здании администрации 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Текст Административного регламента, нормативный правовой акт  об его утверждении, режим работы, адрес и контактные телефоны размещаются на 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информационных стендах в здании администрации 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. 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 Отдела также 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расположены на информационных стендах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2.1.1.  Наименование муниципальной услуги - «Социальная поддержка малоимущих граждан, включая предоставление малоимущим гражданам, проживающим в муниципальном образовании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и нуждающимся в улучшении жилищных условий, жилых помещений».</w:t>
      </w:r>
    </w:p>
    <w:p w:rsidR="003932AC" w:rsidRPr="003932AC" w:rsidRDefault="003932AC" w:rsidP="00A03BEF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3932AC" w:rsidRPr="003932AC" w:rsidRDefault="003932AC" w:rsidP="00A03BEF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2.2.1.  Предоставление муниципальной услуги осуществляется Отделом.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государственные органы, в иные органы местного самоуправления и организации, не допускается.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2.3.1.  Результат выполнения муниципальной услуги:</w:t>
      </w:r>
    </w:p>
    <w:p w:rsidR="003932AC" w:rsidRPr="003932AC" w:rsidRDefault="003932AC" w:rsidP="003932AC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постановка гражданина на учет в качестве нуждающегося в жилом помещении, с последующим предоставлением жилого помещения по договорам социального найма в порядке очередности;</w:t>
      </w:r>
    </w:p>
    <w:p w:rsidR="003932AC" w:rsidRPr="003932AC" w:rsidRDefault="003932AC" w:rsidP="003932AC">
      <w:pPr>
        <w:pStyle w:val="a3"/>
        <w:jc w:val="both"/>
        <w:rPr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отказ в принятии гражданина на учет в качестве нуждающегося в жилом помещении.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2.4.1.  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Уведомление о постановке на учет либо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об отказе в принятии на учет в качестве нуждающегося в жилом помещении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, предоставляемом по договору социального найма, направляется заявителю не позднее 3 рабочих дней со дня принятия такого решения.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2.5.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Конституцией Российской Федерации;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Гражданским кодексом Российской Федерации;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Жилищным кодексом Российской Федерации;</w:t>
      </w: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Федеральным законом от 06.10.2003 г. </w:t>
      </w:r>
      <w:r w:rsidRPr="003932AC">
        <w:rPr>
          <w:rFonts w:ascii="Times New Roman" w:hAnsi="Times New Roman"/>
          <w:i w:val="0"/>
          <w:sz w:val="28"/>
          <w:szCs w:val="28"/>
        </w:rPr>
        <w:t>N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Уставом муниципального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образования Гонжинского сельсовета </w:t>
      </w:r>
      <w:proofErr w:type="spellStart"/>
      <w:r w:rsidR="00A03BEF">
        <w:rPr>
          <w:rFonts w:ascii="Times New Roman" w:hAnsi="Times New Roman"/>
          <w:i w:val="0"/>
          <w:sz w:val="28"/>
          <w:szCs w:val="28"/>
          <w:lang w:val="ru-RU"/>
        </w:rPr>
        <w:t>Магдагачинского</w:t>
      </w:r>
      <w:proofErr w:type="spellEnd"/>
      <w:r w:rsidR="00A03BEF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Амурской области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2.6.1. Исчерпывающий перечень требуемых от заявителя документов, необходимых для предоставления муниципальной услуги: 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1. Для принятия на учет в качестве нуждающегося в жилом помещении, гражданин подает заявление с указанием совместно проживающих с ним членов семьи. Заявление подписывается всеми проживающими совместно с ним дееспособными членами семьи.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Заявление о принятии на учет в качестве нуждающегося в жилом помещении подается в органы местного самоуправления по месту жительства гражданина.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 При подаче заявления предъявляется паспорт гражданина Российской Федерации и паспорта членов его семьи (копии 2-5, 14-19 страниц, а также всех заполненных страниц паспорта)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 К заявлению прилагаются: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1) документы, подтверждающие состав семьи (справка о составе семьи из Администрации муниципального образования 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по месту регистрации, копию свидетельства о рождении, свидетельства о заключении брака, решения об усыновлении (удочерении), судебного решения о признании членом семьи и т.п.);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2) решение уполномоченного органа местного самоуправления о признании гражданина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малоимущим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3) документы, подтверждающие право быть признанным нуждающимся в жилом помещении, а именно: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а) выписка из домовой книги либо поквартирной карточки;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б) документы, подтверждающие право пользования жилым помещением, занимаемым заявителем и членами его семьи (копию договора, ордера, решения о предоставлении жилого помещения, регистрационного удостоверение, свидетельства о государственной регистрации права собственности и т.п.);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в) выписка из финансового лицевого счета на оплату жилого помещения и коммунальных услуг, выданная уполномоченной организацией (выписка из лицевого счета  за 12 месяцев);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г) выписка из технического паспорта, составленного организацией, осуществляющей техническую инвентаризацию объектов жилищного фонда (БТИ), с поэтажным планом и экспликацией.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) 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семьи, предоставляется на каждого члена семьи (Выписка из Единого государственного реестра прав на недвижимое имущество и сделок с ним);</w:t>
      </w:r>
      <w:proofErr w:type="gram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е) заключение межведомственной комиссии о признании жилого помещения непригодным для проживания, многоквартирного дома аварийным и подлежащим сносу или реконструкции (в случае, если жилое помещение непригодно для постоянного проживания граждан);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4) документ (справку), подтверждающую, что граждан страдает тяжелыми формами хронических заболеваний (в случае, если гражданин относиться к данной категории граждан).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В случае регистрации заявителя и членов его семьи по различным адресам документы предоставляются с места их регистрации;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Для признания малоимущим, в целях постановки на учет в качестве нуждающегося в жилом помещения, гражданин подает в орган местного самоуправления по месту своего жительства документы, необходимые для определения размера дохода и стоимости имущества, находящегося в собственности гражданина и (или) членов его семьи.</w:t>
      </w:r>
      <w:proofErr w:type="gram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 Для определения размера дохода, приходящегося на каждого члена семьи или одиноко проживающего гражданина, в органы местного самоуправления представляются: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1) паспорт гражданина или иной документ, удостоверяющий его личность;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2) документы о составе семьи гражданина (справку с места жительства, свидетельства о рождении, о заключении брака, решение об усыновлении (удочерении), судебные решения);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3) справка, подтверждающая размер заработной платы, стипендии, а также сведения о выплаченных суммах по договорам гражданско-правового характера за расчетный период;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4) документы, подтверждающие суммы уплачиваемых (получаемых) алиментов;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5) документы о суммах начисленных пенсий, доплат к ним и пособий;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нетрудоспособными гражданами) и социальных выплат либо справку об отсутствии таких выплат;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7) документ о выплатах, производимых органом службы занятости по месту жительства гражданина (для неработающих граждан, при условии, что гражданин совершеннолетний и дееспособный), а также копию трудовой книжки при наличии. При отсутствии трудовой книжки, справку из администрации поселения по месту жительства о том, что гражданин не работает и трудовой книжки не имеет;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 (справка с места работы по форме 2НДФЛ за 12 месяцев) либо справку о заработной плате (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см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. пп.3 п.5);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9) заявление о признании граждан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малоимущими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с указанием состава семьи.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6.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1) документы из органа, осуществляющего регистрацию прав на недвижимое имущество и сделок с ним, о наличии (отсутствии) в собственности гражданина и (или) членов семьи недвижимого имущества (справка «</w:t>
      </w:r>
      <w:proofErr w:type="spell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Ростехинвентаризация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– Федеральное БТИ», Выписка из Единого государственного реестра прав на недвижимое имущество и сделок с ним, выданная Федеральной регистрационной службы о наличии (отсутствии) недвижимого имущества на праве собственности);</w:t>
      </w:r>
      <w:proofErr w:type="gram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2) свидетельство о государственной регистрации прав на недвижимое имущество (при наличии в собственности гражданина и (или) членов его семьи недвижимого имущества);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4) свидетельство о государственной регистрации транспортного средства (при наличии в собственности гражданина и (или) членов его семьи);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5) паспорт транспортного средства (при наличии в собственности гражданина и (или) членов его семьи)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6)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 («</w:t>
      </w:r>
      <w:proofErr w:type="spell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Ростехинвентаризация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– Федеральное БТИ»), или заключение независимого оценщика;</w:t>
      </w:r>
      <w:proofErr w:type="gram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7) документы о кадастровой стоимости или нормативной цене земли (при наличии земли в собственности);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8) документы, подтверждающие стоимость транспортного средства (при наличии в собственности гражданина и (или) членов его семьи);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2.7.1. В приеме документов, необходимых для предоставления муниципальной услуги может быть отказано в случаях: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с заявлением о предоставлении муниципальной услуги обратилось ненадлежащее лицо;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гражданин обратился с заявлением в орган местного самоуправления не по месту своего жительства;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заявление не подлежит прочтению;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фамилия, имя и отчество, адрес заявителя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написаны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неразборчиво;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не представлены документы, необходимые для принятия решения о постановке на учет в качестве нуждающегося в жилье;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представленные документы по форме или содержанию не соответствуют требованиям действующего законодательства;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в установленных законодательством случаях не заверены нотариально, не скреплены печатями,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имеют ненадлежащие подписи сторон или определенных законодательством должностных лиц,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тексты документов написаны неразборчиво;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в документах имеются подчистки, приписки, зачеркнутые слова и иные не оговоренные в них исправления;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исполнены карандашом;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Отказ в приеме документов, необходимых для принятия решения о постановке на учет в качестве нуждающегося в жилом помещении, доводится до заявителя в устной форме на консультации у специалиста администрации.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2.7.2.  Перечень оснований для отказа в предоставлении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В предоставлении муниципальной услуги может быть отказано в случаях: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с заявлением о предоставлении муниципальной услуги обратилось ненадлежащее лицо;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не представлены документы согласно перечню, определенному пунктом 2.6 настоящего Регламента;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представленные документы по форме или содержанию не соответствуют требованиям действующего законодательства;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намеренных действий. Заявителю отказывают в предоставлении муниципальной услуги, если указанный срок не истек.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Отказ в предоставлении муниципальной услуги доводится до заявителя в устной форме на консультации у специалиста администрации, если основание для отказа является явным, в письменной – на заявление о постановке на учет в качестве нуждающегося в жилом помещении, если комиссия по жилищным вопросам приняла решение об отказе в предоставлении муниципальной услуги по указанным выше основаниям.</w:t>
      </w:r>
      <w:proofErr w:type="gram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Решение об отказе в предоставлении муниципальной услуги должно содержать основание отказа.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Решение об отказе в предоставлении муниципальной услуги подписывается главой администрации муниципального образования </w:t>
      </w:r>
      <w:r w:rsidR="005F16CC"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proofErr w:type="spellStart"/>
      <w:r w:rsidR="005F16CC">
        <w:rPr>
          <w:rFonts w:ascii="Times New Roman" w:hAnsi="Times New Roman"/>
          <w:i w:val="0"/>
          <w:sz w:val="28"/>
          <w:szCs w:val="28"/>
          <w:lang w:val="ru-RU"/>
        </w:rPr>
        <w:t>Магдагачинского</w:t>
      </w:r>
      <w:proofErr w:type="spellEnd"/>
      <w:r w:rsidR="005F16CC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Амурской области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либо уполномоченным им лицом.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2.8.1.    Муниципальная услуга оказывается бесплатно.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2.9.1.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2.10. Срок и порядок регистрации запроса заявителя о предоставлении муниципальной услуги</w:t>
      </w: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2.10.1. Регистрация   заявления   о   предоставлении   муниципальной  услуги    при письменном обращении (лично,   по  электронной  почте, путем   почтового отправления) в адрес администрации муниципального образования </w:t>
      </w:r>
      <w:r w:rsidR="005F16CC"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осуществляется не позднее рабочего дня, следующего за днем поступления заявления.</w:t>
      </w:r>
    </w:p>
    <w:p w:rsidR="003932AC" w:rsidRPr="00A03BEF" w:rsidRDefault="003932AC" w:rsidP="003932AC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2.11. Требования к помещениям, в которых предоставляется муниципальная услуга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2.11.1.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2.11.2.  </w:t>
      </w:r>
      <w:r w:rsidRPr="003932AC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осуществляется в помещениях Администрации.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2.11.3.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2.11.4.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2.12. Показатели доступности  и качества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2.12.1. Показателем доступности является открытость порядка и правил предоставления муниципальной услуги: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наличие Административного регламента предоставления муниципальной услуги;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наличие информации об оказании муниципальной услуги на Интернет-сайте, Региональном портале государственных и 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муниципальных услуг Амурской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области.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2.12.2.  Показателем качества предоставления муниципальной услуги являются: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932AC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932AC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A03BEF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3BEF">
        <w:rPr>
          <w:rFonts w:ascii="Times New Roman" w:hAnsi="Times New Roman"/>
          <w:b/>
          <w:i w:val="0"/>
          <w:sz w:val="28"/>
          <w:szCs w:val="28"/>
          <w:lang w:val="ru-RU"/>
        </w:rPr>
        <w:t>3. Административные процедуры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Принятие заявления и документов;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Проверка комплектности документов;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Рассмотрение заявления и документов;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Приостановление предоставления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3.3.2. Принятие заявления и документов.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Основанием для начала исполнения муниципальной услуги является личное обращение заявителя с комплектом документов, необходимых для принятия решения о предоставлении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устанавливает личность заявителя, в том числе проверяет документ, удостоверяющий личность. Максимальный срок выполнения действия составляет 30 секунд на каждого заявителя.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проверяет полномочия заявителя, в том числе полномочия представителя заявителя и/или членов его семьи действовать от их имени. Максимальный срок выполнения действия составляет 30 секунд на каждого заявителя.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проверяет наличие всех документов, необходимых для принятия решения о предоставлении муниципальной услуги. Максимальный срок выполнения действия составляет 5 минут.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проверяет соответствие представленных документов установленным требованиям, удостоверяясь, что: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тексты документов написаны разборчиво;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фамилии, имена и отчества, адреса мест жительства написаны полностью;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в документах нет подчисток, приписок, зачеркнутых слов и иных не оговоренных в них исправлений;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не исполнены карандашом;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действия составляет 1 минуту на документ.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сличает представленные экземпляры оригиналов и копий документов (в том числе нотариально заверенные) друг с другом.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действия составляет 1 минуту на каждую пару «документ-копия».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При установлении фактов отсутствия необходимых документов, несоответствия представленных документов, требованиям действующего законодательства, главный специалист администрации,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уведомляет заявителя о наличии таких фактов объясняет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заявителю содержание выявленных недостатков в представленных документах, и предлагает принять меры по их устранению.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действия составляет 5 минут.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При отсутствии у заявителя заполненного заявления или при неправильном его заполнении главный специалист администрации помогает заявителю собственноручно заполнить заявление.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действия составляет 3 минуты.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после выполнения вышеуказанных действий регистрирует заявление и документы, присваивается регистрационный номер, указывается дата поступления заявления, данные о заявителе, цель обращения заявителя, ответственный исполнитель. Максимальный срок выполнения действия составляет 3 минуты.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Общий максимальный срок приема документов не может превышать 30 минут.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После поступления заявления с резолюцией и приложенными к нему документами специалисту администрации, осуществляющему предоставление муниципальной услуги, специалист администрации устанавливает предмет обращения, личность заявителя, проверяя документ, удостоверяющий личность.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3.3.3. Проверка комплектности документов.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Экспертиза рассмотрения документов должна быть начата не позднее 3 дней с момента приема документов.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Главный специалист администрации проверяет комплектность документов, соответствие и действительность сведений и документов, представленных для принятия решения о предоставлении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 администрации, ответственный за проверку документов, незамедлительно уведомляет заявителя о наличии препятствий для принятия решения о предоставлении муниципальной услуги, объясняет содержание выявленных недостатков в представленных документах, предлагает принять меры по их устранению.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После уведомления заявитель обязан устранить нарушения в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срок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не превышающий 10 дней со дня выявления нарушений.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3.3.4. Рассмотрение заявления и документов.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Главный специалист администрации формирует комплект заявлений граждан и приложенных к ним документов на заседание комиссии по жилищным вопросам Администрации муниципального образования 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. Комиссия по жилищным вопросам Администрации муниципального образования </w:t>
      </w:r>
      <w:r w:rsidR="00A03BEF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proofErr w:type="gramStart"/>
      <w:r w:rsidR="00A03B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заседание которой проводится не реже 1 раза в месяц, принимает решение о постановке гражданина на учет в качестве нуждающегося в жилом помещении либо об отказе в принятии гражданина на учет в качестве нуждающегося в жилом помещении. Решение оформляется протоколом заседания комиссии и утверждается постановлением Администрации муниципального образования 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proofErr w:type="spellStart"/>
      <w:r w:rsidR="008D7857">
        <w:rPr>
          <w:rFonts w:ascii="Times New Roman" w:hAnsi="Times New Roman"/>
          <w:i w:val="0"/>
          <w:sz w:val="28"/>
          <w:szCs w:val="28"/>
          <w:lang w:val="ru-RU"/>
        </w:rPr>
        <w:t>Магдагачинского</w:t>
      </w:r>
      <w:proofErr w:type="spellEnd"/>
      <w:r w:rsidR="008D7857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Амурской области</w:t>
      </w:r>
      <w:proofErr w:type="gramStart"/>
      <w:r w:rsidR="008D785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Решение о постановке на учет либо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об отказе в принятии на учет в качестве нуждающегося в жилом помещении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, должно быть принято не позднее чем через 30 рабочих дней со дня подачи заявления.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На основании принятого решения главный специалист администрации готовит письменные уведомления граждан о принятом решении. И передает в приемную Администрации для передачи ответа на подпись главе муниципального образования 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или уполномоченного им лица, после подписания ответа, осуществляется исходящая регистрация документа и направление его заявителю способом, указанным в заявлении (почтой либо через сеть Интернет).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Уведомление о постановке на учет, либо об отказе в принятии на учет в качестве нуждающегося в жилом помещении направляется заявителю не позднее 3 рабочих дней со дня принятия такого решения.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В случае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если в муниципальной собственности муниципального образования 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имеется свободное жилье, на заседании комиссии по жилищным вопросам Администрации муниципального образования 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принимается решение о выделении жилого помещения по договору социального найма гражданину, состоящему на учете в качестве нуждающегося в жилом помещении, при наступлении его очередности.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3.3.5. Приостановление предоставления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Предоставление муниципальной услуги приостанавливается в случаях: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1) обоснованных подозрений в подлинности представленных документов или достоверности указанных в них сведений. Срок приостановления предоставления муниципальной услуги устанавливается на 30 дней до предоставления сведений о подлинности документов и достоверности указанных в них сведений;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2) письменного обращения заявителя с указанием причин и срока приостановления;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3) письменного обращения заявителя о возврате документов без принятия решения о предоставлении муниципальной услуги. Срок приостановления предоставления муниципальной услуги не устанавливается.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4) наличия информации в письменной форме, поступившей от правоохранительных органов, иных лиц, свидетельствующей, что представленные документы являются поддельными. Срок приостановления предоставления муниципальной услуги устанавливается на срок 30 дней до предоставления заявителем подлинных документов.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4. Порядок и формы </w:t>
      </w:r>
      <w:proofErr w:type="gramStart"/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контроля за</w:t>
      </w:r>
      <w:proofErr w:type="gramEnd"/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предоставлением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8D785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4.1.1. Текущий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исполнению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муниципальной услуги, осуществляется должностными лицами Отдела, ответственными за организацию работы по исполнению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proofErr w:type="gramStart"/>
      <w:r w:rsidRPr="003932AC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</w:t>
      </w:r>
      <w:proofErr w:type="gramEnd"/>
      <w:r w:rsidRPr="003932AC">
        <w:rPr>
          <w:rFonts w:ascii="Times New Roman" w:hAnsi="Times New Roman"/>
          <w:i w:val="0"/>
          <w:spacing w:val="-2"/>
          <w:sz w:val="28"/>
          <w:szCs w:val="28"/>
          <w:lang w:val="ru-RU"/>
        </w:rPr>
        <w:t xml:space="preserve"> устанавливаются</w:t>
      </w:r>
      <w:r w:rsidRPr="003932AC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не реже 1 раза в год планом работы Отдела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4.3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3932AC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Отдела,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sub_3030"/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5. </w:t>
      </w:r>
      <w:bookmarkEnd w:id="0"/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8D785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Отдела,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 w:rsidRPr="003932AC"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заместителя главы муниципального образования – главе муниципального образования;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специалистов Отдела  - заместителю главы муниципального образования.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5.2. Предмет досудебного (внесудебного) обжалования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5.4. Основания для начала процедуры досудебного (внесудебного) обжалования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- содержательную характеристику обжалуемого действия (бездействия), решения.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932AC" w:rsidRPr="003932AC" w:rsidRDefault="003932AC" w:rsidP="003932AC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8D7857">
        <w:rPr>
          <w:rFonts w:ascii="Times New Roman" w:hAnsi="Times New Roman"/>
          <w:b/>
          <w:i w:val="0"/>
          <w:sz w:val="28"/>
          <w:szCs w:val="28"/>
          <w:lang w:val="ru-RU"/>
        </w:rPr>
        <w:t>.5. Сроки рассмотрения жалобы (претензии)</w:t>
      </w:r>
    </w:p>
    <w:p w:rsidR="003932AC" w:rsidRPr="008D7857" w:rsidRDefault="003932AC" w:rsidP="003932AC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5.5.1.  Срок рассмотрения жалобы не должен превышать 30 дней с момента ее регистрации.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3932AC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3932AC" w:rsidRPr="003932AC" w:rsidRDefault="003932AC" w:rsidP="003932AC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5.6.2. Порядок судебного обжалования действий (бездействия) и решений должностных лиц Отдела,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932AC" w:rsidRPr="003932AC" w:rsidRDefault="003932AC" w:rsidP="003932AC">
      <w:pPr>
        <w:rPr>
          <w:rFonts w:ascii="Times New Roman" w:hAnsi="Times New Roman"/>
          <w:sz w:val="28"/>
          <w:szCs w:val="28"/>
        </w:rPr>
      </w:pPr>
    </w:p>
    <w:p w:rsidR="003932AC" w:rsidRPr="003932AC" w:rsidRDefault="003932AC" w:rsidP="003932AC">
      <w:pPr>
        <w:rPr>
          <w:rFonts w:ascii="Times New Roman" w:hAnsi="Times New Roman"/>
          <w:sz w:val="28"/>
          <w:szCs w:val="28"/>
        </w:rPr>
      </w:pPr>
    </w:p>
    <w:p w:rsidR="003932AC" w:rsidRPr="00916D62" w:rsidRDefault="003932AC" w:rsidP="003932AC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 1</w:t>
      </w:r>
    </w:p>
    <w:p w:rsidR="003932AC" w:rsidRPr="00916D62" w:rsidRDefault="003932AC" w:rsidP="003932AC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>к административному регламенту</w:t>
      </w:r>
    </w:p>
    <w:p w:rsidR="003932AC" w:rsidRPr="00916D62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 xml:space="preserve">«Социальная поддержка малоимущих граждан, </w:t>
      </w:r>
    </w:p>
    <w:p w:rsidR="003932AC" w:rsidRPr="00916D62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 xml:space="preserve">включая предоставление малоимущим гражданам, </w:t>
      </w:r>
    </w:p>
    <w:p w:rsidR="003932AC" w:rsidRPr="00916D62" w:rsidRDefault="003932AC" w:rsidP="003932AC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16D62">
        <w:rPr>
          <w:rFonts w:ascii="Times New Roman" w:hAnsi="Times New Roman"/>
          <w:i w:val="0"/>
          <w:sz w:val="24"/>
          <w:szCs w:val="24"/>
          <w:lang w:val="ru-RU"/>
        </w:rPr>
        <w:t>проживающим</w:t>
      </w:r>
      <w:proofErr w:type="gramEnd"/>
      <w:r w:rsidRPr="00916D62">
        <w:rPr>
          <w:rFonts w:ascii="Times New Roman" w:hAnsi="Times New Roman"/>
          <w:i w:val="0"/>
          <w:sz w:val="24"/>
          <w:szCs w:val="24"/>
          <w:lang w:val="ru-RU"/>
        </w:rPr>
        <w:t xml:space="preserve"> в муниципальном образовании </w:t>
      </w:r>
    </w:p>
    <w:p w:rsidR="003932AC" w:rsidRPr="00916D62" w:rsidRDefault="008D7857" w:rsidP="003932AC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  <w:r w:rsidR="003932AC" w:rsidRPr="00916D62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proofErr w:type="gramStart"/>
      <w:r w:rsidR="003932AC" w:rsidRPr="00916D62">
        <w:rPr>
          <w:rFonts w:ascii="Times New Roman" w:hAnsi="Times New Roman"/>
          <w:i w:val="0"/>
          <w:sz w:val="24"/>
          <w:szCs w:val="24"/>
          <w:lang w:val="ru-RU"/>
        </w:rPr>
        <w:t>нуждающимся</w:t>
      </w:r>
      <w:proofErr w:type="gramEnd"/>
      <w:r w:rsidR="003932AC" w:rsidRPr="00916D6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932AC" w:rsidRPr="00916D62" w:rsidRDefault="003932AC" w:rsidP="003932AC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>в улучшении жилищных условий, жилых помещений»</w:t>
      </w:r>
    </w:p>
    <w:p w:rsidR="003932AC" w:rsidRPr="00916D62" w:rsidRDefault="003932AC" w:rsidP="003932AC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8D7857" w:rsidRPr="00916D62" w:rsidRDefault="003932AC" w:rsidP="003932AC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 xml:space="preserve">Главе муниципального образования </w:t>
      </w:r>
    </w:p>
    <w:p w:rsidR="003932AC" w:rsidRPr="003932AC" w:rsidRDefault="008D7857" w:rsidP="003932AC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16D62"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3932AC" w:rsidRPr="003932AC" w:rsidRDefault="003932AC" w:rsidP="003932AC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8D7857" w:rsidP="003932AC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932AC" w:rsidRPr="003932AC">
        <w:rPr>
          <w:rFonts w:ascii="Times New Roman" w:hAnsi="Times New Roman"/>
          <w:i w:val="0"/>
          <w:sz w:val="28"/>
          <w:szCs w:val="28"/>
          <w:lang w:val="ru-RU"/>
        </w:rPr>
        <w:t>от ______________________________________________</w:t>
      </w:r>
    </w:p>
    <w:p w:rsidR="003932AC" w:rsidRPr="003932AC" w:rsidRDefault="003932AC" w:rsidP="003932AC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_______________________________________________,</w:t>
      </w:r>
    </w:p>
    <w:p w:rsidR="003932AC" w:rsidRPr="003932AC" w:rsidRDefault="003932AC" w:rsidP="003932AC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проживающег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о(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ей) по адресу:_____________________</w:t>
      </w:r>
    </w:p>
    <w:p w:rsidR="003932AC" w:rsidRPr="003932AC" w:rsidRDefault="003932AC" w:rsidP="003932AC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</w:t>
      </w:r>
    </w:p>
    <w:p w:rsidR="003932AC" w:rsidRPr="003932AC" w:rsidRDefault="008D7857" w:rsidP="008D785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</w:t>
      </w:r>
      <w:r w:rsidR="003932AC" w:rsidRPr="003932AC">
        <w:rPr>
          <w:rFonts w:ascii="Times New Roman" w:hAnsi="Times New Roman"/>
          <w:i w:val="0"/>
          <w:sz w:val="28"/>
          <w:szCs w:val="28"/>
          <w:lang w:val="ru-RU"/>
        </w:rPr>
        <w:t>паспортные данные:</w:t>
      </w:r>
    </w:p>
    <w:p w:rsidR="003932AC" w:rsidRPr="003932AC" w:rsidRDefault="003932AC" w:rsidP="008D785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</w:t>
      </w:r>
      <w:proofErr w:type="spell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серия:_________№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_____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>_______________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___________</w:t>
      </w:r>
    </w:p>
    <w:p w:rsidR="003932AC" w:rsidRPr="003932AC" w:rsidRDefault="003932AC" w:rsidP="008D785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          где, когда и кем 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выдан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:___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>______________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__________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ЗАЯВЛЕНИЕ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Прошу Вас признать </w:t>
      </w:r>
      <w:proofErr w:type="spellStart"/>
      <w:proofErr w:type="gram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признать</w:t>
      </w:r>
      <w:proofErr w:type="spellEnd"/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меня малоимущим(ей)  и поставить на учет в качестве </w:t>
      </w:r>
      <w:proofErr w:type="spell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нуждающего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(</w:t>
      </w:r>
      <w:proofErr w:type="spell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й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)</w:t>
      </w:r>
      <w:proofErr w:type="spellStart"/>
      <w:r w:rsidRPr="003932AC">
        <w:rPr>
          <w:rFonts w:ascii="Times New Roman" w:hAnsi="Times New Roman"/>
          <w:i w:val="0"/>
          <w:sz w:val="28"/>
          <w:szCs w:val="28"/>
          <w:lang w:val="ru-RU"/>
        </w:rPr>
        <w:t>ся</w:t>
      </w:r>
      <w:proofErr w:type="spell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в жилом помещении. Проживаю в квартире общей площадью _____ м</w:t>
      </w:r>
      <w:proofErr w:type="gramStart"/>
      <w:r w:rsidRPr="003932AC">
        <w:rPr>
          <w:rFonts w:ascii="Times New Roman" w:hAnsi="Times New Roman"/>
          <w:i w:val="0"/>
          <w:sz w:val="28"/>
          <w:szCs w:val="28"/>
          <w:vertAlign w:val="superscript"/>
          <w:lang w:val="ru-RU"/>
        </w:rPr>
        <w:t>2</w:t>
      </w:r>
      <w:proofErr w:type="gramEnd"/>
      <w:r w:rsidRPr="003932AC">
        <w:rPr>
          <w:rFonts w:ascii="Times New Roman" w:hAnsi="Times New Roman"/>
          <w:i w:val="0"/>
          <w:sz w:val="28"/>
          <w:szCs w:val="28"/>
          <w:lang w:val="ru-RU"/>
        </w:rPr>
        <w:t>. Семья состоит из ___ человек.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  <w:lang w:val="ru-RU"/>
        </w:rPr>
        <w:t>Члены семьи:</w:t>
      </w:r>
    </w:p>
    <w:p w:rsidR="003932AC" w:rsidRPr="003932AC" w:rsidRDefault="003932AC" w:rsidP="003932AC">
      <w:pPr>
        <w:pStyle w:val="a3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1.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_____________________________________________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>___________________</w:t>
      </w:r>
    </w:p>
    <w:p w:rsidR="003932AC" w:rsidRPr="008D7857" w:rsidRDefault="003932AC" w:rsidP="008D785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D7857">
        <w:rPr>
          <w:rFonts w:ascii="Times New Roman" w:hAnsi="Times New Roman"/>
          <w:i w:val="0"/>
          <w:sz w:val="24"/>
          <w:szCs w:val="24"/>
          <w:lang w:val="ru-RU"/>
        </w:rPr>
        <w:t>(Ф.И.О. члена семьи)   (степень родства, подпись)</w:t>
      </w:r>
    </w:p>
    <w:p w:rsidR="003932AC" w:rsidRPr="008D7857" w:rsidRDefault="003932AC" w:rsidP="008D7857">
      <w:pPr>
        <w:pStyle w:val="a3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2. </w:t>
      </w:r>
      <w:r w:rsidRPr="003932AC">
        <w:rPr>
          <w:rFonts w:ascii="Times New Roman" w:hAnsi="Times New Roman"/>
          <w:i w:val="0"/>
          <w:sz w:val="28"/>
          <w:szCs w:val="28"/>
          <w:lang w:val="ru-RU"/>
        </w:rPr>
        <w:t>_____________</w:t>
      </w:r>
      <w:r w:rsidR="008D7857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</w:t>
      </w:r>
    </w:p>
    <w:p w:rsidR="008D7857" w:rsidRPr="008D7857" w:rsidRDefault="008D7857" w:rsidP="008D785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D7857">
        <w:rPr>
          <w:rFonts w:ascii="Times New Roman" w:hAnsi="Times New Roman"/>
          <w:i w:val="0"/>
          <w:sz w:val="24"/>
          <w:szCs w:val="24"/>
          <w:lang w:val="ru-RU"/>
        </w:rPr>
        <w:t>(Ф.И.О. члена семьи)   (степень родства, подпись)</w:t>
      </w:r>
    </w:p>
    <w:p w:rsidR="008D7857" w:rsidRPr="008D7857" w:rsidRDefault="008D7857" w:rsidP="008D7857">
      <w:pPr>
        <w:pStyle w:val="a3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b/>
          <w:bCs/>
          <w:i w:val="0"/>
          <w:sz w:val="28"/>
          <w:szCs w:val="28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</w:rPr>
        <w:t>ПРИЛОЖЕНИЕ:</w:t>
      </w:r>
    </w:p>
    <w:p w:rsidR="003932AC" w:rsidRPr="008D7857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</w:rPr>
        <w:t>1.____________________________________________</w:t>
      </w:r>
      <w:r w:rsidR="008D7857">
        <w:rPr>
          <w:rFonts w:ascii="Times New Roman" w:hAnsi="Times New Roman"/>
          <w:i w:val="0"/>
          <w:sz w:val="28"/>
          <w:szCs w:val="28"/>
        </w:rPr>
        <w:t>_______________</w:t>
      </w:r>
    </w:p>
    <w:p w:rsidR="003932AC" w:rsidRPr="008D7857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</w:rPr>
        <w:t>2.____________________________________________</w:t>
      </w:r>
      <w:r w:rsidR="008D7857">
        <w:rPr>
          <w:rFonts w:ascii="Times New Roman" w:hAnsi="Times New Roman"/>
          <w:i w:val="0"/>
          <w:sz w:val="28"/>
          <w:szCs w:val="28"/>
        </w:rPr>
        <w:t>_______________</w:t>
      </w:r>
    </w:p>
    <w:p w:rsidR="003932AC" w:rsidRPr="008D7857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</w:rPr>
        <w:t>3.______________________________________________</w:t>
      </w:r>
      <w:r w:rsidR="008D7857">
        <w:rPr>
          <w:rFonts w:ascii="Times New Roman" w:hAnsi="Times New Roman"/>
          <w:i w:val="0"/>
          <w:sz w:val="28"/>
          <w:szCs w:val="28"/>
        </w:rPr>
        <w:t>_____________</w:t>
      </w:r>
    </w:p>
    <w:p w:rsidR="008D7857" w:rsidRDefault="008D7857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8D7857" w:rsidRDefault="008D7857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 w:rsidRPr="003932AC">
        <w:rPr>
          <w:rFonts w:ascii="Times New Roman" w:hAnsi="Times New Roman"/>
          <w:i w:val="0"/>
          <w:sz w:val="28"/>
          <w:szCs w:val="28"/>
        </w:rPr>
        <w:t>Дата</w:t>
      </w:r>
      <w:proofErr w:type="spellEnd"/>
      <w:r w:rsidRPr="003932AC">
        <w:rPr>
          <w:rFonts w:ascii="Times New Roman" w:hAnsi="Times New Roman"/>
          <w:i w:val="0"/>
          <w:sz w:val="28"/>
          <w:szCs w:val="28"/>
        </w:rPr>
        <w:t xml:space="preserve"> _____________</w:t>
      </w:r>
      <w:r w:rsidRPr="003932AC">
        <w:rPr>
          <w:rFonts w:ascii="Times New Roman" w:hAnsi="Times New Roman"/>
          <w:i w:val="0"/>
          <w:sz w:val="28"/>
          <w:szCs w:val="28"/>
        </w:rPr>
        <w:tab/>
      </w:r>
      <w:r w:rsidRPr="003932AC">
        <w:rPr>
          <w:rFonts w:ascii="Times New Roman" w:hAnsi="Times New Roman"/>
          <w:i w:val="0"/>
          <w:sz w:val="28"/>
          <w:szCs w:val="28"/>
        </w:rPr>
        <w:tab/>
      </w:r>
      <w:r w:rsidRPr="003932AC">
        <w:rPr>
          <w:rFonts w:ascii="Times New Roman" w:hAnsi="Times New Roman"/>
          <w:i w:val="0"/>
          <w:sz w:val="28"/>
          <w:szCs w:val="28"/>
        </w:rPr>
        <w:tab/>
      </w:r>
      <w:r w:rsidRPr="003932AC">
        <w:rPr>
          <w:rFonts w:ascii="Times New Roman" w:hAnsi="Times New Roman"/>
          <w:i w:val="0"/>
          <w:sz w:val="28"/>
          <w:szCs w:val="28"/>
        </w:rPr>
        <w:tab/>
      </w:r>
      <w:r w:rsidRPr="003932AC">
        <w:rPr>
          <w:rFonts w:ascii="Times New Roman" w:hAnsi="Times New Roman"/>
          <w:i w:val="0"/>
          <w:sz w:val="28"/>
          <w:szCs w:val="28"/>
        </w:rPr>
        <w:tab/>
      </w:r>
      <w:r w:rsidRPr="003932AC">
        <w:rPr>
          <w:rFonts w:ascii="Times New Roman" w:hAnsi="Times New Roman"/>
          <w:i w:val="0"/>
          <w:sz w:val="28"/>
          <w:szCs w:val="28"/>
        </w:rPr>
        <w:tab/>
      </w:r>
      <w:r w:rsidRPr="003932AC">
        <w:rPr>
          <w:rFonts w:ascii="Times New Roman" w:hAnsi="Times New Roman"/>
          <w:i w:val="0"/>
          <w:sz w:val="28"/>
          <w:szCs w:val="28"/>
        </w:rPr>
        <w:tab/>
        <w:t xml:space="preserve">         </w:t>
      </w:r>
      <w:proofErr w:type="spellStart"/>
      <w:r w:rsidRPr="003932AC">
        <w:rPr>
          <w:rFonts w:ascii="Times New Roman" w:hAnsi="Times New Roman"/>
          <w:i w:val="0"/>
          <w:sz w:val="28"/>
          <w:szCs w:val="28"/>
        </w:rPr>
        <w:t>Роспись</w:t>
      </w:r>
      <w:proofErr w:type="spellEnd"/>
      <w:r w:rsidRPr="003932AC">
        <w:rPr>
          <w:rFonts w:ascii="Times New Roman" w:hAnsi="Times New Roman"/>
          <w:i w:val="0"/>
          <w:sz w:val="28"/>
          <w:szCs w:val="28"/>
        </w:rPr>
        <w:t>_____________</w:t>
      </w:r>
    </w:p>
    <w:p w:rsidR="00916D62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3932AC">
        <w:rPr>
          <w:rFonts w:ascii="Times New Roman" w:hAnsi="Times New Roman"/>
          <w:i w:val="0"/>
          <w:sz w:val="28"/>
          <w:szCs w:val="28"/>
        </w:rPr>
        <w:t xml:space="preserve">               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tbl>
      <w:tblPr>
        <w:tblW w:w="5387" w:type="dxa"/>
        <w:tblInd w:w="4219" w:type="dxa"/>
        <w:tblLayout w:type="fixed"/>
        <w:tblLook w:val="01E0"/>
      </w:tblPr>
      <w:tblGrid>
        <w:gridCol w:w="5387"/>
      </w:tblGrid>
      <w:tr w:rsidR="003932AC" w:rsidRPr="003932AC" w:rsidTr="00115659">
        <w:tc>
          <w:tcPr>
            <w:tcW w:w="5387" w:type="dxa"/>
          </w:tcPr>
          <w:p w:rsidR="003932AC" w:rsidRPr="00916D62" w:rsidRDefault="003932AC" w:rsidP="00115659">
            <w:pPr>
              <w:pStyle w:val="a3"/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932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br w:type="page"/>
            </w:r>
            <w:r w:rsidRPr="00916D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Приложение № 2</w:t>
            </w:r>
          </w:p>
          <w:p w:rsidR="003932AC" w:rsidRPr="00916D62" w:rsidRDefault="003932AC" w:rsidP="00115659">
            <w:pPr>
              <w:pStyle w:val="a3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6D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 административному регламенту</w:t>
            </w:r>
          </w:p>
          <w:p w:rsidR="003932AC" w:rsidRPr="00916D62" w:rsidRDefault="003932AC" w:rsidP="00115659">
            <w:pPr>
              <w:pStyle w:val="a3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6D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«Социальная поддержка малоимущих граждан, </w:t>
            </w:r>
          </w:p>
          <w:p w:rsidR="003932AC" w:rsidRPr="00916D62" w:rsidRDefault="003932AC" w:rsidP="00115659">
            <w:pPr>
              <w:pStyle w:val="a3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6D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включая предоставление малоимущим гражданам, проживающим в муниципальном образовании </w:t>
            </w:r>
            <w:r w:rsidR="00916D62" w:rsidRPr="00916D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Гонжинского сельсовета</w:t>
            </w:r>
            <w:r w:rsidRPr="00916D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нуждающимся в улучшении жилищных условий, жилых помещений»</w:t>
            </w:r>
          </w:p>
          <w:p w:rsidR="003932AC" w:rsidRPr="003932AC" w:rsidRDefault="003932AC" w:rsidP="00115659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Блок-схема</w:t>
      </w: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последовательности действий предоставления муниципальной услуги</w:t>
      </w:r>
    </w:p>
    <w:p w:rsidR="003932AC" w:rsidRPr="003932AC" w:rsidRDefault="003932AC" w:rsidP="003932AC">
      <w:pPr>
        <w:pStyle w:val="a3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3932A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«Социальная поддержка малоимущих граждан, включая предоставление малоимущим гражданам, проживающим в поселении и нуждающимся в улучшении жилищных условий, жилых помещений»</w:t>
      </w:r>
    </w:p>
    <w:p w:rsidR="003932AC" w:rsidRPr="003932AC" w:rsidRDefault="00682A03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82A03">
        <w:rPr>
          <w:rFonts w:ascii="Times New Roman" w:hAnsi="Times New Roman"/>
          <w:i w:val="0"/>
          <w:sz w:val="28"/>
          <w:szCs w:val="28"/>
        </w:rPr>
        <w:pict>
          <v:group id="_x0000_s1027" style="position:absolute;margin-left:27.3pt;margin-top:3.75pt;width:405.9pt;height:551.25pt;z-index:251661312" coordorigin="2532,4395" coordsize="8118,11025">
            <v:line id="_x0000_s1028" style="position:absolute" from="6570,10858" to="9151,11229">
              <v:stroke endarrow="block"/>
            </v:line>
            <v:line id="_x0000_s1029" style="position:absolute" from="6570,9930" to="6570,10301">
              <v:stroke endarrow="block"/>
            </v:line>
            <v:rect id="_x0000_s1030" style="position:absolute;left:4052;top:9019;width:5036;height:928">
              <v:textbox style="mso-next-textbox:#_x0000_s1030">
                <w:txbxContent>
                  <w:p w:rsidR="003932AC" w:rsidRPr="00916D62" w:rsidRDefault="003932AC" w:rsidP="003932AC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 w:rsidRPr="00916D62"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Заседание комиссии по жилищным вопросам администрации муниципального образования </w:t>
                    </w:r>
                    <w:r w:rsidR="00916D62" w:rsidRPr="00916D62">
                      <w:rPr>
                        <w:rFonts w:ascii="Times New Roman" w:hAnsi="Times New Roman"/>
                        <w:i w:val="0"/>
                        <w:lang w:val="ru-RU"/>
                      </w:rPr>
                      <w:t>Гонжинского сельсовета</w:t>
                    </w:r>
                  </w:p>
                  <w:p w:rsidR="00916D62" w:rsidRDefault="00916D62"/>
                </w:txbxContent>
              </v:textbox>
            </v:rect>
            <v:rect id="_x0000_s1031" style="position:absolute;left:4178;top:6081;width:4407;height:1114">
              <v:textbox style="mso-next-textbox:#_x0000_s1031">
                <w:txbxContent>
                  <w:p w:rsidR="003932AC" w:rsidRPr="00744C6B" w:rsidRDefault="003932AC" w:rsidP="003932A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744C6B">
                      <w:rPr>
                        <w:rFonts w:ascii="Times New Roman" w:hAnsi="Times New Roman"/>
                      </w:rPr>
                      <w:t xml:space="preserve">Проверка полноты и достоверности представленных сведений </w:t>
                    </w:r>
                  </w:p>
                </w:txbxContent>
              </v:textbox>
            </v:rect>
            <v:rect id="_x0000_s1032" style="position:absolute;left:4058;top:4395;width:4867;height:1290">
              <v:textbox style="mso-next-textbox:#_x0000_s1032">
                <w:txbxContent>
                  <w:p w:rsidR="003932AC" w:rsidRPr="00916D62" w:rsidRDefault="003932AC" w:rsidP="003932AC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 w:rsidRPr="00916D62">
                      <w:rPr>
                        <w:rFonts w:ascii="Times New Roman" w:hAnsi="Times New Roman"/>
                        <w:i w:val="0"/>
                        <w:lang w:val="ru-RU"/>
                      </w:rPr>
                      <w:t>Заявление  на имя главы муниципально</w:t>
                    </w:r>
                    <w:r w:rsidR="00916D62" w:rsidRPr="00916D62">
                      <w:rPr>
                        <w:rFonts w:ascii="Times New Roman" w:hAnsi="Times New Roman"/>
                        <w:i w:val="0"/>
                        <w:lang w:val="ru-RU"/>
                      </w:rPr>
                      <w:t>го образования Гонжинского сельсовета</w:t>
                    </w:r>
                    <w:r w:rsidRPr="00916D62"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 с пакетом документов о признании малоимущим и нуждающимся в жилом помещении</w:t>
                    </w:r>
                  </w:p>
                </w:txbxContent>
              </v:textbox>
            </v:rect>
            <v:rect id="_x0000_s1033" style="position:absolute;left:2793;top:7566;width:3022;height:1113">
              <v:textbox style="mso-next-textbox:#_x0000_s1033">
                <w:txbxContent>
                  <w:p w:rsidR="003932AC" w:rsidRPr="00916D62" w:rsidRDefault="003932AC" w:rsidP="003932A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6D62">
                      <w:rPr>
                        <w:rFonts w:ascii="Times New Roman" w:hAnsi="Times New Roman"/>
                        <w:sz w:val="20"/>
                        <w:szCs w:val="20"/>
                      </w:rPr>
                      <w:t>Уведомление о приёме заявления к рассмотрению</w:t>
                    </w:r>
                  </w:p>
                </w:txbxContent>
              </v:textbox>
            </v:rect>
            <v:rect id="_x0000_s1034" style="position:absolute;left:7424;top:7566;width:2896;height:1113">
              <v:textbox style="mso-next-textbox:#_x0000_s1034">
                <w:txbxContent>
                  <w:p w:rsidR="003932AC" w:rsidRPr="00916D62" w:rsidRDefault="003932AC" w:rsidP="003932AC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 w:rsidRPr="00916D62">
                      <w:rPr>
                        <w:rFonts w:ascii="Times New Roman" w:hAnsi="Times New Roman"/>
                        <w:i w:val="0"/>
                        <w:lang w:val="ru-RU"/>
                      </w:rPr>
                      <w:t>Уведомление об устранении нарушений с указанием срока для устранения нарушений</w:t>
                    </w:r>
                  </w:p>
                </w:txbxContent>
              </v:textbox>
            </v:rect>
            <v:line id="_x0000_s1035" style="position:absolute" from="6570,5685" to="6570,6090">
              <v:stroke endarrow="block"/>
            </v:line>
            <v:line id="_x0000_s1036" style="position:absolute;flip:x" from="4304,7195" to="6570,7566">
              <v:stroke endarrow="block"/>
            </v:line>
            <v:line id="_x0000_s1037" style="position:absolute" from="6570,7195" to="8836,7566">
              <v:stroke endarrow="block"/>
            </v:line>
            <v:line id="_x0000_s1038" style="position:absolute" from="6570,7164" to="6570,901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619;top:10318;width:3965;height:557">
              <v:textbox style="mso-next-textbox:#_x0000_s1039">
                <w:txbxContent>
                  <w:p w:rsidR="003932AC" w:rsidRPr="00916D62" w:rsidRDefault="003932AC" w:rsidP="003932AC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916D62">
                      <w:rPr>
                        <w:rFonts w:ascii="Times New Roman" w:hAnsi="Times New Roman"/>
                        <w:sz w:val="22"/>
                        <w:szCs w:val="22"/>
                      </w:rPr>
                      <w:t>Принятие решения</w:t>
                    </w:r>
                  </w:p>
                </w:txbxContent>
              </v:textbox>
            </v:shape>
            <v:shape id="_x0000_s1040" type="#_x0000_t202" style="position:absolute;left:2793;top:11324;width:3148;height:1484">
              <v:textbox style="mso-next-textbox:#_x0000_s1040">
                <w:txbxContent>
                  <w:p w:rsidR="003932AC" w:rsidRPr="003932AC" w:rsidRDefault="003932AC" w:rsidP="003932AC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 w:rsidRPr="003932AC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 xml:space="preserve">Решение </w:t>
                    </w:r>
                    <w:proofErr w:type="gramStart"/>
                    <w:r w:rsidRPr="003932AC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о постановке на учет в качестве нуждающегося в жилом помещении с последующим письменным уведомлением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7503;top:11246;width:3147;height:1484">
              <v:textbox style="mso-next-textbox:#_x0000_s1041">
                <w:txbxContent>
                  <w:p w:rsidR="003932AC" w:rsidRPr="00916D62" w:rsidRDefault="003932AC" w:rsidP="003932AC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 w:rsidRPr="00916D62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 xml:space="preserve">Решение </w:t>
                    </w:r>
                    <w:proofErr w:type="gramStart"/>
                    <w:r w:rsidRPr="00916D62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об отказе в постановке на учет в качестве нуждающегося в жилом помещении</w:t>
                    </w:r>
                    <w:proofErr w:type="gramEnd"/>
                    <w:r w:rsidRPr="00916D62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, с последующим письменным уведомлением</w:t>
                    </w:r>
                  </w:p>
                  <w:p w:rsidR="003932AC" w:rsidRDefault="003932AC" w:rsidP="003932AC"/>
                </w:txbxContent>
              </v:textbox>
            </v:shape>
            <v:shape id="_x0000_s1042" type="#_x0000_t202" style="position:absolute;left:2532;top:13411;width:3696;height:2009" stroked="f">
              <v:textbox style="mso-next-textbox:#_x0000_s1042">
                <w:txbxContent>
                  <w:p w:rsidR="003932AC" w:rsidRDefault="003932AC" w:rsidP="003932AC">
                    <w:pPr>
                      <w:rPr>
                        <w:rFonts w:ascii="T" w:hAnsi="T" w:cs="T"/>
                      </w:rPr>
                    </w:pPr>
                  </w:p>
                </w:txbxContent>
              </v:textbox>
            </v:shape>
            <v:line id="_x0000_s1043" style="position:absolute;flip:x" from="4367,10875" to="6570,11324">
              <v:stroke endarrow="block"/>
            </v:line>
            <v:line id="_x0000_s1044" style="position:absolute" from="4367,12808" to="4367,13490" stroked="f">
              <v:stroke endarrow="block"/>
            </v:line>
          </v:group>
        </w:pic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682A03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82A03">
        <w:rPr>
          <w:rFonts w:ascii="Times New Roman" w:hAnsi="Times New Roman"/>
          <w:i w:val="0"/>
          <w:sz w:val="28"/>
          <w:szCs w:val="28"/>
        </w:rPr>
        <w:pict>
          <v:line id="_x0000_s1026" style="position:absolute;z-index:251660288" from="60pt,2.25pt" to="60pt,2.25pt">
            <v:stroke endarrow="block"/>
          </v:line>
        </w:pict>
      </w:r>
      <w:r w:rsidR="003932AC" w:rsidRPr="003932A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</w:t>
      </w: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3932AC" w:rsidP="003932AC">
      <w:pPr>
        <w:rPr>
          <w:sz w:val="28"/>
          <w:szCs w:val="28"/>
        </w:rPr>
      </w:pPr>
    </w:p>
    <w:p w:rsidR="003932AC" w:rsidRPr="003932AC" w:rsidRDefault="00682A03" w:rsidP="003932AC">
      <w:pPr>
        <w:rPr>
          <w:sz w:val="28"/>
          <w:szCs w:val="28"/>
        </w:rPr>
      </w:pPr>
      <w:r w:rsidRPr="00682A03">
        <w:pict>
          <v:shape id="_x0000_s1045" type="#_x0000_t202" style="position:absolute;margin-left:170.95pt;margin-top:8.8pt;width:153pt;height:81pt;z-index:251662336">
            <v:textbox style="mso-next-textbox:#_x0000_s1045">
              <w:txbxContent>
                <w:p w:rsidR="003932AC" w:rsidRPr="003932AC" w:rsidRDefault="003932AC" w:rsidP="003932AC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lang w:val="ru-RU"/>
                    </w:rPr>
                  </w:pPr>
                  <w:r w:rsidRPr="003932AC">
                    <w:rPr>
                      <w:rFonts w:ascii="Times New Roman" w:hAnsi="Times New Roman"/>
                      <w:i w:val="0"/>
                      <w:lang w:val="ru-RU"/>
                    </w:rPr>
                    <w:t>При наличии свободного жилого помещения принимается решение о выдаче жилого помещения</w:t>
                  </w:r>
                </w:p>
              </w:txbxContent>
            </v:textbox>
          </v:shape>
        </w:pict>
      </w:r>
    </w:p>
    <w:p w:rsidR="003932AC" w:rsidRPr="003932AC" w:rsidRDefault="00682A03" w:rsidP="003932AC">
      <w:pPr>
        <w:rPr>
          <w:rFonts w:ascii="Times New Roman" w:hAnsi="Times New Roman"/>
          <w:sz w:val="28"/>
          <w:szCs w:val="28"/>
        </w:rPr>
      </w:pPr>
      <w:r w:rsidRPr="00682A03">
        <w:pict>
          <v:line id="_x0000_s1046" style="position:absolute;z-index:251663360" from="136.7pt,2.1pt" to="164.95pt,20.6pt">
            <v:stroke endarrow="block"/>
          </v:line>
        </w:pict>
      </w:r>
    </w:p>
    <w:p w:rsidR="00931911" w:rsidRDefault="00931911"/>
    <w:sectPr w:rsidR="009319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32AC"/>
    <w:rsid w:val="000C091B"/>
    <w:rsid w:val="003932AC"/>
    <w:rsid w:val="00520A33"/>
    <w:rsid w:val="00594C26"/>
    <w:rsid w:val="005F16CC"/>
    <w:rsid w:val="00682A03"/>
    <w:rsid w:val="007A3E5C"/>
    <w:rsid w:val="0087173E"/>
    <w:rsid w:val="008C4FDB"/>
    <w:rsid w:val="008D7857"/>
    <w:rsid w:val="00916D62"/>
    <w:rsid w:val="00931911"/>
    <w:rsid w:val="0099348B"/>
    <w:rsid w:val="00A03BEF"/>
    <w:rsid w:val="00B055B0"/>
    <w:rsid w:val="00B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32AC"/>
    <w:pPr>
      <w:widowControl/>
      <w:autoSpaceDE/>
      <w:autoSpaceDN/>
      <w:adjustRightInd/>
    </w:pPr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2012-12-13T04:26:00Z</cp:lastPrinted>
  <dcterms:created xsi:type="dcterms:W3CDTF">2012-11-21T00:10:00Z</dcterms:created>
  <dcterms:modified xsi:type="dcterms:W3CDTF">2012-12-13T04:26:00Z</dcterms:modified>
</cp:coreProperties>
</file>