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9" w:rsidRDefault="00EB3BF7" w:rsidP="00EB3B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B3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</w:t>
      </w:r>
      <w:r w:rsidR="00003BB9" w:rsidRPr="00EB3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003BB9">
        <w:rPr>
          <w:rFonts w:ascii="Times New Roman" w:hAnsi="Times New Roman" w:cs="Times New Roman"/>
        </w:rPr>
        <w:t>Российская Федерация</w:t>
      </w: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3BB9" w:rsidRDefault="00EB3BF7" w:rsidP="000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         2018 г.  № </w:t>
      </w:r>
      <w:r w:rsidR="00003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B9" w:rsidRDefault="00003BB9" w:rsidP="0000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Гонжа</w:t>
      </w:r>
      <w:proofErr w:type="spellEnd"/>
    </w:p>
    <w:p w:rsidR="00A749FB" w:rsidRPr="00A749FB" w:rsidRDefault="00A749FB" w:rsidP="00A749FB">
      <w:pPr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(«дорожная карта») по повышению значений показателей доступности для инвалидов объектов, в том числе жилых помещений, и услуг и Перечня мероприятий, </w:t>
      </w:r>
      <w:proofErr w:type="gramStart"/>
      <w:r w:rsidRPr="00A749FB">
        <w:rPr>
          <w:rFonts w:ascii="Times New Roman" w:hAnsi="Times New Roman" w:cs="Times New Roman"/>
          <w:sz w:val="28"/>
          <w:szCs w:val="28"/>
        </w:rPr>
        <w:t>реализуемых  для</w:t>
      </w:r>
      <w:proofErr w:type="gramEnd"/>
      <w:r w:rsidRPr="00A749FB">
        <w:rPr>
          <w:rFonts w:ascii="Times New Roman" w:hAnsi="Times New Roman" w:cs="Times New Roman"/>
          <w:sz w:val="28"/>
          <w:szCs w:val="28"/>
        </w:rPr>
        <w:t xml:space="preserve"> достижения запланированных значений показателей  доступности для инвалидов  объектов, в том числе жилых помещений,  и услуг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2018-2022</w:t>
      </w:r>
      <w:r w:rsidRPr="00A749F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749FB" w:rsidRPr="00A749FB" w:rsidRDefault="00A749FB" w:rsidP="00A749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49FB" w:rsidRPr="00A749FB" w:rsidRDefault="00A749FB" w:rsidP="00A7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 xml:space="preserve">            В целях обеспечения доступности для инвалидов объектов и услуг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A749FB">
        <w:rPr>
          <w:rFonts w:ascii="Times New Roman" w:hAnsi="Times New Roman" w:cs="Times New Roman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9FB" w:rsidRPr="00A749FB" w:rsidRDefault="00A749FB" w:rsidP="00A749FB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49FB">
        <w:rPr>
          <w:rFonts w:ascii="Times New Roman" w:hAnsi="Times New Roman"/>
          <w:sz w:val="28"/>
          <w:szCs w:val="28"/>
        </w:rPr>
        <w:t xml:space="preserve">План мероприятий («дорожная карта») по повышению значений показателей доступности для инвалидов объектов, в том числе жилых помещений, и услуг на территории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749FB">
        <w:rPr>
          <w:rFonts w:ascii="Times New Roman" w:hAnsi="Times New Roman"/>
          <w:sz w:val="28"/>
          <w:szCs w:val="28"/>
        </w:rPr>
        <w:t>, являющийся приложением № 1 к настоящему постановлению.</w:t>
      </w:r>
    </w:p>
    <w:p w:rsidR="00A749FB" w:rsidRPr="00A749FB" w:rsidRDefault="00A749FB" w:rsidP="00A749F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FB">
        <w:rPr>
          <w:rFonts w:ascii="Times New Roman" w:hAnsi="Times New Roman"/>
          <w:sz w:val="28"/>
          <w:szCs w:val="28"/>
        </w:rPr>
        <w:t xml:space="preserve">Перечень мероприятий, </w:t>
      </w:r>
      <w:proofErr w:type="gramStart"/>
      <w:r w:rsidRPr="00A749FB">
        <w:rPr>
          <w:rFonts w:ascii="Times New Roman" w:hAnsi="Times New Roman"/>
          <w:sz w:val="28"/>
          <w:szCs w:val="28"/>
        </w:rPr>
        <w:t>реализуемых  для</w:t>
      </w:r>
      <w:proofErr w:type="gramEnd"/>
      <w:r w:rsidRPr="00A749FB">
        <w:rPr>
          <w:rFonts w:ascii="Times New Roman" w:hAnsi="Times New Roman"/>
          <w:sz w:val="28"/>
          <w:szCs w:val="28"/>
        </w:rPr>
        <w:t xml:space="preserve"> достижения запланированных значений показателей  доступности для инвалидов  объектов, в том числе жилых помещений,  и услуг, являющийся приложением № 2 к настоящему постановлению.</w:t>
      </w:r>
    </w:p>
    <w:p w:rsidR="00A749FB" w:rsidRPr="00A749FB" w:rsidRDefault="00A749FB" w:rsidP="00A749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</w:t>
      </w:r>
      <w:r w:rsidRPr="00A749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749FB" w:rsidRDefault="00A749FB" w:rsidP="00A749FB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FB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749FB" w:rsidRDefault="00A749FB" w:rsidP="00A74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Баннов</w:t>
      </w: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749FB" w:rsidRDefault="00A749FB" w:rsidP="00A74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 к   </w:t>
      </w: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49FB" w:rsidRPr="00A749FB" w:rsidRDefault="00EB3BF7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________г. № </w:t>
      </w:r>
    </w:p>
    <w:p w:rsidR="00A749FB" w:rsidRDefault="00A749FB" w:rsidP="00A74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9FB" w:rsidRPr="00A749FB" w:rsidRDefault="00A749FB" w:rsidP="00A74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</w:t>
      </w:r>
    </w:p>
    <w:p w:rsidR="00A749FB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доступности для инвалидов объектов, в том числе жилых помещений, и услуг </w:t>
      </w:r>
      <w:r w:rsidRPr="00A749F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описание «дорожной карты»</w:t>
      </w:r>
    </w:p>
    <w:p w:rsidR="00A749FB" w:rsidRPr="00A749FB" w:rsidRDefault="00A749FB" w:rsidP="00A74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FB" w:rsidRPr="00A749FB" w:rsidRDefault="00A749FB" w:rsidP="00A74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A7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Плана </w:t>
      </w: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(«дорожная карта»):</w:t>
      </w:r>
    </w:p>
    <w:p w:rsidR="00A749FB" w:rsidRPr="00A749FB" w:rsidRDefault="00A749FB" w:rsidP="00A749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sz w:val="28"/>
          <w:szCs w:val="28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A749FB" w:rsidRPr="00A749FB" w:rsidRDefault="00A749FB" w:rsidP="00A749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A749FB" w:rsidRPr="00A749FB" w:rsidRDefault="00A749FB" w:rsidP="00A749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A749FB" w:rsidRPr="00A749FB" w:rsidRDefault="00A749FB" w:rsidP="00A749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A749FB" w:rsidRPr="00A749FB" w:rsidRDefault="00A749FB" w:rsidP="00A749F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9FB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A749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сельсовета</w:t>
      </w:r>
      <w:r w:rsidRPr="00A749F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749FB" w:rsidRPr="00A749FB" w:rsidRDefault="00A749FB" w:rsidP="00A749F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9FB">
        <w:rPr>
          <w:rFonts w:ascii="Times New Roman" w:hAnsi="Times New Roman"/>
          <w:sz w:val="28"/>
          <w:szCs w:val="28"/>
          <w:lang w:eastAsia="ru-RU"/>
        </w:rPr>
        <w:t>        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A749FB" w:rsidRPr="00A749FB" w:rsidRDefault="00A749FB" w:rsidP="00A749F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9FB">
        <w:rPr>
          <w:rFonts w:ascii="Times New Roman" w:hAnsi="Times New Roman"/>
          <w:sz w:val="28"/>
          <w:szCs w:val="28"/>
          <w:lang w:eastAsia="ru-RU"/>
        </w:rPr>
        <w:t xml:space="preserve"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</w:t>
      </w:r>
      <w:r w:rsidRPr="00A749FB">
        <w:rPr>
          <w:rFonts w:ascii="Times New Roman" w:hAnsi="Times New Roman"/>
          <w:sz w:val="28"/>
          <w:szCs w:val="28"/>
          <w:lang w:eastAsia="ru-RU"/>
        </w:rPr>
        <w:lastRenderedPageBreak/>
        <w:t>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A749FB" w:rsidRPr="00A749FB" w:rsidRDefault="00A749FB" w:rsidP="00A749F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Для достижения </w:t>
      </w:r>
      <w:r w:rsidRPr="00A749FB">
        <w:rPr>
          <w:rFonts w:ascii="Times New Roman" w:hAnsi="Times New Roman" w:cs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A749FB" w:rsidRPr="00A749FB" w:rsidRDefault="00A749FB" w:rsidP="00A749FB">
      <w:pPr>
        <w:spacing w:after="0" w:line="25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A749FB" w:rsidRPr="00A749FB" w:rsidRDefault="00A749FB" w:rsidP="00A749FB">
      <w:pPr>
        <w:spacing w:after="0" w:line="25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A749FB" w:rsidRPr="00A749FB" w:rsidRDefault="00A749FB" w:rsidP="00A749FB">
      <w:pPr>
        <w:spacing w:after="0" w:line="25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A749FB" w:rsidRPr="00A749FB" w:rsidRDefault="00A749FB" w:rsidP="00A749FB">
      <w:pPr>
        <w:spacing w:after="0" w:line="25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A749FB" w:rsidRPr="00A749FB" w:rsidRDefault="00A749FB" w:rsidP="00A749FB">
      <w:pPr>
        <w:spacing w:after="0" w:line="25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общественными организациями инвалидов.     </w:t>
      </w:r>
    </w:p>
    <w:p w:rsidR="00A749FB" w:rsidRPr="00A749FB" w:rsidRDefault="00A749FB" w:rsidP="00A749F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годы.     </w:t>
      </w:r>
    </w:p>
    <w:p w:rsidR="00A749FB" w:rsidRPr="00A749FB" w:rsidRDefault="00A749FB" w:rsidP="00A749FB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маломобильных </w:t>
      </w:r>
      <w:proofErr w:type="gramStart"/>
      <w:r w:rsidRPr="00A749FB">
        <w:rPr>
          <w:rFonts w:ascii="Times New Roman" w:hAnsi="Times New Roman" w:cs="Times New Roman"/>
          <w:sz w:val="28"/>
          <w:szCs w:val="28"/>
        </w:rPr>
        <w:t>групп  граждан</w:t>
      </w:r>
      <w:proofErr w:type="gramEnd"/>
      <w:r w:rsidRPr="00A749FB">
        <w:rPr>
          <w:rFonts w:ascii="Times New Roman" w:hAnsi="Times New Roman" w:cs="Times New Roman"/>
          <w:sz w:val="28"/>
          <w:szCs w:val="28"/>
        </w:rPr>
        <w:t>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A749FB" w:rsidRPr="00A749FB" w:rsidRDefault="00A749FB" w:rsidP="00A749FB">
      <w:pPr>
        <w:shd w:val="clear" w:color="auto" w:fill="FFFFFF"/>
        <w:spacing w:after="0" w:line="257" w:lineRule="auto"/>
        <w:ind w:left="16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Совета депутатов 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</w:t>
      </w:r>
      <w:proofErr w:type="gramStart"/>
      <w:r w:rsidRPr="00A749FB">
        <w:rPr>
          <w:rFonts w:ascii="Times New Roman" w:hAnsi="Times New Roman" w:cs="Times New Roman"/>
          <w:color w:val="000000"/>
          <w:sz w:val="28"/>
          <w:szCs w:val="28"/>
        </w:rPr>
        <w:t>вносятся  предложения</w:t>
      </w:r>
      <w:proofErr w:type="gramEnd"/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о корректировке перечня мероприятий.   </w:t>
      </w:r>
    </w:p>
    <w:p w:rsidR="00A749FB" w:rsidRPr="00A749FB" w:rsidRDefault="00A749FB" w:rsidP="00A749F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A749FB" w:rsidRPr="00A749FB" w:rsidRDefault="00A749FB" w:rsidP="00A749FB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749FB" w:rsidRPr="00A749FB" w:rsidSect="00A749FB">
          <w:headerReference w:type="default" r:id="rId7"/>
          <w:footnotePr>
            <w:pos w:val="beneathText"/>
          </w:footnotePr>
          <w:pgSz w:w="11905" w:h="16837"/>
          <w:pgMar w:top="426" w:right="851" w:bottom="851" w:left="1800" w:header="720" w:footer="720" w:gutter="0"/>
          <w:cols w:space="720"/>
          <w:titlePg/>
          <w:docGrid w:linePitch="78"/>
        </w:sectPr>
      </w:pPr>
      <w:r w:rsidRPr="00A749FB">
        <w:rPr>
          <w:rFonts w:ascii="Times New Roman" w:hAnsi="Times New Roman" w:cs="Times New Roman"/>
          <w:color w:val="000000"/>
          <w:sz w:val="28"/>
          <w:szCs w:val="28"/>
        </w:rPr>
        <w:t xml:space="preserve">          Контроль за исполнением дорожной карты и оценку эффективности реализации осуществляет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A749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A749FB">
        <w:rPr>
          <w:rFonts w:ascii="Times New Roman" w:hAnsi="Times New Roman" w:cs="Times New Roman"/>
          <w:sz w:val="28"/>
          <w:szCs w:val="28"/>
        </w:rPr>
        <w:t xml:space="preserve"> к   </w:t>
      </w: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A749F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49FB" w:rsidRDefault="00A749FB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49FB" w:rsidRPr="00A749FB" w:rsidRDefault="00EB3BF7" w:rsidP="00A749FB">
      <w:pPr>
        <w:autoSpaceDE w:val="0"/>
        <w:autoSpaceDN w:val="0"/>
        <w:adjustRightInd w:val="0"/>
        <w:spacing w:after="0" w:line="257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_________г. № </w:t>
      </w:r>
    </w:p>
    <w:p w:rsidR="00A749FB" w:rsidRPr="00A749FB" w:rsidRDefault="00A749FB" w:rsidP="00A749F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</w:p>
    <w:p w:rsidR="00A749FB" w:rsidRPr="00A749FB" w:rsidRDefault="00A749FB" w:rsidP="00A749F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</w:pPr>
      <w:r w:rsidRPr="00A749FB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 ПЕРЕЧЕНЬ МЕРОПРИЯТИЙ,</w:t>
      </w:r>
    </w:p>
    <w:p w:rsidR="00A749FB" w:rsidRPr="00A749FB" w:rsidRDefault="00A749FB" w:rsidP="00A749FB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</w:pPr>
      <w:r w:rsidRPr="00A749FB"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  <w:t xml:space="preserve">реализуемых для достижения </w:t>
      </w:r>
      <w:r w:rsidRPr="00A749FB">
        <w:rPr>
          <w:rFonts w:ascii="Times New Roman" w:hAnsi="Times New Roman" w:cs="Times New Roman"/>
          <w:b/>
          <w:color w:val="000000"/>
          <w:spacing w:val="-1"/>
          <w:kern w:val="1"/>
          <w:sz w:val="28"/>
          <w:szCs w:val="28"/>
        </w:rPr>
        <w:t xml:space="preserve">запланированных значений показателей доступности для инвалидов </w:t>
      </w:r>
      <w:r w:rsidRPr="00A749FB">
        <w:rPr>
          <w:rFonts w:ascii="Times New Roman" w:hAnsi="Times New Roman" w:cs="Times New Roman"/>
          <w:b/>
          <w:color w:val="000000"/>
          <w:spacing w:val="-3"/>
          <w:kern w:val="1"/>
          <w:sz w:val="28"/>
          <w:szCs w:val="28"/>
        </w:rPr>
        <w:t>объектов, в том числе жилых помещений, и услуг</w:t>
      </w:r>
    </w:p>
    <w:tbl>
      <w:tblPr>
        <w:tblW w:w="15167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40"/>
        <w:gridCol w:w="159"/>
        <w:gridCol w:w="4536"/>
        <w:gridCol w:w="2552"/>
        <w:gridCol w:w="2693"/>
        <w:gridCol w:w="1701"/>
        <w:gridCol w:w="2835"/>
      </w:tblGrid>
      <w:tr w:rsidR="00A749FB" w:rsidRPr="00A749FB" w:rsidTr="00C922A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 xml:space="preserve">Наименование </w:t>
            </w:r>
          </w:p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rFonts w:eastAsia="Calibri"/>
                <w:b/>
                <w:color w:val="000000"/>
                <w:spacing w:val="-2"/>
                <w:kern w:val="1"/>
                <w:sz w:val="28"/>
                <w:szCs w:val="28"/>
              </w:rPr>
              <w:t xml:space="preserve">Нормативный правовой </w:t>
            </w:r>
            <w:r w:rsidRPr="00A749FB">
              <w:rPr>
                <w:rFonts w:eastAsia="Calibri"/>
                <w:b/>
                <w:color w:val="000000"/>
                <w:kern w:val="1"/>
                <w:sz w:val="28"/>
                <w:szCs w:val="28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FB" w:rsidRPr="00A749FB" w:rsidRDefault="00A749FB" w:rsidP="004B7A78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b/>
                <w:color w:val="000000"/>
                <w:spacing w:val="-2"/>
                <w:kern w:val="1"/>
                <w:sz w:val="28"/>
                <w:szCs w:val="28"/>
              </w:rPr>
              <w:t xml:space="preserve">Ответственные исполнители, </w:t>
            </w:r>
          </w:p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rFonts w:eastAsia="Calibri"/>
                <w:b/>
                <w:color w:val="000000"/>
                <w:spacing w:val="-2"/>
                <w:kern w:val="1"/>
                <w:sz w:val="28"/>
                <w:szCs w:val="28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FB" w:rsidRPr="00A749FB" w:rsidRDefault="00A749FB" w:rsidP="004B7A78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kern w:val="1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b/>
                <w:color w:val="000000"/>
                <w:spacing w:val="-1"/>
                <w:kern w:val="1"/>
                <w:sz w:val="28"/>
                <w:szCs w:val="28"/>
              </w:rPr>
              <w:t xml:space="preserve">Срок </w:t>
            </w:r>
          </w:p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rFonts w:eastAsia="Calibri"/>
                <w:b/>
                <w:color w:val="000000"/>
                <w:spacing w:val="-1"/>
                <w:kern w:val="1"/>
                <w:sz w:val="28"/>
                <w:szCs w:val="28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rFonts w:eastAsia="Calibri"/>
                <w:b/>
                <w:color w:val="000000"/>
                <w:spacing w:val="-3"/>
                <w:kern w:val="1"/>
                <w:sz w:val="28"/>
                <w:szCs w:val="28"/>
              </w:rPr>
              <w:t xml:space="preserve">Ожидаемый </w:t>
            </w:r>
            <w:r w:rsidRPr="00A749FB">
              <w:rPr>
                <w:rFonts w:eastAsia="Calibri"/>
                <w:b/>
                <w:color w:val="000000"/>
                <w:spacing w:val="-1"/>
                <w:kern w:val="1"/>
                <w:sz w:val="28"/>
                <w:szCs w:val="28"/>
              </w:rPr>
              <w:t>результат</w:t>
            </w:r>
          </w:p>
        </w:tc>
      </w:tr>
      <w:tr w:rsidR="00A749FB" w:rsidRPr="00A749FB" w:rsidTr="00C922A2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b/>
                <w:sz w:val="28"/>
                <w:szCs w:val="28"/>
              </w:rPr>
            </w:pPr>
            <w:r w:rsidRPr="00A749FB">
              <w:rPr>
                <w:b/>
                <w:sz w:val="28"/>
                <w:szCs w:val="28"/>
              </w:rPr>
              <w:t>6</w:t>
            </w:r>
          </w:p>
        </w:tc>
      </w:tr>
      <w:tr w:rsidR="00A749FB" w:rsidRPr="00A749FB" w:rsidTr="00C922A2">
        <w:trPr>
          <w:trHeight w:val="864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  <w:sz w:val="28"/>
                <w:szCs w:val="28"/>
              </w:rPr>
              <w:t xml:space="preserve">Раздел </w:t>
            </w: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  <w:sz w:val="28"/>
                <w:szCs w:val="28"/>
                <w:lang w:val="en-US"/>
              </w:rPr>
              <w:t>I</w:t>
            </w: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1"/>
                <w:sz w:val="28"/>
                <w:szCs w:val="28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  <w:t>объектов инфраструктуры, включая оборудование объектов необходимыми приспособлениями</w:t>
            </w:r>
          </w:p>
          <w:p w:rsidR="00A749FB" w:rsidRPr="00A749FB" w:rsidRDefault="00A749FB" w:rsidP="004B7A78">
            <w:pPr>
              <w:shd w:val="clear" w:color="auto" w:fill="FFFFFF"/>
              <w:snapToGrid w:val="0"/>
              <w:spacing w:line="240" w:lineRule="atLeast"/>
              <w:ind w:left="62" w:right="62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kern w:val="1"/>
                <w:sz w:val="28"/>
                <w:szCs w:val="28"/>
              </w:rPr>
            </w:pPr>
          </w:p>
        </w:tc>
      </w:tr>
      <w:tr w:rsidR="00A749FB" w:rsidRPr="00A749FB" w:rsidTr="00C922A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1.1.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Проведение мониторинга доступности объектов социальной инфраструктуры на территории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Гонжинского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A749FB">
            <w:pPr>
              <w:pStyle w:val="a8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Специалисты администрации МО </w:t>
            </w:r>
            <w:proofErr w:type="spellStart"/>
            <w:r>
              <w:rPr>
                <w:sz w:val="28"/>
                <w:szCs w:val="28"/>
              </w:rPr>
              <w:t>Гонжинского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A749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8-2022</w:t>
            </w:r>
            <w:r w:rsidRPr="00A749FB">
              <w:rPr>
                <w:sz w:val="28"/>
                <w:szCs w:val="28"/>
              </w:rPr>
              <w:t xml:space="preserve"> </w:t>
            </w:r>
            <w:proofErr w:type="spellStart"/>
            <w:r w:rsidRPr="00A749FB">
              <w:rPr>
                <w:sz w:val="28"/>
                <w:szCs w:val="28"/>
              </w:rPr>
              <w:t>г.г</w:t>
            </w:r>
            <w:proofErr w:type="spellEnd"/>
            <w:r w:rsidRPr="00A749F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ind w:left="-6" w:right="-6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Выявление нарушений требований доступности с целью </w:t>
            </w:r>
            <w:r w:rsidRPr="00A749FB">
              <w:rPr>
                <w:sz w:val="28"/>
                <w:szCs w:val="28"/>
              </w:rPr>
              <w:lastRenderedPageBreak/>
              <w:t>устранения</w:t>
            </w:r>
          </w:p>
          <w:p w:rsidR="00A749FB" w:rsidRPr="00A749FB" w:rsidRDefault="00A749FB" w:rsidP="004B7A78">
            <w:pPr>
              <w:pStyle w:val="a8"/>
              <w:snapToGrid w:val="0"/>
              <w:ind w:left="-6" w:right="-6"/>
              <w:rPr>
                <w:sz w:val="28"/>
                <w:szCs w:val="28"/>
              </w:rPr>
            </w:pPr>
          </w:p>
        </w:tc>
      </w:tr>
      <w:tr w:rsidR="00A749FB" w:rsidRPr="00A749FB" w:rsidTr="00C922A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lastRenderedPageBreak/>
              <w:t xml:space="preserve">1.2. 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действующим законодательством административных регламентов оказания муниципальных услуг в целях доступности услуг для инвалидов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EB3BF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ст. 26 Федерального </w:t>
            </w:r>
            <w:proofErr w:type="gramStart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закона  от</w:t>
            </w:r>
            <w:proofErr w:type="gramEnd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A74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A749FB" w:rsidRPr="00A749FB" w:rsidRDefault="00A749FB" w:rsidP="004B7A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A749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9FB" w:rsidRPr="00A749FB" w:rsidRDefault="00A749FB" w:rsidP="004B7A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</w:t>
            </w:r>
            <w:proofErr w:type="gramStart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>услуг  инвалидам</w:t>
            </w:r>
            <w:proofErr w:type="gramEnd"/>
            <w:r w:rsidRPr="00A74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9FB" w:rsidRPr="00A749FB" w:rsidTr="00C922A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C922A2" w:rsidP="004B7A7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A749FB" w:rsidRPr="00A749FB"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4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C922A2" w:rsidP="004B7A78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Разработать </w:t>
            </w:r>
            <w:r w:rsidR="00A749FB" w:rsidRPr="00A749FB">
              <w:rPr>
                <w:sz w:val="28"/>
                <w:szCs w:val="28"/>
              </w:rPr>
              <w:t xml:space="preserve"> порядок</w:t>
            </w:r>
            <w:proofErr w:type="gramEnd"/>
            <w:r w:rsidR="00A749FB" w:rsidRPr="00A749FB">
              <w:rPr>
                <w:sz w:val="28"/>
                <w:szCs w:val="28"/>
              </w:rPr>
              <w:t xml:space="preserve"> о предоставлении услуг дистанционно или на дому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EB3BF7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Статья 15 ФЗ РФ от 24.11.1995 года № 181-ФЗ «О социальной защите инвалидов в Российской Федерации»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C922A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Администрация </w:t>
            </w:r>
            <w:r w:rsidR="00C922A2">
              <w:rPr>
                <w:sz w:val="28"/>
                <w:szCs w:val="28"/>
              </w:rPr>
              <w:t xml:space="preserve">МО </w:t>
            </w:r>
            <w:proofErr w:type="spellStart"/>
            <w:r w:rsidR="00C922A2">
              <w:rPr>
                <w:sz w:val="28"/>
                <w:szCs w:val="28"/>
              </w:rPr>
              <w:t>Гонжинского</w:t>
            </w:r>
            <w:proofErr w:type="spellEnd"/>
            <w:r w:rsidR="00C922A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749FB" w:rsidRPr="00A749FB" w:rsidRDefault="00A749FB" w:rsidP="004B7A78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201</w:t>
            </w:r>
            <w:r w:rsidR="00C922A2">
              <w:rPr>
                <w:sz w:val="28"/>
                <w:szCs w:val="28"/>
              </w:rPr>
              <w:t>8</w:t>
            </w:r>
            <w:r w:rsidRPr="00A749FB">
              <w:rPr>
                <w:sz w:val="28"/>
                <w:szCs w:val="28"/>
              </w:rPr>
              <w:t>-201</w:t>
            </w:r>
            <w:r w:rsidR="00C922A2">
              <w:rPr>
                <w:sz w:val="28"/>
                <w:szCs w:val="28"/>
              </w:rPr>
              <w:t>9</w:t>
            </w:r>
            <w:r w:rsidRPr="00A749FB">
              <w:rPr>
                <w:sz w:val="28"/>
                <w:szCs w:val="28"/>
              </w:rPr>
              <w:t xml:space="preserve"> </w:t>
            </w:r>
            <w:proofErr w:type="spellStart"/>
            <w:r w:rsidRPr="00A749FB">
              <w:rPr>
                <w:sz w:val="28"/>
                <w:szCs w:val="28"/>
              </w:rPr>
              <w:t>г.г</w:t>
            </w:r>
            <w:proofErr w:type="spellEnd"/>
            <w:r w:rsidRPr="00A749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9FB" w:rsidRPr="00A749FB" w:rsidRDefault="00A749FB" w:rsidP="004B7A78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Повышение качества предоставляемых </w:t>
            </w:r>
            <w:proofErr w:type="gramStart"/>
            <w:r w:rsidRPr="00A749FB">
              <w:rPr>
                <w:sz w:val="28"/>
                <w:szCs w:val="28"/>
              </w:rPr>
              <w:t>услуг  инвалидам</w:t>
            </w:r>
            <w:proofErr w:type="gramEnd"/>
          </w:p>
        </w:tc>
      </w:tr>
      <w:tr w:rsidR="00A749FB" w:rsidRPr="00A749FB" w:rsidTr="00C922A2">
        <w:tc>
          <w:tcPr>
            <w:tcW w:w="15167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shd w:val="clear" w:color="auto" w:fill="FFFFFF"/>
              <w:snapToGrid w:val="0"/>
              <w:spacing w:line="230" w:lineRule="exact"/>
              <w:ind w:left="240" w:right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</w:pPr>
          </w:p>
          <w:p w:rsidR="00A749FB" w:rsidRPr="00A749FB" w:rsidRDefault="00A749FB" w:rsidP="004B7A78">
            <w:pPr>
              <w:shd w:val="clear" w:color="auto" w:fill="FFFFFF"/>
              <w:tabs>
                <w:tab w:val="left" w:pos="4860"/>
              </w:tabs>
              <w:snapToGrid w:val="0"/>
              <w:spacing w:line="230" w:lineRule="exact"/>
              <w:ind w:left="240" w:right="254"/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  <w:lastRenderedPageBreak/>
              <w:tab/>
            </w:r>
          </w:p>
          <w:p w:rsidR="00A749FB" w:rsidRPr="00A749FB" w:rsidRDefault="00A749FB" w:rsidP="00C922A2">
            <w:pPr>
              <w:shd w:val="clear" w:color="auto" w:fill="FFFFFF"/>
              <w:snapToGrid w:val="0"/>
              <w:spacing w:line="230" w:lineRule="exact"/>
              <w:ind w:right="254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  <w:t xml:space="preserve">Раздел </w:t>
            </w: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  <w:lang w:val="en-US"/>
              </w:rPr>
              <w:t>II</w:t>
            </w:r>
            <w:r w:rsidRPr="00A749FB">
              <w:rPr>
                <w:rFonts w:ascii="Times New Roman" w:hAnsi="Times New Roman" w:cs="Times New Roman"/>
                <w:b/>
                <w:bCs/>
                <w:color w:val="000000"/>
                <w:spacing w:val="1"/>
                <w:kern w:val="1"/>
                <w:sz w:val="28"/>
                <w:szCs w:val="28"/>
              </w:rPr>
              <w:t>. Мероприятия по обеспечению условий доступности для инвалидов жилых помещений и общего имущества в многоквартирном доме</w:t>
            </w:r>
          </w:p>
        </w:tc>
      </w:tr>
      <w:tr w:rsidR="00A749FB" w:rsidRPr="00A749FB" w:rsidTr="00C922A2">
        <w:trPr>
          <w:trHeight w:val="1050"/>
        </w:trPr>
        <w:tc>
          <w:tcPr>
            <w:tcW w:w="850" w:type="dxa"/>
            <w:gridSpan w:val="4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lastRenderedPageBreak/>
              <w:t xml:space="preserve">  2.1.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Мониторинг инвалидов, проживающих на территории</w:t>
            </w:r>
            <w:r w:rsidR="00C922A2">
              <w:rPr>
                <w:sz w:val="28"/>
                <w:szCs w:val="28"/>
              </w:rPr>
              <w:t xml:space="preserve"> МО </w:t>
            </w:r>
            <w:proofErr w:type="spellStart"/>
            <w:r w:rsidR="00C922A2">
              <w:rPr>
                <w:sz w:val="28"/>
                <w:szCs w:val="28"/>
              </w:rPr>
              <w:t>Гонжинского</w:t>
            </w:r>
            <w:proofErr w:type="spellEnd"/>
            <w:r w:rsidR="00C922A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749FB" w:rsidRPr="00A749FB" w:rsidRDefault="00A749FB" w:rsidP="004B7A78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</w:tcPr>
          <w:p w:rsidR="00A749FB" w:rsidRPr="00A749FB" w:rsidRDefault="00A749FB" w:rsidP="00C922A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Администрация </w:t>
            </w:r>
            <w:r w:rsidR="00C922A2">
              <w:rPr>
                <w:sz w:val="28"/>
                <w:szCs w:val="28"/>
              </w:rPr>
              <w:t xml:space="preserve">МО </w:t>
            </w:r>
            <w:proofErr w:type="spellStart"/>
            <w:r w:rsidR="00C922A2">
              <w:rPr>
                <w:sz w:val="28"/>
                <w:szCs w:val="28"/>
              </w:rPr>
              <w:t>Гонжинского</w:t>
            </w:r>
            <w:proofErr w:type="spellEnd"/>
            <w:r w:rsidR="00C922A2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A749FB" w:rsidRPr="00A749FB" w:rsidRDefault="00A749FB" w:rsidP="004B7A7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201</w:t>
            </w:r>
            <w:r w:rsidR="00C922A2">
              <w:rPr>
                <w:sz w:val="28"/>
                <w:szCs w:val="28"/>
              </w:rPr>
              <w:t>8</w:t>
            </w:r>
            <w:r w:rsidRPr="00A749FB">
              <w:rPr>
                <w:sz w:val="28"/>
                <w:szCs w:val="28"/>
              </w:rPr>
              <w:t>-20</w:t>
            </w:r>
            <w:r w:rsidR="00C922A2">
              <w:rPr>
                <w:sz w:val="28"/>
                <w:szCs w:val="28"/>
              </w:rPr>
              <w:t>22</w:t>
            </w:r>
            <w:r w:rsidRPr="00A749FB">
              <w:rPr>
                <w:sz w:val="28"/>
                <w:szCs w:val="28"/>
              </w:rPr>
              <w:t xml:space="preserve"> </w:t>
            </w:r>
            <w:proofErr w:type="spellStart"/>
            <w:r w:rsidRPr="00A749FB">
              <w:rPr>
                <w:sz w:val="28"/>
                <w:szCs w:val="28"/>
              </w:rPr>
              <w:t>г.г</w:t>
            </w:r>
            <w:proofErr w:type="spellEnd"/>
            <w:r w:rsidRPr="00A749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749FB" w:rsidRPr="00A749FB" w:rsidRDefault="00A749FB" w:rsidP="004B7A78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Повышение качества предоставляемых </w:t>
            </w:r>
            <w:proofErr w:type="gramStart"/>
            <w:r w:rsidRPr="00A749FB">
              <w:rPr>
                <w:sz w:val="28"/>
                <w:szCs w:val="28"/>
              </w:rPr>
              <w:t>услуг  инвалидам</w:t>
            </w:r>
            <w:proofErr w:type="gramEnd"/>
          </w:p>
        </w:tc>
      </w:tr>
      <w:tr w:rsidR="00C922A2" w:rsidRPr="00A749FB" w:rsidTr="00C922A2">
        <w:trPr>
          <w:trHeight w:val="555"/>
        </w:trPr>
        <w:tc>
          <w:tcPr>
            <w:tcW w:w="85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   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 xml:space="preserve">Создание муниципальной комиссии по обследованию жилых помещений инвалидов и общего </w:t>
            </w:r>
            <w:proofErr w:type="gramStart"/>
            <w:r w:rsidRPr="00A749FB">
              <w:rPr>
                <w:sz w:val="28"/>
                <w:szCs w:val="28"/>
              </w:rPr>
              <w:t>имущества  в</w:t>
            </w:r>
            <w:proofErr w:type="gramEnd"/>
            <w:r w:rsidRPr="00A749FB">
              <w:rPr>
                <w:sz w:val="28"/>
                <w:szCs w:val="28"/>
              </w:rPr>
              <w:t xml:space="preserve"> многоквартирных домах, в которых проживают инвалиды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«Правила обеспечения условий доступности для инвалидов жилых помещений и общего имущества в многоквартирном доме», утвержденные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922A2" w:rsidRPr="00A749FB" w:rsidRDefault="00C922A2" w:rsidP="00C922A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Специалисты админис</w:t>
            </w:r>
            <w:r>
              <w:rPr>
                <w:sz w:val="28"/>
                <w:szCs w:val="28"/>
              </w:rPr>
              <w:t xml:space="preserve">трации МО </w:t>
            </w:r>
            <w:proofErr w:type="spellStart"/>
            <w:r>
              <w:rPr>
                <w:sz w:val="28"/>
                <w:szCs w:val="28"/>
              </w:rPr>
              <w:t>Гонжинского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922A2" w:rsidRPr="00A749FB" w:rsidRDefault="00C922A2" w:rsidP="00C922A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A749F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Повышение качества условий проживания инвалидов</w:t>
            </w:r>
          </w:p>
        </w:tc>
      </w:tr>
      <w:tr w:rsidR="00C922A2" w:rsidRPr="00A749FB" w:rsidTr="00C922A2">
        <w:tc>
          <w:tcPr>
            <w:tcW w:w="691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lastRenderedPageBreak/>
              <w:t xml:space="preserve">   2.3.   </w:t>
            </w:r>
          </w:p>
        </w:tc>
        <w:tc>
          <w:tcPr>
            <w:tcW w:w="4695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Обследование жилых помещений инвалидов (с их согласия) и общего имущества в многоквартирных домах, в которых проживают инвалиды, в целях оценки приспособления жилого помещения и общего имущества и обеспечения условий их для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2A2" w:rsidRPr="00A749FB" w:rsidRDefault="00C922A2" w:rsidP="00C922A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C922A2" w:rsidRPr="00A749FB" w:rsidRDefault="00C922A2" w:rsidP="00C922A2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Специалисты администрации</w:t>
            </w:r>
            <w:r>
              <w:rPr>
                <w:sz w:val="28"/>
                <w:szCs w:val="28"/>
              </w:rPr>
              <w:t xml:space="preserve"> МО </w:t>
            </w:r>
            <w:proofErr w:type="spellStart"/>
            <w:r>
              <w:rPr>
                <w:sz w:val="28"/>
                <w:szCs w:val="28"/>
              </w:rPr>
              <w:t>Гонжинского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сельсолвета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22A2" w:rsidRPr="00A749FB" w:rsidRDefault="00C922A2" w:rsidP="00C922A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  <w:r w:rsidRPr="00A749FB">
              <w:rPr>
                <w:sz w:val="28"/>
                <w:szCs w:val="28"/>
              </w:rPr>
              <w:t xml:space="preserve"> </w:t>
            </w:r>
            <w:proofErr w:type="spellStart"/>
            <w:r w:rsidRPr="00A749FB">
              <w:rPr>
                <w:sz w:val="28"/>
                <w:szCs w:val="28"/>
              </w:rPr>
              <w:t>г.г</w:t>
            </w:r>
            <w:proofErr w:type="spellEnd"/>
            <w:r w:rsidRPr="00A749F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22A2" w:rsidRPr="00A749FB" w:rsidRDefault="00C922A2" w:rsidP="00C922A2">
            <w:pPr>
              <w:pStyle w:val="a6"/>
              <w:snapToGrid w:val="0"/>
              <w:rPr>
                <w:sz w:val="28"/>
                <w:szCs w:val="28"/>
              </w:rPr>
            </w:pPr>
            <w:r w:rsidRPr="00A749FB">
              <w:rPr>
                <w:sz w:val="28"/>
                <w:szCs w:val="28"/>
              </w:rPr>
              <w:t>Повышение качества условий проживания инвалидов</w:t>
            </w:r>
          </w:p>
        </w:tc>
      </w:tr>
    </w:tbl>
    <w:p w:rsidR="00A749FB" w:rsidRPr="007009E8" w:rsidRDefault="00A749FB" w:rsidP="00A749FB">
      <w:pPr>
        <w:rPr>
          <w:rFonts w:ascii="Times New Roman" w:hAnsi="Times New Roman"/>
          <w:sz w:val="24"/>
          <w:szCs w:val="24"/>
        </w:rPr>
      </w:pPr>
    </w:p>
    <w:p w:rsidR="00A749FB" w:rsidRPr="007009E8" w:rsidRDefault="00A749FB" w:rsidP="00A749FB">
      <w:pPr>
        <w:rPr>
          <w:rFonts w:ascii="Times New Roman" w:hAnsi="Times New Roman"/>
        </w:rPr>
      </w:pPr>
    </w:p>
    <w:p w:rsidR="00A749FB" w:rsidRPr="007009E8" w:rsidRDefault="00A749FB" w:rsidP="00A749F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49FB" w:rsidRPr="007009E8" w:rsidRDefault="00A749FB" w:rsidP="00A749F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784" w:rsidRDefault="00194784">
      <w:bookmarkStart w:id="0" w:name="Par215"/>
      <w:bookmarkStart w:id="1" w:name="_GoBack"/>
      <w:bookmarkEnd w:id="0"/>
      <w:bookmarkEnd w:id="1"/>
    </w:p>
    <w:sectPr w:rsidR="00194784" w:rsidSect="00A74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E9" w:rsidRDefault="00FF3AE9">
      <w:pPr>
        <w:spacing w:after="0" w:line="240" w:lineRule="auto"/>
      </w:pPr>
      <w:r>
        <w:separator/>
      </w:r>
    </w:p>
  </w:endnote>
  <w:endnote w:type="continuationSeparator" w:id="0">
    <w:p w:rsidR="00FF3AE9" w:rsidRDefault="00FF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E9" w:rsidRDefault="00FF3AE9">
      <w:pPr>
        <w:spacing w:after="0" w:line="240" w:lineRule="auto"/>
      </w:pPr>
      <w:r>
        <w:separator/>
      </w:r>
    </w:p>
  </w:footnote>
  <w:footnote w:type="continuationSeparator" w:id="0">
    <w:p w:rsidR="00FF3AE9" w:rsidRDefault="00FF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09A" w:rsidRDefault="00FF3AE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FD5"/>
    <w:multiLevelType w:val="hybridMultilevel"/>
    <w:tmpl w:val="3F00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60"/>
    <w:rsid w:val="00003BB9"/>
    <w:rsid w:val="00194784"/>
    <w:rsid w:val="00974497"/>
    <w:rsid w:val="00A749FB"/>
    <w:rsid w:val="00BA6060"/>
    <w:rsid w:val="00C922A2"/>
    <w:rsid w:val="00EB3BF7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AAF89-BAD8-466A-9D4C-AF3BE98F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9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A749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749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749F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74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A749F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A749F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A74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A749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2018-06-21T00:59:00Z</cp:lastPrinted>
  <dcterms:created xsi:type="dcterms:W3CDTF">2018-06-20T06:15:00Z</dcterms:created>
  <dcterms:modified xsi:type="dcterms:W3CDTF">2018-06-21T01:07:00Z</dcterms:modified>
</cp:coreProperties>
</file>