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02A6E">
        <w:rPr>
          <w:rFonts w:ascii="Times New Roman" w:hAnsi="Times New Roman" w:cs="Times New Roman"/>
          <w:szCs w:val="28"/>
        </w:rPr>
        <w:t>Российская Федерация</w:t>
      </w: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6E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6E"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2A6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02A6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6E"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A02A6E" w:rsidRPr="00A02A6E" w:rsidRDefault="00A02A6E" w:rsidP="00A0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6E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A02A6E" w:rsidRPr="00A02A6E" w:rsidRDefault="00A02A6E" w:rsidP="00A02A6E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A02A6E" w:rsidRPr="00A02A6E" w:rsidRDefault="00A02A6E" w:rsidP="00A02A6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02A6E" w:rsidRPr="00A02A6E" w:rsidRDefault="00A02A6E" w:rsidP="00A02A6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02A6E">
        <w:rPr>
          <w:rFonts w:ascii="Times New Roman" w:hAnsi="Times New Roman" w:cs="Times New Roman"/>
          <w:sz w:val="28"/>
          <w:szCs w:val="28"/>
        </w:rPr>
        <w:t xml:space="preserve">от  «17» августа  2016г.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130</w:t>
      </w:r>
      <w:r w:rsidRPr="00A02A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2A6E" w:rsidRPr="00A02A6E" w:rsidRDefault="00A02A6E" w:rsidP="00A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BD" w:rsidRDefault="00656FBD" w:rsidP="00656F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A6E" w:rsidRDefault="00656FBD" w:rsidP="00A02A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656FBD">
        <w:rPr>
          <w:sz w:val="28"/>
          <w:szCs w:val="28"/>
        </w:rPr>
        <w:t>Об утверждении Порядка опубликования (обнародования)</w:t>
      </w:r>
      <w:r w:rsidRPr="00656FBD">
        <w:rPr>
          <w:sz w:val="28"/>
          <w:szCs w:val="28"/>
        </w:rPr>
        <w:br/>
        <w:t>муниципальных нормативных правовых актов</w:t>
      </w:r>
      <w:r w:rsidRPr="00656FBD">
        <w:rPr>
          <w:rStyle w:val="apple-converted-space"/>
          <w:sz w:val="28"/>
          <w:szCs w:val="28"/>
        </w:rPr>
        <w:t> </w:t>
      </w:r>
      <w:r w:rsidR="00A02A6E">
        <w:rPr>
          <w:sz w:val="28"/>
          <w:szCs w:val="28"/>
        </w:rPr>
        <w:br/>
        <w:t>МО Гонжинского сельсовета.</w:t>
      </w:r>
      <w:r w:rsidRPr="00656FBD">
        <w:rPr>
          <w:sz w:val="28"/>
          <w:szCs w:val="28"/>
        </w:rPr>
        <w:br/>
      </w:r>
      <w:r w:rsidRPr="00656FBD">
        <w:rPr>
          <w:sz w:val="28"/>
          <w:szCs w:val="28"/>
        </w:rPr>
        <w:br/>
      </w:r>
      <w:r w:rsidR="00A02A6E">
        <w:rPr>
          <w:sz w:val="28"/>
          <w:szCs w:val="28"/>
        </w:rPr>
        <w:t xml:space="preserve">      </w:t>
      </w:r>
      <w:proofErr w:type="gramStart"/>
      <w:r w:rsidRPr="00656FBD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с целью обеспечения доведения до граждан, прожива</w:t>
      </w:r>
      <w:r>
        <w:rPr>
          <w:sz w:val="28"/>
          <w:szCs w:val="28"/>
        </w:rPr>
        <w:t>ющих на территории муниципального образования Гонжинского сельсовета</w:t>
      </w:r>
      <w:r w:rsidRPr="00656FBD">
        <w:rPr>
          <w:sz w:val="28"/>
          <w:szCs w:val="28"/>
        </w:rPr>
        <w:t>, муниципальных нормативных правовых актов, затрагивающих права, свободы и обязанности человека и гражданина, а также иной официальной информации, подлежащей дове</w:t>
      </w:r>
      <w:r w:rsidR="00A02A6E">
        <w:rPr>
          <w:sz w:val="28"/>
          <w:szCs w:val="28"/>
        </w:rPr>
        <w:t>дению до сведения населения Гонжинского сельсовета</w:t>
      </w:r>
      <w:r w:rsidRPr="00656FBD">
        <w:rPr>
          <w:sz w:val="28"/>
          <w:szCs w:val="28"/>
        </w:rPr>
        <w:t xml:space="preserve">, </w:t>
      </w:r>
      <w:r w:rsidR="00A02A6E">
        <w:rPr>
          <w:sz w:val="28"/>
          <w:szCs w:val="28"/>
        </w:rPr>
        <w:t>Гонжинский Совет</w:t>
      </w:r>
      <w:proofErr w:type="gramEnd"/>
      <w:r w:rsidR="00A02A6E">
        <w:rPr>
          <w:sz w:val="28"/>
          <w:szCs w:val="28"/>
        </w:rPr>
        <w:t xml:space="preserve"> народных депутатов пятого созыва:</w:t>
      </w:r>
      <w:r w:rsidRPr="00656FBD">
        <w:rPr>
          <w:sz w:val="28"/>
          <w:szCs w:val="28"/>
        </w:rPr>
        <w:br/>
      </w:r>
      <w:r w:rsidRPr="00A02A6E">
        <w:rPr>
          <w:b/>
          <w:sz w:val="28"/>
          <w:szCs w:val="28"/>
        </w:rPr>
        <w:t>решил:</w:t>
      </w:r>
      <w:r w:rsidRPr="00656FBD">
        <w:rPr>
          <w:sz w:val="28"/>
          <w:szCs w:val="28"/>
        </w:rPr>
        <w:br/>
        <w:t>1. Утвердить Порядок опубликования (обнародования) муниципальных нормативно-правовых акто</w:t>
      </w:r>
      <w:r w:rsidR="00A02A6E">
        <w:rPr>
          <w:sz w:val="28"/>
          <w:szCs w:val="28"/>
        </w:rPr>
        <w:t>в Гонжинского сельсовета</w:t>
      </w:r>
      <w:r w:rsidRPr="00656FBD">
        <w:rPr>
          <w:sz w:val="28"/>
          <w:szCs w:val="28"/>
        </w:rPr>
        <w:t xml:space="preserve"> согласно приложению к настоящему решению.</w:t>
      </w:r>
      <w:r w:rsidRPr="00656FBD">
        <w:rPr>
          <w:sz w:val="28"/>
          <w:szCs w:val="28"/>
        </w:rPr>
        <w:br/>
        <w:t>2. Настоящее решение разместить на информационных стендах поселения и на Интернет-сайте Администраци</w:t>
      </w:r>
      <w:r w:rsidR="00A02A6E">
        <w:rPr>
          <w:sz w:val="28"/>
          <w:szCs w:val="28"/>
        </w:rPr>
        <w:t>и Гонжинского сельсовета</w:t>
      </w:r>
      <w:r w:rsidRPr="00656FBD">
        <w:rPr>
          <w:sz w:val="28"/>
          <w:szCs w:val="28"/>
        </w:rPr>
        <w:t>.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3. Настоящее решение вступает в силу с момента подписания.</w:t>
      </w:r>
      <w:r w:rsidRPr="00656FBD">
        <w:rPr>
          <w:rStyle w:val="apple-converted-space"/>
          <w:sz w:val="28"/>
          <w:szCs w:val="28"/>
        </w:rPr>
        <w:t> </w:t>
      </w: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>исполняющий</w:t>
      </w:r>
      <w:proofErr w:type="gramEnd"/>
      <w:r>
        <w:rPr>
          <w:rStyle w:val="apple-converted-space"/>
          <w:sz w:val="28"/>
          <w:szCs w:val="28"/>
        </w:rPr>
        <w:t xml:space="preserve"> обязанности</w:t>
      </w: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главы муниципального образования</w:t>
      </w: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Гонжинского сельсовета                                                       Н.П. </w:t>
      </w:r>
      <w:proofErr w:type="spellStart"/>
      <w:r>
        <w:rPr>
          <w:rStyle w:val="apple-converted-space"/>
          <w:sz w:val="28"/>
          <w:szCs w:val="28"/>
        </w:rPr>
        <w:t>Гуренкова</w:t>
      </w:r>
      <w:proofErr w:type="spellEnd"/>
      <w:r w:rsidR="00656FBD" w:rsidRPr="00656FBD">
        <w:rPr>
          <w:sz w:val="28"/>
          <w:szCs w:val="28"/>
        </w:rPr>
        <w:br/>
      </w: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3B9A" w:rsidRDefault="00CA3B9A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6FBD" w:rsidRDefault="00A02A6E" w:rsidP="00A02A6E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1</w:t>
      </w:r>
      <w:r>
        <w:br/>
        <w:t>к р</w:t>
      </w:r>
      <w:r w:rsidR="00656FBD" w:rsidRPr="00A02A6E">
        <w:t xml:space="preserve">ешению </w:t>
      </w:r>
      <w:r>
        <w:t>сессии</w:t>
      </w: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jc w:val="right"/>
      </w:pPr>
      <w:r>
        <w:t>Гонжинского Совета</w:t>
      </w:r>
    </w:p>
    <w:p w:rsidR="00A02A6E" w:rsidRDefault="00A02A6E" w:rsidP="00A02A6E">
      <w:pPr>
        <w:pStyle w:val="a3"/>
        <w:shd w:val="clear" w:color="auto" w:fill="FFFFFF"/>
        <w:spacing w:before="0" w:beforeAutospacing="0" w:after="0" w:afterAutospacing="0"/>
        <w:jc w:val="right"/>
      </w:pPr>
      <w:r>
        <w:t>народных депутатов</w:t>
      </w:r>
    </w:p>
    <w:p w:rsidR="00A02A6E" w:rsidRPr="00A02A6E" w:rsidRDefault="00A02A6E" w:rsidP="00A02A6E">
      <w:pPr>
        <w:pStyle w:val="a3"/>
        <w:shd w:val="clear" w:color="auto" w:fill="FFFFFF"/>
        <w:spacing w:before="0" w:beforeAutospacing="0" w:after="0" w:afterAutospacing="0"/>
        <w:jc w:val="right"/>
      </w:pPr>
      <w:r>
        <w:t>от 17.08.2016г. № 130</w:t>
      </w:r>
    </w:p>
    <w:p w:rsidR="00A02A6E" w:rsidRDefault="00A02A6E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02A6E" w:rsidRDefault="00A02A6E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6FBD" w:rsidRDefault="00656FBD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56FBD">
        <w:rPr>
          <w:sz w:val="28"/>
          <w:szCs w:val="28"/>
        </w:rPr>
        <w:t>ПОРЯДОК</w:t>
      </w:r>
      <w:r w:rsidRPr="00656FBD">
        <w:rPr>
          <w:sz w:val="28"/>
          <w:szCs w:val="28"/>
        </w:rPr>
        <w:br/>
        <w:t>опубликования (обнародования) муниципальных нормативных</w:t>
      </w:r>
      <w:r w:rsidRPr="00656FBD">
        <w:rPr>
          <w:sz w:val="28"/>
          <w:szCs w:val="28"/>
        </w:rPr>
        <w:br/>
        <w:t xml:space="preserve">правовых актов </w:t>
      </w:r>
      <w:r w:rsidR="00A02A6E">
        <w:rPr>
          <w:sz w:val="28"/>
          <w:szCs w:val="28"/>
        </w:rPr>
        <w:t>муниципального образования Гонжинского сельсовета.</w:t>
      </w:r>
    </w:p>
    <w:p w:rsidR="00A02A6E" w:rsidRPr="00656FBD" w:rsidRDefault="00A02A6E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Pr="00656FBD" w:rsidRDefault="00656FBD" w:rsidP="00CA3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FBD">
        <w:rPr>
          <w:sz w:val="28"/>
          <w:szCs w:val="28"/>
        </w:rPr>
        <w:t>1. Настоящий Порядок принят в соответствии со статьей 47 Федерального закона от 6 октября 2003 года № 131-ФЗ "Об общих принципах организации местного самоуправления в Российской Федерации".</w:t>
      </w:r>
      <w:r w:rsidRPr="00656FBD">
        <w:rPr>
          <w:sz w:val="28"/>
          <w:szCs w:val="28"/>
        </w:rPr>
        <w:br/>
        <w:t>Органы местного самоуправления, их должностные лица обязаны обеспечить каждому гражданину, проживаю</w:t>
      </w:r>
      <w:r w:rsidR="00A02A6E">
        <w:rPr>
          <w:sz w:val="28"/>
          <w:szCs w:val="28"/>
        </w:rPr>
        <w:t>щему на территории Гонжинского сельсовета</w:t>
      </w:r>
      <w:r w:rsidRPr="00656FBD">
        <w:rPr>
          <w:sz w:val="28"/>
          <w:szCs w:val="28"/>
        </w:rPr>
        <w:t>, возможность ознакомления с муниципальными нормативными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  <w:r w:rsidRPr="00656FBD">
        <w:rPr>
          <w:sz w:val="28"/>
          <w:szCs w:val="28"/>
        </w:rPr>
        <w:br/>
        <w:t xml:space="preserve">Под муниципальными нормативными правовыми актами понимаются </w:t>
      </w:r>
      <w:r w:rsidR="00A02A6E">
        <w:rPr>
          <w:sz w:val="28"/>
          <w:szCs w:val="28"/>
        </w:rPr>
        <w:t>акты Администрации Гонжинского сельсовета и Гонжинского Совета народных депутатов</w:t>
      </w:r>
      <w:r w:rsidRPr="00656FBD">
        <w:rPr>
          <w:sz w:val="28"/>
          <w:szCs w:val="28"/>
        </w:rPr>
        <w:t>, вынесенные в форме решений, постановлений, рассчитанные на неоднократное применение, распространяющие свое действие на всей территори</w:t>
      </w:r>
      <w:r w:rsidR="00A02A6E">
        <w:rPr>
          <w:sz w:val="28"/>
          <w:szCs w:val="28"/>
        </w:rPr>
        <w:t>и Гонжинского сельсовета</w:t>
      </w:r>
      <w:r w:rsidRPr="00656FBD">
        <w:rPr>
          <w:sz w:val="28"/>
          <w:szCs w:val="28"/>
        </w:rPr>
        <w:t xml:space="preserve"> и затрагивающие права, свободы и обязанности человека и гражданина, а также индивидуальных предпринимателей и юридических лиц.</w:t>
      </w:r>
      <w:r w:rsidRPr="00656FBD">
        <w:rPr>
          <w:sz w:val="28"/>
          <w:szCs w:val="28"/>
        </w:rPr>
        <w:br/>
        <w:t xml:space="preserve">2. Официальному опубликованию (обнародованию) подлежат муниципальные нормативные правовые </w:t>
      </w:r>
      <w:r w:rsidR="00A02A6E">
        <w:rPr>
          <w:sz w:val="28"/>
          <w:szCs w:val="28"/>
        </w:rPr>
        <w:t>акты Гонжинского Совета народных депутатов и администрации Гонжинского сельсовета</w:t>
      </w:r>
      <w:r w:rsidRPr="00656FBD">
        <w:rPr>
          <w:sz w:val="28"/>
          <w:szCs w:val="28"/>
        </w:rPr>
        <w:t>.</w:t>
      </w:r>
      <w:r w:rsidRPr="00656FBD">
        <w:rPr>
          <w:sz w:val="28"/>
          <w:szCs w:val="28"/>
        </w:rPr>
        <w:br/>
        <w:t>2.1</w:t>
      </w:r>
      <w:r w:rsidR="00A02A6E">
        <w:rPr>
          <w:sz w:val="28"/>
          <w:szCs w:val="28"/>
        </w:rPr>
        <w:t>.Нормотивные правовые акты Гонжинского Совета народных депутатов</w:t>
      </w:r>
      <w:r w:rsidRPr="00656FBD">
        <w:rPr>
          <w:sz w:val="28"/>
          <w:szCs w:val="28"/>
        </w:rPr>
        <w:t xml:space="preserve"> вступают в силу после их подписания Главо</w:t>
      </w:r>
      <w:r w:rsidR="00A02A6E">
        <w:rPr>
          <w:sz w:val="28"/>
          <w:szCs w:val="28"/>
        </w:rPr>
        <w:t>й Гонжинского сельсовета</w:t>
      </w:r>
      <w:r w:rsidRPr="00656FBD">
        <w:rPr>
          <w:sz w:val="28"/>
          <w:szCs w:val="28"/>
        </w:rPr>
        <w:t xml:space="preserve"> и официального опубликования (обнародования).</w:t>
      </w:r>
      <w:r w:rsidRPr="00656FBD">
        <w:rPr>
          <w:sz w:val="28"/>
          <w:szCs w:val="28"/>
        </w:rPr>
        <w:br/>
        <w:t>2.2. Нормативны</w:t>
      </w:r>
      <w:r w:rsidR="00A02A6E">
        <w:rPr>
          <w:sz w:val="28"/>
          <w:szCs w:val="28"/>
        </w:rPr>
        <w:t>е правовые акты Администрации Гонжинского сельсовета</w:t>
      </w:r>
      <w:r w:rsidRPr="00656FBD">
        <w:rPr>
          <w:sz w:val="28"/>
          <w:szCs w:val="28"/>
        </w:rPr>
        <w:t xml:space="preserve"> вступают в силу после их подписания Главой администраци</w:t>
      </w:r>
      <w:r w:rsidR="00A02A6E">
        <w:rPr>
          <w:sz w:val="28"/>
          <w:szCs w:val="28"/>
        </w:rPr>
        <w:t>и Гонжинского сельсовета</w:t>
      </w:r>
      <w:r w:rsidRPr="00656FBD">
        <w:rPr>
          <w:sz w:val="28"/>
          <w:szCs w:val="28"/>
        </w:rPr>
        <w:t xml:space="preserve"> и официального опубликования (обнародования).</w:t>
      </w:r>
      <w:r w:rsidRPr="00656FBD">
        <w:rPr>
          <w:sz w:val="28"/>
          <w:szCs w:val="28"/>
        </w:rPr>
        <w:br/>
        <w:t>3. Официальное опубликование муниципальных нормативных правов</w:t>
      </w:r>
      <w:r w:rsidR="00A02A6E">
        <w:rPr>
          <w:sz w:val="28"/>
          <w:szCs w:val="28"/>
        </w:rPr>
        <w:t>ых актов Гонжинского сельсовета</w:t>
      </w:r>
      <w:r w:rsidRPr="00656FBD">
        <w:rPr>
          <w:sz w:val="28"/>
          <w:szCs w:val="28"/>
        </w:rPr>
        <w:t xml:space="preserve"> осуществляется в печатном средстве массовой информации, </w:t>
      </w:r>
      <w:proofErr w:type="gramStart"/>
      <w:r w:rsidRPr="00656FBD">
        <w:rPr>
          <w:sz w:val="28"/>
          <w:szCs w:val="28"/>
        </w:rPr>
        <w:t>обеспечивающим</w:t>
      </w:r>
      <w:proofErr w:type="gramEnd"/>
      <w:r w:rsidRPr="00656FBD">
        <w:rPr>
          <w:sz w:val="28"/>
          <w:szCs w:val="28"/>
        </w:rPr>
        <w:t xml:space="preserve"> возможность своевременного ознакомления граждан поселения с текстами муниципальных правовых актов в граница</w:t>
      </w:r>
      <w:r w:rsidR="00A02A6E">
        <w:rPr>
          <w:sz w:val="28"/>
          <w:szCs w:val="28"/>
        </w:rPr>
        <w:t xml:space="preserve">х муниципального образования Гонжинского сельсовета </w:t>
      </w:r>
      <w:r w:rsidRPr="00656FBD">
        <w:rPr>
          <w:sz w:val="28"/>
          <w:szCs w:val="28"/>
        </w:rPr>
        <w:t>.</w:t>
      </w:r>
      <w:r w:rsidRPr="00656FBD">
        <w:rPr>
          <w:sz w:val="28"/>
          <w:szCs w:val="28"/>
        </w:rPr>
        <w:br/>
        <w:t xml:space="preserve">4. </w:t>
      </w:r>
      <w:proofErr w:type="gramStart"/>
      <w:r w:rsidRPr="00656FBD">
        <w:rPr>
          <w:sz w:val="28"/>
          <w:szCs w:val="28"/>
        </w:rPr>
        <w:t>Обнародование муниципальных нормативных правовых акто</w:t>
      </w:r>
      <w:r w:rsidR="00A02A6E">
        <w:rPr>
          <w:sz w:val="28"/>
          <w:szCs w:val="28"/>
        </w:rPr>
        <w:t>в Гонжинского сельсовета</w:t>
      </w:r>
      <w:r w:rsidRPr="00656FBD">
        <w:rPr>
          <w:sz w:val="28"/>
          <w:szCs w:val="28"/>
        </w:rPr>
        <w:t xml:space="preserve"> осуществляется путем доведения до всеобщего сведения жителе</w:t>
      </w:r>
      <w:r w:rsidR="00A02A6E">
        <w:rPr>
          <w:sz w:val="28"/>
          <w:szCs w:val="28"/>
        </w:rPr>
        <w:t>й Гонжинского сельсовета</w:t>
      </w:r>
      <w:r w:rsidRPr="00656FBD">
        <w:rPr>
          <w:sz w:val="28"/>
          <w:szCs w:val="28"/>
        </w:rPr>
        <w:t xml:space="preserve"> посредством их размещения в специально установленных доступных для большинства населения местах в течение не менее десяти календарных дней с момента их размещения.</w:t>
      </w:r>
      <w:proofErr w:type="gramEnd"/>
      <w:r w:rsidRPr="00656FBD">
        <w:rPr>
          <w:sz w:val="28"/>
          <w:szCs w:val="28"/>
        </w:rPr>
        <w:br/>
        <w:t xml:space="preserve">Размещение нормативных правовых актов для ознакомления граждан </w:t>
      </w:r>
      <w:r w:rsidRPr="00656FBD">
        <w:rPr>
          <w:sz w:val="28"/>
          <w:szCs w:val="28"/>
        </w:rPr>
        <w:lastRenderedPageBreak/>
        <w:t>являются:</w:t>
      </w:r>
      <w:r w:rsidRPr="00656FBD">
        <w:rPr>
          <w:sz w:val="28"/>
          <w:szCs w:val="28"/>
        </w:rPr>
        <w:br/>
        <w:t>- оглашение нормативных правовых актов на открытых собраниях граждан поселения;</w:t>
      </w:r>
      <w:proofErr w:type="gramStart"/>
      <w:r w:rsidRPr="00656FBD">
        <w:rPr>
          <w:sz w:val="28"/>
          <w:szCs w:val="28"/>
        </w:rPr>
        <w:br/>
        <w:t>-</w:t>
      </w:r>
      <w:proofErr w:type="gramEnd"/>
      <w:r w:rsidRPr="00656FBD">
        <w:rPr>
          <w:sz w:val="28"/>
          <w:szCs w:val="28"/>
        </w:rPr>
        <w:t>размещение нормативных правовых актов на информац</w:t>
      </w:r>
      <w:r w:rsidR="00CA3B9A">
        <w:rPr>
          <w:sz w:val="28"/>
          <w:szCs w:val="28"/>
        </w:rPr>
        <w:t xml:space="preserve">ионных стендах в Администрации Гонжинского сельсовета          .                              </w:t>
      </w:r>
      <w:r w:rsidRPr="00656FBD">
        <w:rPr>
          <w:sz w:val="28"/>
          <w:szCs w:val="28"/>
        </w:rPr>
        <w:br/>
        <w:t>Если объем подлежащего обнародованию муниципального нормативно-правового акта превышает 20 печатных листов формата А4, его обнародование допускается путем издания брошюр, доступных для ознакомления.</w:t>
      </w:r>
      <w:r w:rsidRPr="00656FBD">
        <w:rPr>
          <w:sz w:val="28"/>
          <w:szCs w:val="28"/>
        </w:rPr>
        <w:br/>
        <w:t>5. Специально установленными местами для обнародования муниципальных нормативных правовых актов являются: помещение админ</w:t>
      </w:r>
      <w:r w:rsidR="00CA3B9A">
        <w:rPr>
          <w:sz w:val="28"/>
          <w:szCs w:val="28"/>
        </w:rPr>
        <w:t>истрации Гонжинского сельсовета</w:t>
      </w:r>
      <w:r w:rsidRPr="00656FBD">
        <w:rPr>
          <w:sz w:val="28"/>
          <w:szCs w:val="28"/>
        </w:rPr>
        <w:t>,</w:t>
      </w:r>
      <w:r w:rsidR="00CA3B9A">
        <w:rPr>
          <w:sz w:val="28"/>
          <w:szCs w:val="28"/>
        </w:rPr>
        <w:t xml:space="preserve"> информационные стенды на территории </w:t>
      </w:r>
      <w:proofErr w:type="spellStart"/>
      <w:r w:rsidR="00CA3B9A">
        <w:rPr>
          <w:sz w:val="28"/>
          <w:szCs w:val="28"/>
        </w:rPr>
        <w:t>с</w:t>
      </w:r>
      <w:proofErr w:type="gramStart"/>
      <w:r w:rsidR="00CA3B9A">
        <w:rPr>
          <w:sz w:val="28"/>
          <w:szCs w:val="28"/>
        </w:rPr>
        <w:t>.Г</w:t>
      </w:r>
      <w:proofErr w:type="gramEnd"/>
      <w:r w:rsidR="00CA3B9A">
        <w:rPr>
          <w:sz w:val="28"/>
          <w:szCs w:val="28"/>
        </w:rPr>
        <w:t>онжа</w:t>
      </w:r>
      <w:proofErr w:type="spellEnd"/>
      <w:r w:rsidRPr="00656FBD">
        <w:rPr>
          <w:sz w:val="28"/>
          <w:szCs w:val="28"/>
        </w:rPr>
        <w:br/>
        <w:t>Нормативные правовые акты органов местного самоуправлени</w:t>
      </w:r>
      <w:r w:rsidR="00CA3B9A">
        <w:rPr>
          <w:sz w:val="28"/>
          <w:szCs w:val="28"/>
        </w:rPr>
        <w:t>я Гонжинского сельсовета</w:t>
      </w:r>
      <w:r w:rsidRPr="00656FBD">
        <w:rPr>
          <w:sz w:val="28"/>
          <w:szCs w:val="28"/>
        </w:rPr>
        <w:t xml:space="preserve"> также подлежат размещению на официальн</w:t>
      </w:r>
      <w:r w:rsidR="00CA3B9A">
        <w:rPr>
          <w:sz w:val="28"/>
          <w:szCs w:val="28"/>
        </w:rPr>
        <w:t>ом сайте муниципального образования Гонжинского сельсовета.</w:t>
      </w:r>
      <w:r w:rsidRPr="00656FBD">
        <w:rPr>
          <w:sz w:val="28"/>
          <w:szCs w:val="28"/>
        </w:rPr>
        <w:t xml:space="preserve"> .</w:t>
      </w:r>
      <w:r w:rsidRPr="00656FBD">
        <w:rPr>
          <w:sz w:val="28"/>
          <w:szCs w:val="28"/>
        </w:rPr>
        <w:br/>
        <w:t>6. Оригинал муниципального нормативного правового акта, принятого администрацие</w:t>
      </w:r>
      <w:r w:rsidR="00CA3B9A">
        <w:rPr>
          <w:sz w:val="28"/>
          <w:szCs w:val="28"/>
        </w:rPr>
        <w:t>й Гонжинского сельсовета</w:t>
      </w:r>
      <w:r w:rsidRPr="00656FBD">
        <w:rPr>
          <w:sz w:val="28"/>
          <w:szCs w:val="28"/>
        </w:rPr>
        <w:t>, хранится в администраци</w:t>
      </w:r>
      <w:r w:rsidR="00CA3B9A">
        <w:rPr>
          <w:sz w:val="28"/>
          <w:szCs w:val="28"/>
        </w:rPr>
        <w:t>и Гонжинского сельсовета</w:t>
      </w:r>
      <w:r w:rsidRPr="00656FBD">
        <w:rPr>
          <w:sz w:val="28"/>
          <w:szCs w:val="28"/>
        </w:rPr>
        <w:t>, а принятый п</w:t>
      </w:r>
      <w:r w:rsidR="00CA3B9A">
        <w:rPr>
          <w:sz w:val="28"/>
          <w:szCs w:val="28"/>
        </w:rPr>
        <w:t>редставительным органом – Гонжинского Совета</w:t>
      </w:r>
      <w:r w:rsidRPr="00656FBD">
        <w:rPr>
          <w:sz w:val="28"/>
          <w:szCs w:val="28"/>
        </w:rPr>
        <w:t xml:space="preserve"> </w:t>
      </w:r>
      <w:r w:rsidR="00CA3B9A">
        <w:rPr>
          <w:sz w:val="28"/>
          <w:szCs w:val="28"/>
        </w:rPr>
        <w:t>–</w:t>
      </w:r>
      <w:r w:rsidRPr="00656FBD">
        <w:rPr>
          <w:sz w:val="28"/>
          <w:szCs w:val="28"/>
        </w:rPr>
        <w:t xml:space="preserve"> в</w:t>
      </w:r>
      <w:r w:rsidR="00CA3B9A">
        <w:rPr>
          <w:sz w:val="28"/>
          <w:szCs w:val="28"/>
        </w:rPr>
        <w:t xml:space="preserve"> Гонжинском</w:t>
      </w:r>
      <w:r w:rsidRPr="00656FBD">
        <w:rPr>
          <w:sz w:val="28"/>
          <w:szCs w:val="28"/>
        </w:rPr>
        <w:t xml:space="preserve"> Совете </w:t>
      </w:r>
      <w:r w:rsidR="00CA3B9A">
        <w:rPr>
          <w:sz w:val="28"/>
          <w:szCs w:val="28"/>
        </w:rPr>
        <w:t>сельского поселения.</w:t>
      </w:r>
      <w:r w:rsidRPr="00656FBD">
        <w:rPr>
          <w:sz w:val="28"/>
          <w:szCs w:val="28"/>
        </w:rPr>
        <w:br/>
        <w:t>7. Опубликование (обнародование) муниципальных нормативных правовых акто</w:t>
      </w:r>
      <w:r w:rsidR="00CA3B9A">
        <w:rPr>
          <w:sz w:val="28"/>
          <w:szCs w:val="28"/>
        </w:rPr>
        <w:t>в Гонжинского сельсовета</w:t>
      </w:r>
      <w:r w:rsidRPr="00656FBD">
        <w:rPr>
          <w:sz w:val="28"/>
          <w:szCs w:val="28"/>
        </w:rPr>
        <w:t xml:space="preserve"> производится не позднее чем через 10 дней со дня их принятия (издания) органами местного сам</w:t>
      </w:r>
      <w:r w:rsidR="00CA3B9A">
        <w:rPr>
          <w:sz w:val="28"/>
          <w:szCs w:val="28"/>
        </w:rPr>
        <w:t>оуправления Гонжинского сельсовета</w:t>
      </w:r>
      <w:r w:rsidRPr="00656FBD">
        <w:rPr>
          <w:sz w:val="28"/>
          <w:szCs w:val="28"/>
        </w:rPr>
        <w:t>, принявшими нормативные правовое акты, если иное не предусмотрено законодательством.</w:t>
      </w:r>
      <w:r w:rsidRPr="00656FBD">
        <w:rPr>
          <w:sz w:val="28"/>
          <w:szCs w:val="28"/>
        </w:rPr>
        <w:br/>
      </w: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3B9A" w:rsidRDefault="00CA3B9A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6FBD" w:rsidRPr="00656FBD" w:rsidRDefault="00656FBD" w:rsidP="00656F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56FBD">
        <w:rPr>
          <w:sz w:val="28"/>
          <w:szCs w:val="28"/>
        </w:rPr>
        <w:lastRenderedPageBreak/>
        <w:t>Справка</w:t>
      </w:r>
      <w:r w:rsidRPr="00656FBD">
        <w:rPr>
          <w:sz w:val="28"/>
          <w:szCs w:val="28"/>
        </w:rPr>
        <w:br/>
        <w:t>об обнародовании нормативного правового акта</w:t>
      </w:r>
      <w:r w:rsidRPr="00656FBD">
        <w:rPr>
          <w:rStyle w:val="apple-converted-space"/>
          <w:sz w:val="28"/>
          <w:szCs w:val="28"/>
        </w:rPr>
        <w:t> </w:t>
      </w:r>
      <w:r w:rsidR="00CA3B9A">
        <w:rPr>
          <w:sz w:val="28"/>
          <w:szCs w:val="28"/>
        </w:rPr>
        <w:br/>
        <w:t>Гонжинского</w:t>
      </w:r>
    </w:p>
    <w:p w:rsidR="00656FBD" w:rsidRPr="00656FBD" w:rsidRDefault="00656FBD" w:rsidP="00656F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FBD">
        <w:rPr>
          <w:sz w:val="28"/>
          <w:szCs w:val="28"/>
        </w:rPr>
        <w:br/>
      </w:r>
      <w:r w:rsidRPr="00656FBD">
        <w:rPr>
          <w:sz w:val="28"/>
          <w:szCs w:val="28"/>
        </w:rPr>
        <w:br/>
        <w:t>1. Реквизиты нормативного правового акта: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наименование нормативного правового акта,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орган или должностное лицо местного самоуправления, принявшее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(издавшее) данный акт,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номер и дата принятия (издания).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2. Место обнародования, в том числе адрес месторасположения.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3. Срок обнародования: с «____» _________ 20___ г. по «____» _____</w:t>
      </w:r>
      <w:r w:rsidR="00CA3B9A">
        <w:rPr>
          <w:sz w:val="28"/>
          <w:szCs w:val="28"/>
        </w:rPr>
        <w:t xml:space="preserve"> 20  г.</w:t>
      </w:r>
      <w:r w:rsidRPr="00656FBD">
        <w:rPr>
          <w:sz w:val="28"/>
          <w:szCs w:val="28"/>
        </w:rPr>
        <w:br/>
      </w:r>
      <w:r w:rsidRPr="00656FBD">
        <w:rPr>
          <w:sz w:val="28"/>
          <w:szCs w:val="28"/>
        </w:rPr>
        <w:br/>
        <w:t>Дата, подпись и печать</w:t>
      </w:r>
      <w:r w:rsidRPr="00656FBD">
        <w:rPr>
          <w:rStyle w:val="apple-converted-space"/>
          <w:sz w:val="28"/>
          <w:szCs w:val="28"/>
        </w:rPr>
        <w:t> </w:t>
      </w:r>
      <w:r w:rsidRPr="00656FBD">
        <w:rPr>
          <w:sz w:val="28"/>
          <w:szCs w:val="28"/>
        </w:rPr>
        <w:br/>
        <w:t>должностного лица местного самоуправления</w:t>
      </w:r>
      <w:r w:rsidRPr="00656FBD">
        <w:rPr>
          <w:sz w:val="28"/>
          <w:szCs w:val="28"/>
        </w:rPr>
        <w:br/>
      </w:r>
      <w:r w:rsidRPr="00656FBD">
        <w:rPr>
          <w:sz w:val="28"/>
          <w:szCs w:val="28"/>
        </w:rPr>
        <w:br/>
        <w:t>Статья 47. Вступление в силу муниципальных правовых актов</w:t>
      </w:r>
      <w:r w:rsidRPr="00656FBD">
        <w:rPr>
          <w:sz w:val="28"/>
          <w:szCs w:val="28"/>
        </w:rPr>
        <w:br/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  <w:r w:rsidRPr="00656FBD">
        <w:rPr>
          <w:sz w:val="28"/>
          <w:szCs w:val="28"/>
        </w:rPr>
        <w:br/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 w:rsidRPr="00656FBD">
        <w:rPr>
          <w:sz w:val="28"/>
          <w:szCs w:val="28"/>
        </w:rPr>
        <w:br/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D104C" w:rsidRDefault="009D104C"/>
    <w:sectPr w:rsidR="009D104C" w:rsidSect="00CA3B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FBD"/>
    <w:rsid w:val="00092ED1"/>
    <w:rsid w:val="00125943"/>
    <w:rsid w:val="004423C2"/>
    <w:rsid w:val="004C794D"/>
    <w:rsid w:val="00656FBD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945EF"/>
    <w:rsid w:val="009A5544"/>
    <w:rsid w:val="009D104C"/>
    <w:rsid w:val="00A02A6E"/>
    <w:rsid w:val="00B01A9B"/>
    <w:rsid w:val="00BF63F1"/>
    <w:rsid w:val="00C34435"/>
    <w:rsid w:val="00CA3B9A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2016-08-18T03:02:00Z</dcterms:created>
  <dcterms:modified xsi:type="dcterms:W3CDTF">2016-08-18T03:38:00Z</dcterms:modified>
</cp:coreProperties>
</file>