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C7" w:rsidRPr="0075167F" w:rsidRDefault="00424095" w:rsidP="0075167F">
      <w:pPr>
        <w:pStyle w:val="Style12"/>
        <w:widowControl/>
        <w:spacing w:line="240" w:lineRule="auto"/>
        <w:jc w:val="both"/>
        <w:rPr>
          <w:rFonts w:ascii="Times New Roman" w:hAnsi="Times New Roman" w:cs="Times New Roman"/>
          <w:bCs/>
          <w:spacing w:val="10"/>
        </w:rPr>
      </w:pPr>
      <w:r w:rsidRPr="003D0B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8.75pt;margin-top:739.5pt;width:517.45pt;height:90pt;z-index:10;mso-wrap-edited:f;mso-wrap-distance-left:7in;mso-wrap-distance-right:7in;mso-position-horizontal-relative:page;mso-position-vertical-relative:page" filled="f" stroked="f">
            <v:textbox style="mso-next-textbox:#_x0000_s1052" inset="0,0,0,0">
              <w:txbxContent>
                <w:p w:rsidR="00340DC0" w:rsidRPr="00340DC0" w:rsidRDefault="00340DC0" w:rsidP="00212D8C">
                  <w:pPr>
                    <w:pStyle w:val="Style12"/>
                    <w:widowControl/>
                    <w:spacing w:line="240" w:lineRule="auto"/>
                    <w:jc w:val="both"/>
                    <w:rPr>
                      <w:rStyle w:val="FontStyle23"/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340DC0">
                    <w:rPr>
                      <w:rStyle w:val="FontStyle23"/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Дополнительн</w:t>
                  </w:r>
                  <w:r w:rsidR="005C2C94">
                    <w:rPr>
                      <w:rStyle w:val="FontStyle23"/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ую информацию можно получить</w:t>
                  </w:r>
                </w:p>
                <w:p w:rsidR="00424095" w:rsidRDefault="005C2C94" w:rsidP="00212D8C">
                  <w:pPr>
                    <w:pStyle w:val="Style12"/>
                    <w:widowControl/>
                    <w:spacing w:line="240" w:lineRule="auto"/>
                    <w:jc w:val="both"/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</w:pPr>
                  <w:r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>В администраци</w:t>
                  </w:r>
                  <w:r w:rsidR="00424095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>и</w:t>
                  </w:r>
                  <w:r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 xml:space="preserve"> района </w:t>
                  </w:r>
                  <w:r w:rsidR="00424095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 xml:space="preserve">                                                   </w:t>
                  </w:r>
                  <w:r w:rsidR="00424095" w:rsidRPr="00424095">
                    <w:rPr>
                      <w:rStyle w:val="FontStyle23"/>
                      <w:rFonts w:ascii="Times New Roman" w:hAnsi="Times New Roman" w:cs="Times New Roman"/>
                      <w:b w:val="0"/>
                      <w:color w:val="FF0000"/>
                      <w:spacing w:val="0"/>
                      <w:sz w:val="24"/>
                      <w:szCs w:val="24"/>
                    </w:rPr>
                    <w:t>______________________</w:t>
                  </w:r>
                </w:p>
                <w:p w:rsidR="00212D8C" w:rsidRPr="00340DC0" w:rsidRDefault="00212D8C" w:rsidP="00212D8C">
                  <w:pPr>
                    <w:pStyle w:val="Style12"/>
                    <w:widowControl/>
                    <w:spacing w:line="240" w:lineRule="auto"/>
                    <w:jc w:val="both"/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</w:pPr>
                  <w:r w:rsidRPr="00340DC0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>Министерств</w:t>
                  </w:r>
                  <w:r w:rsidR="005C2C94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>е</w:t>
                  </w:r>
                  <w:r w:rsidRPr="00340DC0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 xml:space="preserve"> имущественных отношений </w:t>
                  </w:r>
                </w:p>
                <w:p w:rsidR="00212D8C" w:rsidRPr="00340DC0" w:rsidRDefault="00212D8C" w:rsidP="00212D8C">
                  <w:pPr>
                    <w:pStyle w:val="Style12"/>
                    <w:widowControl/>
                    <w:spacing w:line="240" w:lineRule="auto"/>
                    <w:jc w:val="both"/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</w:pPr>
                  <w:r w:rsidRPr="00340DC0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 xml:space="preserve">Амурской области:                                </w:t>
                  </w:r>
                  <w:r w:rsidR="00340DC0" w:rsidRPr="00340DC0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 xml:space="preserve">                </w:t>
                  </w:r>
                  <w:r w:rsidR="00670ADC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 xml:space="preserve">              </w:t>
                  </w:r>
                  <w:r w:rsidRPr="00C0182F">
                    <w:rPr>
                      <w:rStyle w:val="FontStyle23"/>
                      <w:rFonts w:ascii="Times New Roman" w:hAnsi="Times New Roman" w:cs="Times New Roman"/>
                      <w:b w:val="0"/>
                      <w:color w:val="FF0000"/>
                      <w:spacing w:val="0"/>
                      <w:sz w:val="24"/>
                      <w:szCs w:val="24"/>
                    </w:rPr>
                    <w:t>8 (4162) 23-16-37, 23-16-12</w:t>
                  </w:r>
                </w:p>
                <w:p w:rsidR="00212D8C" w:rsidRPr="00340DC0" w:rsidRDefault="00212D8C" w:rsidP="00212D8C">
                  <w:pPr>
                    <w:pStyle w:val="Style12"/>
                    <w:widowControl/>
                    <w:spacing w:line="240" w:lineRule="auto"/>
                    <w:jc w:val="both"/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</w:pPr>
                  <w:r w:rsidRPr="00340DC0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>Министерств</w:t>
                  </w:r>
                  <w:r w:rsidR="005C2C94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>е</w:t>
                  </w:r>
                  <w:r w:rsidRPr="00340DC0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 xml:space="preserve"> лесного хозяйства </w:t>
                  </w:r>
                </w:p>
                <w:p w:rsidR="00212D8C" w:rsidRPr="00C0182F" w:rsidRDefault="00212D8C" w:rsidP="00212D8C">
                  <w:pPr>
                    <w:pStyle w:val="Style12"/>
                    <w:widowControl/>
                    <w:spacing w:line="240" w:lineRule="auto"/>
                    <w:jc w:val="both"/>
                    <w:rPr>
                      <w:rStyle w:val="FontStyle23"/>
                      <w:rFonts w:ascii="Times New Roman" w:hAnsi="Times New Roman" w:cs="Times New Roman"/>
                      <w:b w:val="0"/>
                      <w:color w:val="FF0000"/>
                      <w:spacing w:val="0"/>
                      <w:sz w:val="24"/>
                      <w:szCs w:val="24"/>
                    </w:rPr>
                  </w:pPr>
                  <w:r w:rsidRPr="00340DC0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>и пожарной</w:t>
                  </w:r>
                  <w:r w:rsidR="00340DC0" w:rsidRPr="00340DC0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 xml:space="preserve"> безопасности Амурской области:</w:t>
                  </w:r>
                  <w:r w:rsidRPr="00340DC0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 xml:space="preserve">                 </w:t>
                  </w:r>
                  <w:r w:rsidRPr="00C0182F">
                    <w:rPr>
                      <w:rStyle w:val="FontStyle23"/>
                      <w:rFonts w:ascii="Times New Roman" w:hAnsi="Times New Roman" w:cs="Times New Roman"/>
                      <w:b w:val="0"/>
                      <w:color w:val="FF0000"/>
                      <w:spacing w:val="0"/>
                      <w:sz w:val="24"/>
                      <w:szCs w:val="24"/>
                    </w:rPr>
                    <w:t>8 (4162) 77-15-87, 77-15-97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Times New Roman" w:hAnsi="Times New Roman" w:cs="Times New Roman"/>
          <w:bCs/>
          <w:noProof/>
          <w:spacing w:val="10"/>
        </w:rPr>
        <w:pict>
          <v:shape id="_x0000_s1050" type="#_x0000_t202" style="position:absolute;left:0;text-align:left;margin-left:320.95pt;margin-top:430.5pt;width:245.25pt;height:279.75pt;z-index:9;mso-wrap-edited:f;mso-wrap-distance-left:7in;mso-wrap-distance-right:7in;mso-position-horizontal-relative:page;mso-position-vertical-relative:page" filled="f" stroked="f">
            <v:textbox style="mso-next-textbox:#_x0000_s1050" inset="0,0,0,0">
              <w:txbxContent>
                <w:p w:rsidR="00212D8C" w:rsidRDefault="00212D8C" w:rsidP="00212D8C">
                  <w:pPr>
                    <w:pStyle w:val="Style12"/>
                    <w:widowControl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line="240" w:lineRule="auto"/>
                    <w:ind w:left="0" w:firstLine="0"/>
                    <w:jc w:val="both"/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</w:pPr>
                  <w:r w:rsidRPr="00212D8C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>В случае если при подаче заявления о предоставлении земельного участка вид деятельности не указан, то необходимо определиться с видом деятель</w:t>
                  </w:r>
                  <w:r w:rsidRPr="00212D8C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softHyphen/>
                    <w:t xml:space="preserve">ности, которая будет вестись на выделенном участке, и в срок не позднее одного года уведомить об этом уполномоченный орган. </w:t>
                  </w:r>
                </w:p>
                <w:p w:rsidR="00212D8C" w:rsidRDefault="00212D8C" w:rsidP="00212D8C">
                  <w:pPr>
                    <w:pStyle w:val="Style12"/>
                    <w:widowControl/>
                    <w:tabs>
                      <w:tab w:val="left" w:pos="284"/>
                    </w:tabs>
                    <w:spacing w:line="240" w:lineRule="auto"/>
                    <w:jc w:val="both"/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</w:pPr>
                  <w:r w:rsidRPr="00212D8C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 xml:space="preserve"> </w:t>
                  </w:r>
                </w:p>
                <w:p w:rsidR="00212D8C" w:rsidRDefault="00212D8C" w:rsidP="00212D8C">
                  <w:pPr>
                    <w:pStyle w:val="Style12"/>
                    <w:widowControl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line="240" w:lineRule="auto"/>
                    <w:ind w:left="0" w:firstLine="0"/>
                    <w:jc w:val="both"/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</w:pPr>
                  <w:r w:rsidRPr="00212D8C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>В срок не позднее трех месяцев после истечения трех лет со дня заключения договора безвозмездного пользования земельным участком необходимо предоставить в уполно</w:t>
                  </w:r>
                  <w:r w:rsidRPr="00212D8C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softHyphen/>
                    <w:t>моченный орган декларацию об использовании земельно</w:t>
                  </w:r>
                  <w:r w:rsidRPr="00212D8C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softHyphen/>
                    <w:t>го участка.</w:t>
                  </w:r>
                </w:p>
                <w:p w:rsidR="00212D8C" w:rsidRDefault="00212D8C" w:rsidP="00212D8C">
                  <w:pPr>
                    <w:pStyle w:val="aa"/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</w:pPr>
                </w:p>
                <w:p w:rsidR="00212D8C" w:rsidRPr="00212D8C" w:rsidRDefault="00212D8C" w:rsidP="00212D8C">
                  <w:pPr>
                    <w:pStyle w:val="Style12"/>
                    <w:widowControl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line="240" w:lineRule="auto"/>
                    <w:ind w:left="0" w:firstLine="0"/>
                    <w:jc w:val="both"/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</w:pPr>
                  <w:r w:rsidRPr="00212D8C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 xml:space="preserve">По истечении </w:t>
                  </w:r>
                  <w:r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>5 лет</w:t>
                  </w:r>
                  <w:r w:rsidRPr="00212D8C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 xml:space="preserve"> пользования земельным участком Вы получаете право подать в уполномоченный орган заявление о предостав</w:t>
                  </w:r>
                  <w:r w:rsidRPr="00212D8C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softHyphen/>
                    <w:t>лении земельного участка в собственность или в аренду на срок до 49 лет</w:t>
                  </w:r>
                </w:p>
              </w:txbxContent>
            </v:textbox>
            <w10:wrap type="topAndBottom" anchorx="page" anchory="page"/>
          </v:shape>
        </w:pict>
      </w:r>
      <w:r w:rsidRPr="003D0B3F">
        <w:rPr>
          <w:rStyle w:val="FontStyle23"/>
          <w:rFonts w:ascii="Times New Roman" w:hAnsi="Times New Roman" w:cs="Times New Roman"/>
          <w:b w:val="0"/>
          <w:sz w:val="24"/>
          <w:szCs w:val="24"/>
        </w:rPr>
        <w:pict>
          <v:shape id="_x0000_s1030" type="#_x0000_t202" style="position:absolute;left:0;text-align:left;margin-left:48.75pt;margin-top:430.5pt;width:240.95pt;height:291pt;z-index:4;mso-wrap-edited:f;mso-wrap-distance-left:7in;mso-wrap-distance-right:7in;mso-position-horizontal-relative:page;mso-position-vertical-relative:page" filled="f" stroked="f">
            <v:textbox style="mso-next-textbox:#_x0000_s1030" inset="0,0,0,0">
              <w:txbxContent>
                <w:p w:rsidR="00212D8C" w:rsidRPr="00212D8C" w:rsidRDefault="00212D8C" w:rsidP="00212D8C">
                  <w:pPr>
                    <w:pStyle w:val="Style12"/>
                    <w:widowControl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line="240" w:lineRule="auto"/>
                    <w:ind w:left="0" w:firstLine="0"/>
                    <w:jc w:val="both"/>
                    <w:rPr>
                      <w:rStyle w:val="FontStyle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12D8C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 xml:space="preserve">Авторизоваться  на сайте: </w:t>
                  </w:r>
                  <w:r w:rsidRPr="00212D8C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  <w:lang w:val="en-US"/>
                    </w:rPr>
                    <w:t>www</w:t>
                  </w:r>
                  <w:r w:rsidRPr="00212D8C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>.</w:t>
                  </w:r>
                  <w:r w:rsidR="0017655A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>н</w:t>
                  </w:r>
                  <w:r w:rsidRPr="00212D8C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>адальний</w:t>
                  </w:r>
                  <w:r w:rsidR="0017655A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>в</w:t>
                  </w:r>
                  <w:r w:rsidRPr="00212D8C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>осток.</w:t>
                  </w:r>
                  <w:r w:rsidR="0017655A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>рф</w:t>
                  </w:r>
                  <w:r w:rsidRPr="00212D8C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 xml:space="preserve"> через Единый портал государственных услуг www.gosuslugi.ru. В случае отсутствия регистрации – зарегистрироваться, а затем авторизоваться. Для авторизации Вам потребуются СНИЛС, либо номер телефона, либо ключ электронно-цифровой подписи.</w:t>
                  </w:r>
                </w:p>
                <w:p w:rsidR="00212D8C" w:rsidRPr="00212D8C" w:rsidRDefault="00212D8C" w:rsidP="00212D8C">
                  <w:pPr>
                    <w:pStyle w:val="Style12"/>
                    <w:widowControl/>
                    <w:tabs>
                      <w:tab w:val="left" w:pos="284"/>
                    </w:tabs>
                    <w:spacing w:line="240" w:lineRule="auto"/>
                    <w:jc w:val="both"/>
                    <w:rPr>
                      <w:rStyle w:val="FontStyle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212D8C" w:rsidRPr="00B14F71" w:rsidRDefault="00212D8C" w:rsidP="00212D8C">
                  <w:pPr>
                    <w:pStyle w:val="Style12"/>
                    <w:widowControl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line="240" w:lineRule="auto"/>
                    <w:ind w:left="0" w:firstLine="0"/>
                    <w:jc w:val="both"/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</w:pPr>
                  <w:r w:rsidRPr="00212D8C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>После авторизации Вы можете с помощью раздела «Карта» сформировать участок</w:t>
                  </w:r>
                  <w:r w:rsidRPr="00212D8C">
                    <w:rPr>
                      <w:rStyle w:val="FontStyle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B14F71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>Земли, выделенные серым, не предоставляются в пользование в соответ</w:t>
                  </w:r>
                  <w:r w:rsidRPr="00B14F71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softHyphen/>
                    <w:t>ствии с ФЗ № 119-ФЗ от 01.05.2016.</w:t>
                  </w:r>
                </w:p>
                <w:p w:rsidR="00212D8C" w:rsidRPr="00212D8C" w:rsidRDefault="00212D8C" w:rsidP="00212D8C">
                  <w:pPr>
                    <w:pStyle w:val="Style12"/>
                    <w:widowControl/>
                    <w:tabs>
                      <w:tab w:val="left" w:pos="284"/>
                    </w:tabs>
                    <w:spacing w:line="240" w:lineRule="auto"/>
                    <w:jc w:val="both"/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</w:pPr>
                </w:p>
                <w:p w:rsidR="00212D8C" w:rsidRPr="00212D8C" w:rsidRDefault="00212D8C" w:rsidP="00212D8C">
                  <w:pPr>
                    <w:pStyle w:val="Style12"/>
                    <w:widowControl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line="240" w:lineRule="auto"/>
                    <w:ind w:left="0" w:firstLine="0"/>
                    <w:jc w:val="both"/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</w:pPr>
                  <w:r w:rsidRPr="00212D8C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>Выбрав интересующий участок, Вам необходимо заполнить заявление и приложить скан документа, удостоверяющего личность. В случае, если заявление подается представителем, - скан документа, подтверждающего его полномочия.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Times New Roman" w:hAnsi="Times New Roman" w:cs="Times New Roman"/>
          <w:bCs/>
          <w:noProof/>
          <w:spacing w:val="10"/>
        </w:rPr>
        <w:pict>
          <v:shape id="_x0000_s1054" type="#_x0000_t202" style="position:absolute;left:0;text-align:left;margin-left:493.4pt;margin-top:3.75pt;width:93.85pt;height:21.35pt;z-index:12;mso-wrap-edited:f;mso-wrap-distance-left:7in;mso-wrap-distance-right:7in;mso-position-horizontal-relative:page;mso-position-vertical-relative:page" filled="f" stroked="f">
            <v:textbox style="mso-next-textbox:#_x0000_s1054" inset="0,0,0,0">
              <w:txbxContent>
                <w:p w:rsidR="00424095" w:rsidRPr="00574A10" w:rsidRDefault="00424095" w:rsidP="00424095">
                  <w:pPr>
                    <w:pStyle w:val="Style12"/>
                    <w:widowControl/>
                    <w:spacing w:line="240" w:lineRule="auto"/>
                    <w:jc w:val="both"/>
                    <w:rPr>
                      <w:rStyle w:val="FontStyle23"/>
                      <w:rFonts w:ascii="Times New Roman" w:hAnsi="Times New Roman" w:cs="Times New Roman"/>
                      <w:b w:val="0"/>
                      <w:color w:val="0D0D0D"/>
                      <w:spacing w:val="0"/>
                      <w:sz w:val="24"/>
                      <w:szCs w:val="24"/>
                    </w:rPr>
                  </w:pPr>
                  <w:r w:rsidRPr="00574A10">
                    <w:rPr>
                      <w:rStyle w:val="FontStyle23"/>
                      <w:rFonts w:ascii="Times New Roman" w:hAnsi="Times New Roman" w:cs="Times New Roman"/>
                      <w:b w:val="0"/>
                      <w:color w:val="0D0D0D"/>
                      <w:spacing w:val="0"/>
                      <w:sz w:val="24"/>
                      <w:szCs w:val="24"/>
                    </w:rPr>
                    <w:t>Приложение 1</w:t>
                  </w:r>
                </w:p>
              </w:txbxContent>
            </v:textbox>
            <w10:wrap type="topAndBottom" anchorx="page" anchory="page"/>
          </v:shape>
        </w:pict>
      </w:r>
      <w:r w:rsidRPr="003D0B3F">
        <w:rPr>
          <w:rStyle w:val="FontStyle23"/>
          <w:rFonts w:ascii="Times New Roman" w:hAnsi="Times New Roman" w:cs="Times New Roman"/>
          <w:b w:val="0"/>
          <w:sz w:val="24"/>
          <w:szCs w:val="24"/>
        </w:rPr>
        <w:pict>
          <v:shape id="_x0000_s1043" type="#_x0000_t202" style="position:absolute;left:0;text-align:left;margin-left:37.5pt;margin-top:57pt;width:299.3pt;height:63pt;z-index:6;mso-wrap-edited:f;mso-wrap-distance-left:7in;mso-wrap-distance-right:7in;mso-position-horizontal-relative:page;mso-position-vertical-relative:page" filled="f" stroked="f">
            <v:textbox style="mso-next-textbox:#_x0000_s1043" inset="0,0,0,0">
              <w:txbxContent>
                <w:p w:rsidR="00212D8C" w:rsidRDefault="00212D8C" w:rsidP="00BE6FBC">
                  <w:pPr>
                    <w:pStyle w:val="Style16"/>
                    <w:widowControl/>
                    <w:spacing w:line="240" w:lineRule="auto"/>
                    <w:rPr>
                      <w:rStyle w:val="FontStyle23"/>
                      <w:rFonts w:ascii="Times New Roman" w:hAnsi="Times New Roman" w:cs="Times New Roman"/>
                      <w:color w:val="009644"/>
                      <w:sz w:val="24"/>
                      <w:szCs w:val="24"/>
                    </w:rPr>
                  </w:pPr>
                  <w:r w:rsidRPr="00BE6FBC">
                    <w:rPr>
                      <w:rStyle w:val="FontStyle23"/>
                      <w:rFonts w:ascii="Times New Roman" w:hAnsi="Times New Roman" w:cs="Times New Roman"/>
                      <w:sz w:val="24"/>
                      <w:szCs w:val="24"/>
                    </w:rPr>
                    <w:t>Граждане Российской Федерации имеют право на бесплатное получение земельных участков на Дальнем Востоке, с помощью Интернет ресурса</w:t>
                  </w:r>
                  <w:r w:rsidRPr="00BE6FBC">
                    <w:rPr>
                      <w:rStyle w:val="FontStyle23"/>
                      <w:rFonts w:ascii="Times New Roman" w:hAnsi="Times New Roman" w:cs="Times New Roman"/>
                      <w:color w:val="009644"/>
                      <w:sz w:val="24"/>
                      <w:szCs w:val="24"/>
                    </w:rPr>
                    <w:t>:</w:t>
                  </w:r>
                </w:p>
                <w:p w:rsidR="00212D8C" w:rsidRPr="00BE6FBC" w:rsidRDefault="00212D8C" w:rsidP="00BE6FBC">
                  <w:pPr>
                    <w:pStyle w:val="Style16"/>
                    <w:widowControl/>
                    <w:spacing w:line="240" w:lineRule="auto"/>
                    <w:rPr>
                      <w:rStyle w:val="FontStyle23"/>
                      <w:rFonts w:ascii="Times New Roman" w:hAnsi="Times New Roman" w:cs="Times New Roman"/>
                      <w:color w:val="009644"/>
                      <w:sz w:val="24"/>
                      <w:szCs w:val="24"/>
                    </w:rPr>
                  </w:pPr>
                  <w:r w:rsidRPr="00BE6FBC">
                    <w:rPr>
                      <w:rStyle w:val="FontStyle23"/>
                      <w:rFonts w:ascii="Times New Roman" w:hAnsi="Times New Roman" w:cs="Times New Roman"/>
                      <w:color w:val="009644"/>
                      <w:sz w:val="24"/>
                      <w:szCs w:val="24"/>
                    </w:rPr>
                    <w:t xml:space="preserve"> </w:t>
                  </w:r>
                  <w:r w:rsidRPr="00BE6FBC">
                    <w:rPr>
                      <w:rStyle w:val="FontStyle23"/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www.надальнийвосток.рф</w:t>
                  </w:r>
                </w:p>
              </w:txbxContent>
            </v:textbox>
            <w10:wrap type="topAndBottom" anchorx="page" anchory="page"/>
          </v:shape>
        </w:pict>
      </w:r>
      <w:r w:rsidRPr="003D0B3F">
        <w:rPr>
          <w:rStyle w:val="FontStyle23"/>
          <w:rFonts w:ascii="Times New Roman" w:hAnsi="Times New Roman" w:cs="Times New Roman"/>
          <w:b w:val="0"/>
          <w:sz w:val="24"/>
          <w:szCs w:val="24"/>
        </w:rPr>
        <w:pict>
          <v:shape id="_x0000_s1042" type="#_x0000_t202" style="position:absolute;left:0;text-align:left;margin-left:37.5pt;margin-top:16.9pt;width:539.95pt;height:30.75pt;z-index:5;mso-wrap-edited:f;mso-wrap-distance-left:7in;mso-wrap-distance-right:7in;mso-position-horizontal-relative:page;mso-position-vertical-relative:page" filled="f" stroked="f">
            <v:textbox style="mso-next-textbox:#_x0000_s1042" inset="0,0,0,0">
              <w:txbxContent>
                <w:p w:rsidR="00212D8C" w:rsidRPr="00B14F71" w:rsidRDefault="00212D8C" w:rsidP="00D64F19">
                  <w:pPr>
                    <w:pStyle w:val="Style2"/>
                    <w:widowControl/>
                    <w:spacing w:before="211"/>
                    <w:ind w:left="5"/>
                    <w:jc w:val="center"/>
                    <w:rPr>
                      <w:rStyle w:val="FontStyle19"/>
                      <w:rFonts w:ascii="Times New Roman" w:hAnsi="Times New Roman" w:cs="Times New Roman"/>
                      <w:b/>
                      <w:color w:val="00682F"/>
                      <w:sz w:val="36"/>
                      <w:szCs w:val="36"/>
                    </w:rPr>
                  </w:pPr>
                  <w:r w:rsidRPr="00B14F71">
                    <w:rPr>
                      <w:rStyle w:val="FontStyle19"/>
                      <w:rFonts w:ascii="Times New Roman" w:hAnsi="Times New Roman" w:cs="Times New Roman"/>
                      <w:b/>
                      <w:color w:val="00682F"/>
                      <w:sz w:val="36"/>
                      <w:szCs w:val="36"/>
                    </w:rPr>
                    <w:t>1 гектар земли в безвозмездное пользование на Дальнем Востоке</w:t>
                  </w:r>
                </w:p>
              </w:txbxContent>
            </v:textbox>
            <w10:wrap type="topAndBottom" anchorx="page" anchory="page"/>
          </v:shape>
        </w:pict>
      </w:r>
      <w:r w:rsidR="003D0B3F" w:rsidRPr="003D0B3F">
        <w:rPr>
          <w:rStyle w:val="FontStyle23"/>
          <w:rFonts w:ascii="Times New Roman" w:hAnsi="Times New Roman" w:cs="Times New Roman"/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80.05pt;margin-top:-200.7pt;width:387.8pt;height:233.35pt;z-index:-2">
            <v:imagedata r:id="rId7" o:title="ДВ"/>
          </v:shape>
        </w:pict>
      </w:r>
      <w:r w:rsidR="003D0B3F" w:rsidRPr="003D0B3F">
        <w:rPr>
          <w:noProof/>
        </w:rPr>
        <w:pict>
          <v:shape id="_x0000_s1049" type="#_x0000_t202" style="position:absolute;left:0;text-align:left;margin-left:37.5pt;margin-top:141pt;width:185.15pt;height:74.25pt;z-index:8;mso-wrap-edited:f;mso-wrap-distance-left:7in;mso-wrap-distance-right:7in;mso-position-horizontal-relative:page;mso-position-vertical-relative:page" filled="f" stroked="f">
            <v:textbox style="mso-next-textbox:#_x0000_s1049" inset="0,0,0,0">
              <w:txbxContent>
                <w:p w:rsidR="00212D8C" w:rsidRPr="00102F3E" w:rsidRDefault="00212D8C" w:rsidP="00102F3E">
                  <w:pPr>
                    <w:pStyle w:val="Style12"/>
                    <w:widowControl/>
                    <w:spacing w:line="240" w:lineRule="auto"/>
                    <w:jc w:val="both"/>
                    <w:rPr>
                      <w:rStyle w:val="FontStyle23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F3E">
                    <w:rPr>
                      <w:rStyle w:val="FontStyle23"/>
                      <w:rFonts w:ascii="Times New Roman" w:hAnsi="Times New Roman" w:cs="Times New Roman"/>
                      <w:sz w:val="24"/>
                      <w:szCs w:val="24"/>
                    </w:rPr>
                    <w:t>Земли могут использоваться для любой не запрещенной законодательством Российской Федерации деятельности</w:t>
                  </w:r>
                </w:p>
              </w:txbxContent>
            </v:textbox>
            <w10:wrap type="topAndBottom" anchorx="page" anchory="page"/>
          </v:shape>
        </w:pict>
      </w:r>
      <w:r w:rsidR="003D0B3F" w:rsidRPr="003D0B3F">
        <w:rPr>
          <w:rStyle w:val="FontStyle23"/>
          <w:rFonts w:ascii="Times New Roman" w:hAnsi="Times New Roman" w:cs="Times New Roman"/>
          <w:b w:val="0"/>
          <w:sz w:val="24"/>
          <w:szCs w:val="24"/>
        </w:rPr>
        <w:pict>
          <v:shape id="_x0000_s1029" type="#_x0000_t202" style="position:absolute;left:0;text-align:left;margin-left:74.05pt;margin-top:402.75pt;width:477.2pt;height:27.75pt;z-index:3;mso-wrap-edited:f;mso-wrap-distance-left:7in;mso-wrap-distance-right:7in;mso-position-horizontal-relative:page;mso-position-vertical-relative:page" filled="f" stroked="f">
            <v:textbox style="mso-next-textbox:#_x0000_s1029" inset="0,0,0,0">
              <w:txbxContent>
                <w:p w:rsidR="00212D8C" w:rsidRPr="00212D8C" w:rsidRDefault="00212D8C" w:rsidP="00D625D1">
                  <w:pPr>
                    <w:pStyle w:val="Style3"/>
                    <w:widowControl/>
                    <w:spacing w:line="322" w:lineRule="exact"/>
                    <w:ind w:left="5"/>
                    <w:jc w:val="center"/>
                    <w:rPr>
                      <w:rStyle w:val="FontStyle18"/>
                      <w:rFonts w:ascii="Times New Roman" w:hAnsi="Times New Roman" w:cs="Times New Roman"/>
                    </w:rPr>
                  </w:pPr>
                  <w:r w:rsidRPr="00212D8C">
                    <w:rPr>
                      <w:rStyle w:val="FontStyle18"/>
                      <w:rFonts w:ascii="Times New Roman" w:hAnsi="Times New Roman" w:cs="Times New Roman"/>
                    </w:rPr>
                    <w:t>Для того, чтобы стать обладателем «дальневосточного гектара» необходимо:</w:t>
                  </w:r>
                </w:p>
              </w:txbxContent>
            </v:textbox>
            <w10:wrap type="topAndBottom" anchorx="page" anchory="page"/>
          </v:shape>
        </w:pict>
      </w:r>
      <w:r w:rsidR="003D0B3F" w:rsidRPr="003D0B3F">
        <w:rPr>
          <w:noProof/>
        </w:rPr>
        <w:pict>
          <v:shape id="_x0000_s1048" type="#_x0000_t202" style="position:absolute;left:0;text-align:left;margin-left:188.8pt;margin-top:347.25pt;width:231.1pt;height:51.75pt;z-index:7;mso-wrap-edited:f;mso-wrap-distance-left:7in;mso-wrap-distance-right:7in;mso-position-horizontal-relative:page;mso-position-vertical-relative:page" filled="f" stroked="f">
            <v:textbox style="mso-next-textbox:#_x0000_s1048" inset="0,0,0,0">
              <w:txbxContent>
                <w:p w:rsidR="00212D8C" w:rsidRPr="00102F3E" w:rsidRDefault="00212D8C" w:rsidP="00A27547">
                  <w:pPr>
                    <w:pStyle w:val="Style12"/>
                    <w:widowControl/>
                    <w:spacing w:line="240" w:lineRule="auto"/>
                    <w:jc w:val="both"/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</w:pPr>
                  <w:r w:rsidRPr="00B14F71">
                    <w:rPr>
                      <w:rStyle w:val="FontStyle23"/>
                      <w:rFonts w:ascii="Times New Roman" w:hAnsi="Times New Roman" w:cs="Times New Roman"/>
                      <w:b w:val="0"/>
                      <w:color w:val="00682F"/>
                      <w:spacing w:val="0"/>
                      <w:sz w:val="24"/>
                      <w:szCs w:val="24"/>
                    </w:rPr>
                    <w:t xml:space="preserve">С </w:t>
                  </w:r>
                  <w:r w:rsidRPr="00B14F71">
                    <w:rPr>
                      <w:rStyle w:val="FontStyle23"/>
                      <w:rFonts w:ascii="Times New Roman" w:hAnsi="Times New Roman" w:cs="Times New Roman"/>
                      <w:color w:val="00682F"/>
                      <w:spacing w:val="0"/>
                      <w:sz w:val="24"/>
                      <w:szCs w:val="24"/>
                    </w:rPr>
                    <w:t>1 февраля 2017 года</w:t>
                  </w:r>
                  <w:r w:rsidRPr="00102F3E">
                    <w:rPr>
                      <w:rStyle w:val="FontStyle23"/>
                      <w:rFonts w:ascii="Times New Roman" w:hAnsi="Times New Roman" w:cs="Times New Roman"/>
                      <w:b w:val="0"/>
                      <w:spacing w:val="0"/>
                      <w:sz w:val="24"/>
                      <w:szCs w:val="24"/>
                    </w:rPr>
                    <w:t xml:space="preserve"> любой гражданин Российской Федерации сможет получить в пользование «дальневосточный гектар».</w:t>
                  </w:r>
                </w:p>
              </w:txbxContent>
            </v:textbox>
            <w10:wrap type="topAndBottom" anchorx="page" anchory="page"/>
          </v:shape>
        </w:pict>
      </w:r>
      <w:r w:rsidR="003D0B3F" w:rsidRPr="003D0B3F">
        <w:rPr>
          <w:noProof/>
        </w:rPr>
        <w:pict>
          <v:shape id="_x0000_s1027" type="#_x0000_t202" style="position:absolute;left:0;text-align:left;margin-left:340.45pt;margin-top:280.5pt;width:231.1pt;height:66.75pt;z-index:2;mso-wrap-edited:f;mso-wrap-distance-left:7in;mso-wrap-distance-right:7in;mso-position-horizontal-relative:page;mso-position-vertical-relative:page" filled="f" stroked="f">
            <v:textbox style="mso-next-textbox:#_x0000_s1027" inset="0,0,0,0">
              <w:txbxContent>
                <w:p w:rsidR="00212D8C" w:rsidRDefault="00212D8C" w:rsidP="00A27547">
                  <w:pPr>
                    <w:pStyle w:val="Style12"/>
                    <w:widowControl/>
                    <w:spacing w:line="240" w:lineRule="auto"/>
                    <w:jc w:val="both"/>
                    <w:rPr>
                      <w:rStyle w:val="FontStyle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14F71">
                    <w:rPr>
                      <w:rStyle w:val="FontStyle23"/>
                      <w:rFonts w:ascii="Times New Roman" w:hAnsi="Times New Roman" w:cs="Times New Roman"/>
                      <w:b w:val="0"/>
                      <w:color w:val="00682F"/>
                      <w:sz w:val="24"/>
                      <w:szCs w:val="24"/>
                    </w:rPr>
                    <w:t xml:space="preserve">С </w:t>
                  </w:r>
                  <w:r w:rsidRPr="00B14F71">
                    <w:rPr>
                      <w:rStyle w:val="FontStyle23"/>
                      <w:rFonts w:ascii="Times New Roman" w:hAnsi="Times New Roman" w:cs="Times New Roman"/>
                      <w:color w:val="00682F"/>
                      <w:sz w:val="24"/>
                      <w:szCs w:val="24"/>
                    </w:rPr>
                    <w:t>1 октября 2016 года</w:t>
                  </w:r>
                  <w:r w:rsidRPr="00B14F71">
                    <w:rPr>
                      <w:rStyle w:val="FontStyle23"/>
                      <w:rFonts w:ascii="Times New Roman" w:hAnsi="Times New Roman" w:cs="Times New Roman"/>
                      <w:b w:val="0"/>
                      <w:color w:val="00682F"/>
                      <w:sz w:val="24"/>
                      <w:szCs w:val="24"/>
                    </w:rPr>
                    <w:t xml:space="preserve"> </w:t>
                  </w:r>
                  <w:r w:rsidRPr="00A27547">
                    <w:rPr>
                      <w:rStyle w:val="FontStyle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жители Дальнего </w:t>
                  </w:r>
                  <w:r w:rsidRPr="00102F3E">
                    <w:rPr>
                      <w:rStyle w:val="FontStyle26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Востока смогут подать заявки на участок земли в том субъекте, в котором они зарегистрированы</w:t>
                  </w:r>
                  <w:r w:rsidRPr="00A27547">
                    <w:rPr>
                      <w:rStyle w:val="FontStyle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 anchorx="page" anchory="page"/>
          </v:shape>
        </w:pict>
      </w:r>
      <w:r w:rsidR="003D0B3F" w:rsidRPr="003D0B3F">
        <w:rPr>
          <w:rStyle w:val="FontStyle23"/>
          <w:rFonts w:ascii="Times New Roman" w:hAnsi="Times New Roman" w:cs="Times New Roman"/>
          <w:b w:val="0"/>
          <w:sz w:val="24"/>
          <w:szCs w:val="24"/>
        </w:rPr>
        <w:pict>
          <v:shape id="_x0000_s1026" type="#_x0000_t202" style="position:absolute;left:0;text-align:left;margin-left:48.75pt;margin-top:255.75pt;width:221.45pt;height:83.2pt;z-index:1;mso-wrap-edited:f;mso-wrap-distance-left:7in;mso-wrap-distance-right:7in;mso-position-horizontal-relative:page;mso-position-vertical-relative:page" filled="f" stroked="f">
            <v:textbox style="mso-next-textbox:#_x0000_s1026" inset="0,0,0,0">
              <w:txbxContent>
                <w:p w:rsidR="00212D8C" w:rsidRPr="00D64F19" w:rsidRDefault="00212D8C" w:rsidP="00D64F19">
                  <w:pPr>
                    <w:pStyle w:val="Style3"/>
                    <w:widowControl/>
                    <w:spacing w:line="240" w:lineRule="auto"/>
                    <w:ind w:left="24"/>
                    <w:rPr>
                      <w:rStyle w:val="FontStyle18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F19">
                    <w:rPr>
                      <w:rStyle w:val="FontStyle18"/>
                      <w:rFonts w:ascii="Times New Roman" w:hAnsi="Times New Roman" w:cs="Times New Roman"/>
                      <w:sz w:val="24"/>
                      <w:szCs w:val="24"/>
                    </w:rPr>
                    <w:t>Проект реализуется в три этапа:</w:t>
                  </w:r>
                </w:p>
                <w:p w:rsidR="00212D8C" w:rsidRPr="00D64F19" w:rsidRDefault="00212D8C" w:rsidP="00D64F19">
                  <w:pPr>
                    <w:pStyle w:val="Style12"/>
                    <w:widowControl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12D8C" w:rsidRPr="00D64F19" w:rsidRDefault="00212D8C" w:rsidP="00D64F19">
                  <w:pPr>
                    <w:pStyle w:val="Style12"/>
                    <w:widowControl/>
                    <w:spacing w:line="240" w:lineRule="auto"/>
                    <w:jc w:val="both"/>
                    <w:rPr>
                      <w:rStyle w:val="FontStyle26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F71">
                    <w:rPr>
                      <w:rStyle w:val="FontStyle23"/>
                      <w:rFonts w:ascii="Times New Roman" w:hAnsi="Times New Roman" w:cs="Times New Roman"/>
                      <w:color w:val="00682F"/>
                      <w:sz w:val="24"/>
                      <w:szCs w:val="24"/>
                    </w:rPr>
                    <w:t xml:space="preserve">С 1 июня 2016 </w:t>
                  </w:r>
                  <w:r w:rsidRPr="00B14F71">
                    <w:rPr>
                      <w:rStyle w:val="FontStyle26"/>
                      <w:rFonts w:ascii="Times New Roman" w:hAnsi="Times New Roman" w:cs="Times New Roman"/>
                      <w:color w:val="00682F"/>
                      <w:sz w:val="24"/>
                      <w:szCs w:val="24"/>
                    </w:rPr>
                    <w:t>года</w:t>
                  </w:r>
                  <w:r w:rsidRPr="00D64F19">
                    <w:rPr>
                      <w:rStyle w:val="FontStyle26"/>
                      <w:rFonts w:ascii="Times New Roman" w:hAnsi="Times New Roman" w:cs="Times New Roman"/>
                      <w:sz w:val="24"/>
                      <w:szCs w:val="24"/>
                    </w:rPr>
                    <w:t xml:space="preserve"> жители Амурской области в пилотном районе</w:t>
                  </w:r>
                  <w:r>
                    <w:rPr>
                      <w:rStyle w:val="FontStyle26"/>
                      <w:rFonts w:ascii="Times New Roman" w:hAnsi="Times New Roman" w:cs="Times New Roman"/>
                      <w:sz w:val="24"/>
                      <w:szCs w:val="24"/>
                    </w:rPr>
                    <w:t xml:space="preserve"> (Архаринском)</w:t>
                  </w:r>
                  <w:r w:rsidRPr="00D64F19">
                    <w:rPr>
                      <w:rStyle w:val="FontStyle26"/>
                      <w:rFonts w:ascii="Times New Roman" w:hAnsi="Times New Roman" w:cs="Times New Roman"/>
                      <w:sz w:val="24"/>
                      <w:szCs w:val="24"/>
                    </w:rPr>
                    <w:t xml:space="preserve"> смогут получить в пользование земельный участок </w:t>
                  </w:r>
                </w:p>
              </w:txbxContent>
            </v:textbox>
            <w10:wrap type="topAndBottom" anchorx="page" anchory="page"/>
          </v:shape>
        </w:pict>
      </w:r>
    </w:p>
    <w:sectPr w:rsidR="001365C7" w:rsidRPr="0075167F" w:rsidSect="006978E6">
      <w:pgSz w:w="11907" w:h="16840" w:code="9"/>
      <w:pgMar w:top="4967" w:right="2744" w:bottom="1440" w:left="272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A10" w:rsidRDefault="00574A10">
      <w:r>
        <w:separator/>
      </w:r>
    </w:p>
  </w:endnote>
  <w:endnote w:type="continuationSeparator" w:id="1">
    <w:p w:rsidR="00574A10" w:rsidRDefault="0057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A10" w:rsidRDefault="00574A10">
      <w:r>
        <w:separator/>
      </w:r>
    </w:p>
  </w:footnote>
  <w:footnote w:type="continuationSeparator" w:id="1">
    <w:p w:rsidR="00574A10" w:rsidRDefault="00574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48C9E6"/>
    <w:lvl w:ilvl="0">
      <w:numFmt w:val="bullet"/>
      <w:lvlText w:val="*"/>
      <w:lvlJc w:val="left"/>
    </w:lvl>
  </w:abstractNum>
  <w:abstractNum w:abstractNumId="1">
    <w:nsid w:val="00392E0D"/>
    <w:multiLevelType w:val="singleLevel"/>
    <w:tmpl w:val="EC74BC30"/>
    <w:lvl w:ilvl="0">
      <w:start w:val="1"/>
      <w:numFmt w:val="decimal"/>
      <w:lvlText w:val="%1)"/>
      <w:legacy w:legacy="1" w:legacySpace="0" w:legacyIndent="326"/>
      <w:lvlJc w:val="left"/>
      <w:rPr>
        <w:rFonts w:ascii="Tahoma" w:hAnsi="Tahoma" w:cs="Tahoma" w:hint="default"/>
      </w:rPr>
    </w:lvl>
  </w:abstractNum>
  <w:abstractNum w:abstractNumId="2">
    <w:nsid w:val="1B4C56A0"/>
    <w:multiLevelType w:val="hybridMultilevel"/>
    <w:tmpl w:val="8536D136"/>
    <w:lvl w:ilvl="0" w:tplc="E10E82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41255"/>
    <w:multiLevelType w:val="hybridMultilevel"/>
    <w:tmpl w:val="07966F4E"/>
    <w:lvl w:ilvl="0" w:tplc="6E74B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C5FA1"/>
    <w:multiLevelType w:val="hybridMultilevel"/>
    <w:tmpl w:val="E7AC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740E2"/>
    <w:multiLevelType w:val="hybridMultilevel"/>
    <w:tmpl w:val="899CC7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B703C"/>
    <w:multiLevelType w:val="hybridMultilevel"/>
    <w:tmpl w:val="0586588A"/>
    <w:lvl w:ilvl="0" w:tplc="98D6F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ahoma" w:hAnsi="Tahoma" w:cs="Tahoma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E32"/>
    <w:rsid w:val="00017850"/>
    <w:rsid w:val="000C1E12"/>
    <w:rsid w:val="00102F3E"/>
    <w:rsid w:val="001365C7"/>
    <w:rsid w:val="0017655A"/>
    <w:rsid w:val="00212D8C"/>
    <w:rsid w:val="00224AF7"/>
    <w:rsid w:val="00244E97"/>
    <w:rsid w:val="00340DC0"/>
    <w:rsid w:val="003D0B3F"/>
    <w:rsid w:val="003F6A27"/>
    <w:rsid w:val="00422741"/>
    <w:rsid w:val="00424095"/>
    <w:rsid w:val="00574A10"/>
    <w:rsid w:val="005A6F17"/>
    <w:rsid w:val="005C2C94"/>
    <w:rsid w:val="005D1837"/>
    <w:rsid w:val="006163E3"/>
    <w:rsid w:val="00670ADC"/>
    <w:rsid w:val="00673A94"/>
    <w:rsid w:val="006978E6"/>
    <w:rsid w:val="006F4A61"/>
    <w:rsid w:val="0075167F"/>
    <w:rsid w:val="008B1E32"/>
    <w:rsid w:val="009B4258"/>
    <w:rsid w:val="009F562A"/>
    <w:rsid w:val="00A27547"/>
    <w:rsid w:val="00A72A11"/>
    <w:rsid w:val="00B14F71"/>
    <w:rsid w:val="00BE6FBC"/>
    <w:rsid w:val="00C00F5D"/>
    <w:rsid w:val="00C0182F"/>
    <w:rsid w:val="00D625D1"/>
    <w:rsid w:val="00D63ACE"/>
    <w:rsid w:val="00D64F19"/>
    <w:rsid w:val="00DD4538"/>
    <w:rsid w:val="00DD6DB1"/>
    <w:rsid w:val="00E03296"/>
    <w:rsid w:val="00F14263"/>
    <w:rsid w:val="00F9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11"/>
    <w:pPr>
      <w:widowControl w:val="0"/>
      <w:autoSpaceDE w:val="0"/>
      <w:autoSpaceDN w:val="0"/>
      <w:adjustRightInd w:val="0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A11"/>
    <w:pPr>
      <w:spacing w:line="576" w:lineRule="exact"/>
      <w:jc w:val="both"/>
    </w:pPr>
  </w:style>
  <w:style w:type="paragraph" w:customStyle="1" w:styleId="Style2">
    <w:name w:val="Style2"/>
    <w:basedOn w:val="a"/>
    <w:uiPriority w:val="99"/>
    <w:rsid w:val="00A72A11"/>
    <w:pPr>
      <w:spacing w:line="221" w:lineRule="exact"/>
    </w:pPr>
  </w:style>
  <w:style w:type="paragraph" w:customStyle="1" w:styleId="Style3">
    <w:name w:val="Style3"/>
    <w:basedOn w:val="a"/>
    <w:uiPriority w:val="99"/>
    <w:rsid w:val="00A72A11"/>
    <w:pPr>
      <w:spacing w:line="324" w:lineRule="exact"/>
    </w:pPr>
  </w:style>
  <w:style w:type="paragraph" w:customStyle="1" w:styleId="Style4">
    <w:name w:val="Style4"/>
    <w:basedOn w:val="a"/>
    <w:uiPriority w:val="99"/>
    <w:rsid w:val="00A72A11"/>
    <w:pPr>
      <w:spacing w:line="260" w:lineRule="exact"/>
    </w:pPr>
  </w:style>
  <w:style w:type="paragraph" w:customStyle="1" w:styleId="Style5">
    <w:name w:val="Style5"/>
    <w:basedOn w:val="a"/>
    <w:uiPriority w:val="99"/>
    <w:rsid w:val="00A72A11"/>
    <w:pPr>
      <w:spacing w:line="200" w:lineRule="exact"/>
    </w:pPr>
  </w:style>
  <w:style w:type="paragraph" w:customStyle="1" w:styleId="Style6">
    <w:name w:val="Style6"/>
    <w:basedOn w:val="a"/>
    <w:uiPriority w:val="99"/>
    <w:rsid w:val="00A72A11"/>
    <w:pPr>
      <w:spacing w:line="197" w:lineRule="exact"/>
      <w:jc w:val="both"/>
    </w:pPr>
  </w:style>
  <w:style w:type="paragraph" w:customStyle="1" w:styleId="Style7">
    <w:name w:val="Style7"/>
    <w:basedOn w:val="a"/>
    <w:uiPriority w:val="99"/>
    <w:rsid w:val="00A72A11"/>
    <w:pPr>
      <w:spacing w:line="206" w:lineRule="exact"/>
      <w:ind w:firstLine="53"/>
    </w:pPr>
  </w:style>
  <w:style w:type="paragraph" w:customStyle="1" w:styleId="Style8">
    <w:name w:val="Style8"/>
    <w:basedOn w:val="a"/>
    <w:uiPriority w:val="99"/>
    <w:rsid w:val="00A72A11"/>
    <w:pPr>
      <w:spacing w:line="209" w:lineRule="exact"/>
    </w:pPr>
  </w:style>
  <w:style w:type="paragraph" w:customStyle="1" w:styleId="Style9">
    <w:name w:val="Style9"/>
    <w:basedOn w:val="a"/>
    <w:uiPriority w:val="99"/>
    <w:rsid w:val="00A72A11"/>
    <w:pPr>
      <w:spacing w:line="200" w:lineRule="exact"/>
      <w:ind w:firstLine="322"/>
    </w:pPr>
  </w:style>
  <w:style w:type="paragraph" w:customStyle="1" w:styleId="Style10">
    <w:name w:val="Style10"/>
    <w:basedOn w:val="a"/>
    <w:uiPriority w:val="99"/>
    <w:rsid w:val="00A72A11"/>
    <w:pPr>
      <w:spacing w:line="281" w:lineRule="exact"/>
    </w:pPr>
  </w:style>
  <w:style w:type="paragraph" w:customStyle="1" w:styleId="Style11">
    <w:name w:val="Style11"/>
    <w:basedOn w:val="a"/>
    <w:uiPriority w:val="99"/>
    <w:rsid w:val="00A72A11"/>
  </w:style>
  <w:style w:type="paragraph" w:customStyle="1" w:styleId="Style12">
    <w:name w:val="Style12"/>
    <w:basedOn w:val="a"/>
    <w:uiPriority w:val="99"/>
    <w:rsid w:val="00A72A11"/>
    <w:pPr>
      <w:spacing w:line="260" w:lineRule="exact"/>
    </w:pPr>
  </w:style>
  <w:style w:type="paragraph" w:customStyle="1" w:styleId="Style13">
    <w:name w:val="Style13"/>
    <w:basedOn w:val="a"/>
    <w:uiPriority w:val="99"/>
    <w:rsid w:val="00A72A11"/>
  </w:style>
  <w:style w:type="paragraph" w:customStyle="1" w:styleId="Style14">
    <w:name w:val="Style14"/>
    <w:basedOn w:val="a"/>
    <w:uiPriority w:val="99"/>
    <w:rsid w:val="00A72A11"/>
    <w:pPr>
      <w:spacing w:line="259" w:lineRule="exact"/>
    </w:pPr>
  </w:style>
  <w:style w:type="paragraph" w:customStyle="1" w:styleId="Style15">
    <w:name w:val="Style15"/>
    <w:basedOn w:val="a"/>
    <w:uiPriority w:val="99"/>
    <w:rsid w:val="00A72A11"/>
  </w:style>
  <w:style w:type="character" w:customStyle="1" w:styleId="FontStyle17">
    <w:name w:val="Font Style17"/>
    <w:basedOn w:val="a0"/>
    <w:uiPriority w:val="99"/>
    <w:rsid w:val="00A72A11"/>
    <w:rPr>
      <w:rFonts w:ascii="Tahoma" w:hAnsi="Tahoma" w:cs="Tahoma"/>
      <w:spacing w:val="20"/>
      <w:sz w:val="38"/>
      <w:szCs w:val="38"/>
    </w:rPr>
  </w:style>
  <w:style w:type="character" w:customStyle="1" w:styleId="FontStyle18">
    <w:name w:val="Font Style18"/>
    <w:basedOn w:val="a0"/>
    <w:uiPriority w:val="99"/>
    <w:rsid w:val="00A72A11"/>
    <w:rPr>
      <w:rFonts w:ascii="Tahoma" w:hAnsi="Tahoma" w:cs="Tahoma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A72A11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A72A11"/>
    <w:rPr>
      <w:rFonts w:ascii="Tahoma" w:hAnsi="Tahoma" w:cs="Tahoma"/>
      <w:sz w:val="14"/>
      <w:szCs w:val="14"/>
    </w:rPr>
  </w:style>
  <w:style w:type="character" w:customStyle="1" w:styleId="FontStyle21">
    <w:name w:val="Font Style21"/>
    <w:basedOn w:val="a0"/>
    <w:uiPriority w:val="99"/>
    <w:rsid w:val="00A72A11"/>
    <w:rPr>
      <w:rFonts w:ascii="Tahoma" w:hAnsi="Tahoma" w:cs="Tahoma"/>
      <w:spacing w:val="10"/>
      <w:sz w:val="16"/>
      <w:szCs w:val="16"/>
    </w:rPr>
  </w:style>
  <w:style w:type="character" w:customStyle="1" w:styleId="FontStyle22">
    <w:name w:val="Font Style22"/>
    <w:basedOn w:val="a0"/>
    <w:uiPriority w:val="99"/>
    <w:rsid w:val="00A72A11"/>
    <w:rPr>
      <w:rFonts w:ascii="Tahoma" w:hAnsi="Tahoma" w:cs="Tahoma"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sid w:val="00A72A11"/>
    <w:rPr>
      <w:rFonts w:ascii="Tahoma" w:hAnsi="Tahoma" w:cs="Tahoma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A72A11"/>
    <w:rPr>
      <w:rFonts w:ascii="Tahoma" w:hAnsi="Tahoma" w:cs="Tahoma"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A72A11"/>
    <w:rPr>
      <w:rFonts w:ascii="Tahoma" w:hAnsi="Tahoma" w:cs="Tahoma"/>
      <w:b/>
      <w:bCs/>
      <w:spacing w:val="20"/>
      <w:sz w:val="30"/>
      <w:szCs w:val="30"/>
    </w:rPr>
  </w:style>
  <w:style w:type="character" w:customStyle="1" w:styleId="FontStyle26">
    <w:name w:val="Font Style26"/>
    <w:basedOn w:val="a0"/>
    <w:uiPriority w:val="99"/>
    <w:rsid w:val="00A72A11"/>
    <w:rPr>
      <w:rFonts w:ascii="Tahoma" w:hAnsi="Tahoma" w:cs="Tahoma"/>
      <w:sz w:val="18"/>
      <w:szCs w:val="18"/>
    </w:rPr>
  </w:style>
  <w:style w:type="character" w:styleId="a3">
    <w:name w:val="Hyperlink"/>
    <w:basedOn w:val="a0"/>
    <w:uiPriority w:val="99"/>
    <w:rsid w:val="00A72A11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F19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F19"/>
    <w:rPr>
      <w:rFonts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D64F19"/>
    <w:pPr>
      <w:spacing w:line="259" w:lineRule="exact"/>
      <w:jc w:val="both"/>
    </w:pPr>
  </w:style>
  <w:style w:type="character" w:customStyle="1" w:styleId="FontStyle27">
    <w:name w:val="Font Style27"/>
    <w:basedOn w:val="a0"/>
    <w:uiPriority w:val="99"/>
    <w:rsid w:val="00D64F19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F6A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6A27"/>
    <w:rPr>
      <w:rFonts w:hAnsi="Tahoma" w:cs="Tahoma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F6A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6A27"/>
    <w:rPr>
      <w:rFonts w:hAnsi="Tahoma" w:cs="Tahoma"/>
      <w:sz w:val="24"/>
      <w:szCs w:val="24"/>
    </w:rPr>
  </w:style>
  <w:style w:type="paragraph" w:styleId="aa">
    <w:name w:val="List Paragraph"/>
    <w:basedOn w:val="a"/>
    <w:uiPriority w:val="34"/>
    <w:qFormat/>
    <w:rsid w:val="003F6A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Practik</dc:creator>
  <cp:keywords/>
  <dc:description/>
  <cp:lastModifiedBy>Белунькина</cp:lastModifiedBy>
  <cp:revision>4</cp:revision>
  <dcterms:created xsi:type="dcterms:W3CDTF">2016-08-03T01:15:00Z</dcterms:created>
  <dcterms:modified xsi:type="dcterms:W3CDTF">2016-08-04T08:10:00Z</dcterms:modified>
</cp:coreProperties>
</file>