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0" w:rsidRPr="004B66A6" w:rsidRDefault="009F44A0" w:rsidP="009F44A0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sub_1000"/>
      <w:r w:rsidRPr="004B66A6">
        <w:rPr>
          <w:rFonts w:ascii="Times New Roman" w:hAnsi="Times New Roman" w:cs="Times New Roman"/>
          <w:b/>
        </w:rPr>
        <w:t>Российская  Федерация</w:t>
      </w:r>
    </w:p>
    <w:p w:rsidR="009F44A0" w:rsidRPr="00597457" w:rsidRDefault="009F44A0" w:rsidP="009F44A0">
      <w:pPr>
        <w:pStyle w:val="af0"/>
        <w:spacing w:after="0"/>
        <w:ind w:firstLine="709"/>
        <w:jc w:val="center"/>
        <w:rPr>
          <w:b/>
          <w:sz w:val="28"/>
        </w:rPr>
      </w:pPr>
      <w:r w:rsidRPr="00597457">
        <w:rPr>
          <w:b/>
          <w:sz w:val="28"/>
        </w:rPr>
        <w:t>ГЛАВА  МУНИЦИПАЛЬНОГО ОБРАЗОВАНИЯ  ГОНЖИНСКОГО СЕЛЬСОВЕТА МАГДАГАЧИНСКОГО РАЙОНА АМУРСКОЙ ОБЛАСТИ</w:t>
      </w:r>
    </w:p>
    <w:p w:rsidR="009F44A0" w:rsidRPr="00597457" w:rsidRDefault="009F44A0" w:rsidP="009F44A0">
      <w:pPr>
        <w:ind w:firstLine="0"/>
        <w:jc w:val="left"/>
        <w:rPr>
          <w:b/>
          <w:sz w:val="28"/>
        </w:rPr>
      </w:pPr>
    </w:p>
    <w:p w:rsidR="009F44A0" w:rsidRDefault="009F44A0" w:rsidP="009F44A0">
      <w:pPr>
        <w:pStyle w:val="1"/>
        <w:ind w:firstLine="709"/>
        <w:rPr>
          <w:b w:val="0"/>
          <w:sz w:val="32"/>
        </w:rPr>
      </w:pPr>
      <w:r w:rsidRPr="00597457">
        <w:rPr>
          <w:sz w:val="32"/>
        </w:rPr>
        <w:t>П О С Т А Н О В Л Е Н И Е</w:t>
      </w:r>
    </w:p>
    <w:p w:rsidR="009F44A0" w:rsidRPr="004B66A6" w:rsidRDefault="009F44A0" w:rsidP="009F44A0"/>
    <w:p w:rsidR="009F44A0" w:rsidRPr="004B66A6" w:rsidRDefault="009F44A0" w:rsidP="009F44A0">
      <w:pPr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4B66A6">
        <w:rPr>
          <w:rFonts w:ascii="Times New Roman" w:hAnsi="Times New Roman" w:cs="Times New Roman"/>
          <w:sz w:val="28"/>
          <w:u w:val="single"/>
        </w:rPr>
        <w:t xml:space="preserve">« </w:t>
      </w:r>
      <w:r>
        <w:rPr>
          <w:rFonts w:ascii="Times New Roman" w:hAnsi="Times New Roman"/>
          <w:sz w:val="28"/>
          <w:u w:val="single"/>
        </w:rPr>
        <w:t>10</w:t>
      </w:r>
      <w:r w:rsidRPr="004B66A6">
        <w:rPr>
          <w:rFonts w:ascii="Times New Roman" w:hAnsi="Times New Roman" w:cs="Times New Roman"/>
          <w:sz w:val="28"/>
          <w:u w:val="single"/>
        </w:rPr>
        <w:t xml:space="preserve"> » </w:t>
      </w:r>
      <w:r>
        <w:rPr>
          <w:rFonts w:ascii="Times New Roman" w:hAnsi="Times New Roman"/>
          <w:sz w:val="28"/>
          <w:u w:val="single"/>
        </w:rPr>
        <w:t>июля</w:t>
      </w:r>
      <w:r w:rsidRPr="004B66A6">
        <w:rPr>
          <w:rFonts w:ascii="Times New Roman" w:hAnsi="Times New Roman" w:cs="Times New Roman"/>
          <w:sz w:val="28"/>
          <w:u w:val="single"/>
        </w:rPr>
        <w:t xml:space="preserve"> 2020 г.  № </w:t>
      </w:r>
      <w:r>
        <w:rPr>
          <w:rFonts w:ascii="Times New Roman" w:hAnsi="Times New Roman"/>
          <w:sz w:val="28"/>
          <w:u w:val="single"/>
        </w:rPr>
        <w:t>20</w:t>
      </w:r>
      <w:r w:rsidRPr="004B66A6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9F44A0" w:rsidRPr="004B66A6" w:rsidRDefault="009F44A0" w:rsidP="009F44A0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B66A6">
        <w:rPr>
          <w:rFonts w:ascii="Times New Roman" w:hAnsi="Times New Roman" w:cs="Times New Roman"/>
          <w:sz w:val="22"/>
          <w:szCs w:val="22"/>
        </w:rPr>
        <w:t>с. Гонжа</w:t>
      </w:r>
    </w:p>
    <w:p w:rsidR="009F44A0" w:rsidRDefault="009F44A0" w:rsidP="009F44A0">
      <w:pPr>
        <w:rPr>
          <w:rFonts w:ascii="Times New Roman" w:hAnsi="Times New Roman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8"/>
      </w:tblGrid>
      <w:tr w:rsidR="009F44A0" w:rsidRPr="00AF1B04" w:rsidTr="00996053">
        <w:trPr>
          <w:trHeight w:val="2744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9F44A0" w:rsidRPr="00AF1B04" w:rsidRDefault="009F44A0" w:rsidP="00996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B04">
              <w:rPr>
                <w:rFonts w:ascii="Times New Roman" w:hAnsi="Times New Roman"/>
                <w:sz w:val="26"/>
                <w:szCs w:val="26"/>
              </w:rPr>
              <w:t xml:space="preserve">Об утверждении Административного регламента  </w:t>
            </w:r>
            <w:r w:rsidRPr="004B66A6">
              <w:rPr>
                <w:rFonts w:ascii="Times New Roman" w:hAnsi="Times New Roman" w:cs="Times New Roman"/>
                <w:sz w:val="26"/>
              </w:rPr>
              <w:t>пред</w:t>
            </w:r>
            <w:r>
              <w:rPr>
                <w:rFonts w:ascii="Times New Roman" w:hAnsi="Times New Roman"/>
                <w:sz w:val="26"/>
              </w:rPr>
              <w:t>оставления муниципальной услуги «</w:t>
            </w:r>
            <w:r w:rsidRPr="004B66A6">
              <w:rPr>
                <w:rFonts w:ascii="Times New Roman" w:hAnsi="Times New Roman" w:cs="Times New Roman"/>
                <w:sz w:val="26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с. Гонжа Магдагачинского района Амурской области, а также посадки (взлета) на расположенные в границах Гонжинского сельсовета Магдагачинского района Амурской области площадки, сведения о которых не опубликованы в документах аэронавигационной информации</w:t>
            </w:r>
            <w:r w:rsidRPr="00AF1B0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F44A0" w:rsidRPr="00AF1B04" w:rsidRDefault="009F44A0" w:rsidP="009F44A0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9F44A0" w:rsidRPr="00AF1B04" w:rsidRDefault="009F44A0" w:rsidP="009F44A0">
      <w:pPr>
        <w:ind w:firstLine="540"/>
        <w:rPr>
          <w:rFonts w:ascii="Times New Roman" w:hAnsi="Times New Roman"/>
          <w:sz w:val="26"/>
          <w:szCs w:val="26"/>
        </w:rPr>
      </w:pPr>
      <w:r w:rsidRPr="00AF1B04">
        <w:rPr>
          <w:rFonts w:ascii="Times New Roman" w:hAnsi="Times New Roman"/>
          <w:color w:val="000000"/>
          <w:sz w:val="26"/>
          <w:szCs w:val="26"/>
        </w:rPr>
        <w:t>В соответствии с пунктом 49 П</w:t>
      </w:r>
      <w:r w:rsidRPr="00AF1B04">
        <w:rPr>
          <w:rFonts w:ascii="Times New Roman" w:hAnsi="Times New Roman"/>
          <w:bCs/>
          <w:color w:val="000000"/>
          <w:sz w:val="26"/>
          <w:szCs w:val="26"/>
        </w:rPr>
        <w:t>равил использования воздушного пространства Российской Федерации</w:t>
      </w:r>
      <w:r w:rsidRPr="00AF1B04">
        <w:rPr>
          <w:rFonts w:ascii="Times New Roman" w:hAnsi="Times New Roman"/>
          <w:color w:val="000000"/>
          <w:sz w:val="26"/>
          <w:szCs w:val="26"/>
        </w:rPr>
        <w:t xml:space="preserve">, утвержденных </w:t>
      </w:r>
      <w:hyperlink r:id="rId7" w:history="1">
        <w:r w:rsidRPr="00AF1B04">
          <w:rPr>
            <w:rFonts w:ascii="Times New Roman" w:hAnsi="Times New Roman"/>
            <w:bCs/>
            <w:color w:val="000000"/>
            <w:sz w:val="26"/>
            <w:szCs w:val="26"/>
          </w:rPr>
          <w:t>Постановлени</w:t>
        </w:r>
      </w:hyperlink>
      <w:r w:rsidRPr="00AF1B04">
        <w:rPr>
          <w:rFonts w:ascii="Times New Roman" w:hAnsi="Times New Roman"/>
          <w:bCs/>
          <w:color w:val="000000"/>
          <w:sz w:val="26"/>
          <w:szCs w:val="26"/>
        </w:rPr>
        <w:t>ем Правительства Рос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сийской Федерации от 11.03.2010 </w:t>
      </w:r>
      <w:r w:rsidRPr="00AF1B04">
        <w:rPr>
          <w:rFonts w:ascii="Times New Roman" w:hAnsi="Times New Roman"/>
          <w:bCs/>
          <w:color w:val="000000"/>
          <w:sz w:val="26"/>
          <w:szCs w:val="26"/>
        </w:rPr>
        <w:t>г. №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138, </w:t>
      </w:r>
      <w:r w:rsidRPr="00AF1B04">
        <w:rPr>
          <w:rFonts w:ascii="Times New Roman" w:hAnsi="Times New Roman"/>
          <w:color w:val="000000"/>
          <w:sz w:val="26"/>
          <w:szCs w:val="26"/>
        </w:rPr>
        <w:t xml:space="preserve">Порядком разработки и утверждения административных </w:t>
      </w:r>
      <w:r w:rsidRPr="00AF1B04">
        <w:rPr>
          <w:rFonts w:ascii="Times New Roman" w:hAnsi="Times New Roman"/>
          <w:sz w:val="26"/>
          <w:szCs w:val="26"/>
        </w:rPr>
        <w:t xml:space="preserve">регламентов предоставления муниципальных услуг, утвержденным Постановлением  главы администрации от 16 апреля  2014г   № 29 «Об утверждении  порядка разработки и утверждения административных регламентов предоставления муниципальных услуг, исполнения муниципальных функций», </w:t>
      </w:r>
    </w:p>
    <w:p w:rsidR="009F44A0" w:rsidRPr="00AF1B04" w:rsidRDefault="009F44A0" w:rsidP="009F44A0">
      <w:pPr>
        <w:rPr>
          <w:rFonts w:ascii="Times New Roman" w:hAnsi="Times New Roman"/>
          <w:b/>
          <w:sz w:val="26"/>
          <w:szCs w:val="26"/>
        </w:rPr>
      </w:pPr>
      <w:r w:rsidRPr="00AF1B04">
        <w:rPr>
          <w:rFonts w:ascii="Times New Roman" w:hAnsi="Times New Roman"/>
          <w:b/>
          <w:sz w:val="26"/>
          <w:szCs w:val="26"/>
        </w:rPr>
        <w:t>постановляю:</w:t>
      </w:r>
    </w:p>
    <w:p w:rsidR="009F44A0" w:rsidRDefault="009F44A0" w:rsidP="009F44A0">
      <w:pPr>
        <w:rPr>
          <w:rFonts w:ascii="Times New Roman" w:hAnsi="Times New Roman"/>
          <w:sz w:val="26"/>
          <w:szCs w:val="26"/>
        </w:rPr>
      </w:pPr>
      <w:r w:rsidRPr="00AF1B0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AF1B04">
        <w:rPr>
          <w:rFonts w:ascii="Times New Roman" w:hAnsi="Times New Roman"/>
          <w:sz w:val="26"/>
          <w:szCs w:val="26"/>
        </w:rPr>
        <w:t xml:space="preserve">1. Утвердить прилагаемый Административный регламент </w:t>
      </w:r>
      <w:r w:rsidRPr="004B66A6">
        <w:rPr>
          <w:rFonts w:ascii="Times New Roman" w:hAnsi="Times New Roman" w:cs="Times New Roman"/>
          <w:sz w:val="26"/>
        </w:rPr>
        <w:t>пред</w:t>
      </w:r>
      <w:r>
        <w:rPr>
          <w:rFonts w:ascii="Times New Roman" w:hAnsi="Times New Roman"/>
          <w:sz w:val="26"/>
        </w:rPr>
        <w:t>оставления муниципальной услуги «</w:t>
      </w:r>
      <w:r w:rsidRPr="004B66A6">
        <w:rPr>
          <w:rFonts w:ascii="Times New Roman" w:hAnsi="Times New Roman" w:cs="Times New Roman"/>
          <w:sz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с. Гонжа Магдагачинского района Амурской области, а также посадки (взлета) на расположенные в границах Гонжинского сельсовета Магдагачинского района Амурской области площадки, сведения о которых не опубликованы в документах аэронавигационной информации</w:t>
      </w:r>
      <w:r w:rsidRPr="00AF1B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9F44A0" w:rsidRPr="00AF1B04" w:rsidRDefault="009F44A0" w:rsidP="009F44A0">
      <w:pPr>
        <w:ind w:firstLine="708"/>
        <w:rPr>
          <w:rFonts w:ascii="Times New Roman" w:hAnsi="Times New Roman"/>
          <w:i/>
          <w:sz w:val="26"/>
          <w:szCs w:val="26"/>
        </w:rPr>
      </w:pPr>
      <w:r w:rsidRPr="00AF1B04">
        <w:rPr>
          <w:rFonts w:ascii="Times New Roman" w:hAnsi="Times New Roman"/>
          <w:sz w:val="26"/>
          <w:szCs w:val="26"/>
        </w:rPr>
        <w:t>2.  Настоящее постановление вступает в силу после его официального опубликования (обнародования).</w:t>
      </w:r>
    </w:p>
    <w:p w:rsidR="009F44A0" w:rsidRPr="00AF1B04" w:rsidRDefault="009F44A0" w:rsidP="009F44A0">
      <w:pPr>
        <w:rPr>
          <w:rFonts w:ascii="Times New Roman" w:hAnsi="Times New Roman"/>
          <w:sz w:val="26"/>
          <w:szCs w:val="26"/>
        </w:rPr>
      </w:pPr>
    </w:p>
    <w:p w:rsidR="009F44A0" w:rsidRPr="00AF1B04" w:rsidRDefault="009F44A0" w:rsidP="009F44A0">
      <w:pPr>
        <w:rPr>
          <w:rFonts w:ascii="Times New Roman" w:hAnsi="Times New Roman"/>
          <w:sz w:val="26"/>
          <w:szCs w:val="26"/>
        </w:rPr>
      </w:pPr>
    </w:p>
    <w:p w:rsidR="009F44A0" w:rsidRPr="00AF1B04" w:rsidRDefault="009F44A0" w:rsidP="009F44A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И.И. Баннов</w:t>
      </w:r>
    </w:p>
    <w:p w:rsidR="009F44A0" w:rsidRDefault="009F44A0" w:rsidP="002F1E79">
      <w:pPr>
        <w:pStyle w:val="1"/>
        <w:spacing w:before="0" w:after="0"/>
      </w:pPr>
    </w:p>
    <w:p w:rsidR="009F44A0" w:rsidRDefault="009F44A0" w:rsidP="002F1E79">
      <w:pPr>
        <w:pStyle w:val="1"/>
        <w:spacing w:before="0" w:after="0"/>
      </w:pPr>
    </w:p>
    <w:p w:rsidR="009F44A0" w:rsidRDefault="009F44A0" w:rsidP="002F1E79">
      <w:pPr>
        <w:pStyle w:val="1"/>
        <w:spacing w:before="0" w:after="0"/>
      </w:pPr>
    </w:p>
    <w:p w:rsidR="009F44A0" w:rsidRDefault="009F44A0" w:rsidP="002F1E79">
      <w:pPr>
        <w:pStyle w:val="1"/>
        <w:spacing w:before="0" w:after="0"/>
      </w:pPr>
    </w:p>
    <w:p w:rsidR="009F44A0" w:rsidRDefault="009F44A0" w:rsidP="002F1E79">
      <w:pPr>
        <w:pStyle w:val="1"/>
        <w:spacing w:before="0" w:after="0"/>
      </w:pPr>
    </w:p>
    <w:p w:rsidR="009F44A0" w:rsidRDefault="009F44A0" w:rsidP="002F1E79">
      <w:pPr>
        <w:pStyle w:val="1"/>
        <w:spacing w:before="0" w:after="0"/>
      </w:pPr>
    </w:p>
    <w:p w:rsidR="009F44A0" w:rsidRDefault="009F44A0" w:rsidP="002F1E79">
      <w:pPr>
        <w:pStyle w:val="1"/>
        <w:spacing w:before="0" w:after="0"/>
      </w:pPr>
    </w:p>
    <w:p w:rsidR="009F44A0" w:rsidRDefault="009F44A0" w:rsidP="002F1E79">
      <w:pPr>
        <w:pStyle w:val="1"/>
        <w:spacing w:before="0" w:after="0"/>
      </w:pPr>
    </w:p>
    <w:p w:rsidR="009F44A0" w:rsidRPr="00AF1B04" w:rsidRDefault="009F44A0" w:rsidP="009F44A0">
      <w:pPr>
        <w:jc w:val="right"/>
        <w:rPr>
          <w:rFonts w:ascii="Times New Roman" w:hAnsi="Times New Roman"/>
          <w:sz w:val="26"/>
          <w:szCs w:val="26"/>
        </w:rPr>
      </w:pPr>
      <w:r>
        <w:lastRenderedPageBreak/>
        <w:t xml:space="preserve"> </w:t>
      </w:r>
      <w:r w:rsidRPr="00AF1B04">
        <w:rPr>
          <w:rFonts w:ascii="Times New Roman" w:hAnsi="Times New Roman"/>
          <w:sz w:val="26"/>
          <w:szCs w:val="26"/>
        </w:rPr>
        <w:t>Утвержден</w:t>
      </w:r>
    </w:p>
    <w:p w:rsidR="009F44A0" w:rsidRPr="00AF1B04" w:rsidRDefault="009F44A0" w:rsidP="009F44A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F1B04">
        <w:rPr>
          <w:rFonts w:ascii="Times New Roman" w:hAnsi="Times New Roman"/>
          <w:sz w:val="26"/>
          <w:szCs w:val="26"/>
        </w:rPr>
        <w:t>остановлением главы администрации</w:t>
      </w:r>
    </w:p>
    <w:p w:rsidR="009F44A0" w:rsidRPr="00AF1B04" w:rsidRDefault="009F44A0" w:rsidP="009F44A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Гонжинского сельсовета</w:t>
      </w:r>
    </w:p>
    <w:p w:rsidR="009F44A0" w:rsidRPr="009F44A0" w:rsidRDefault="009F44A0" w:rsidP="009F44A0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  <w:u w:val="single"/>
        </w:rPr>
      </w:pPr>
      <w:r w:rsidRPr="00AF1B04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9F44A0">
        <w:rPr>
          <w:rFonts w:ascii="Times New Roman" w:hAnsi="Times New Roman"/>
          <w:b w:val="0"/>
          <w:color w:val="auto"/>
          <w:sz w:val="26"/>
          <w:szCs w:val="26"/>
          <w:u w:val="single"/>
        </w:rPr>
        <w:t>от «10» июля 2020</w:t>
      </w:r>
      <w:r>
        <w:rPr>
          <w:rFonts w:ascii="Times New Roman" w:hAnsi="Times New Roman"/>
          <w:b w:val="0"/>
          <w:color w:val="auto"/>
          <w:sz w:val="26"/>
          <w:szCs w:val="26"/>
          <w:u w:val="single"/>
        </w:rPr>
        <w:t xml:space="preserve"> </w:t>
      </w:r>
      <w:r w:rsidRPr="009F44A0">
        <w:rPr>
          <w:rFonts w:ascii="Times New Roman" w:hAnsi="Times New Roman"/>
          <w:b w:val="0"/>
          <w:color w:val="auto"/>
          <w:sz w:val="26"/>
          <w:szCs w:val="26"/>
          <w:u w:val="single"/>
        </w:rPr>
        <w:t>г</w:t>
      </w:r>
      <w:r>
        <w:rPr>
          <w:rFonts w:ascii="Times New Roman" w:hAnsi="Times New Roman"/>
          <w:b w:val="0"/>
          <w:color w:val="auto"/>
          <w:sz w:val="26"/>
          <w:szCs w:val="26"/>
          <w:u w:val="single"/>
        </w:rPr>
        <w:t>.</w:t>
      </w:r>
      <w:r w:rsidRPr="009F44A0">
        <w:rPr>
          <w:rFonts w:ascii="Times New Roman" w:hAnsi="Times New Roman"/>
          <w:b w:val="0"/>
          <w:color w:val="auto"/>
          <w:sz w:val="26"/>
          <w:szCs w:val="26"/>
          <w:u w:val="single"/>
        </w:rPr>
        <w:t xml:space="preserve"> № 20</w:t>
      </w:r>
    </w:p>
    <w:p w:rsidR="009F44A0" w:rsidRPr="009F44A0" w:rsidRDefault="009F44A0" w:rsidP="009F44A0"/>
    <w:p w:rsidR="004A27A1" w:rsidRPr="009F44A0" w:rsidRDefault="004A27A1" w:rsidP="002F1E79">
      <w:pPr>
        <w:pStyle w:val="1"/>
        <w:spacing w:before="0" w:after="0"/>
        <w:rPr>
          <w:color w:val="auto"/>
        </w:rPr>
      </w:pPr>
      <w:r w:rsidRPr="009F44A0">
        <w:rPr>
          <w:color w:val="auto"/>
        </w:rPr>
        <w:t>Административный регламент</w:t>
      </w:r>
      <w:r w:rsidRPr="009F44A0">
        <w:rPr>
          <w:color w:val="auto"/>
        </w:rPr>
        <w:br/>
        <w:t>предоставления муниципальной услуги</w:t>
      </w:r>
      <w:r w:rsidRPr="009F44A0">
        <w:rPr>
          <w:color w:val="auto"/>
        </w:rPr>
        <w:br/>
        <w:t xml:space="preserve"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</w:t>
      </w:r>
      <w:r w:rsidR="00E149BF" w:rsidRPr="009F44A0">
        <w:rPr>
          <w:color w:val="auto"/>
        </w:rPr>
        <w:t xml:space="preserve">с. Гонжа </w:t>
      </w:r>
      <w:r w:rsidR="0077663A" w:rsidRPr="009F44A0">
        <w:rPr>
          <w:color w:val="auto"/>
        </w:rPr>
        <w:t xml:space="preserve">Магдагачинского </w:t>
      </w:r>
      <w:r w:rsidRPr="009F44A0">
        <w:rPr>
          <w:color w:val="auto"/>
        </w:rPr>
        <w:t xml:space="preserve">района Амурской области, а также посадки (взлета) на расположенные в границах </w:t>
      </w:r>
      <w:r w:rsidR="00E149BF" w:rsidRPr="009F44A0">
        <w:rPr>
          <w:color w:val="auto"/>
        </w:rPr>
        <w:t xml:space="preserve">Гонжинского сельсовета </w:t>
      </w:r>
      <w:r w:rsidR="0077663A" w:rsidRPr="009F44A0">
        <w:rPr>
          <w:color w:val="auto"/>
        </w:rPr>
        <w:t xml:space="preserve">Магдагачинского </w:t>
      </w:r>
      <w:r w:rsidRPr="009F44A0">
        <w:rPr>
          <w:color w:val="auto"/>
        </w:rPr>
        <w:t>района Амурской области площадки, сведения о которых не опубликованы в документах аэронавигационной информации"</w:t>
      </w:r>
    </w:p>
    <w:bookmarkEnd w:id="0"/>
    <w:p w:rsidR="004A27A1" w:rsidRPr="009F44A0" w:rsidRDefault="004A27A1" w:rsidP="002F1E79"/>
    <w:p w:rsidR="004A27A1" w:rsidRPr="009F44A0" w:rsidRDefault="004A27A1" w:rsidP="002F1E79">
      <w:pPr>
        <w:pStyle w:val="1"/>
        <w:spacing w:before="0" w:after="0"/>
        <w:rPr>
          <w:color w:val="auto"/>
        </w:rPr>
      </w:pPr>
      <w:bookmarkStart w:id="1" w:name="sub_1001"/>
      <w:r w:rsidRPr="009F44A0">
        <w:rPr>
          <w:color w:val="auto"/>
        </w:rPr>
        <w:t>I. Общие положения</w:t>
      </w:r>
    </w:p>
    <w:bookmarkEnd w:id="1"/>
    <w:p w:rsidR="004A27A1" w:rsidRPr="009F44A0" w:rsidRDefault="004A27A1" w:rsidP="002F1E79"/>
    <w:p w:rsidR="004A27A1" w:rsidRPr="009F44A0" w:rsidRDefault="004A27A1" w:rsidP="002F1E79">
      <w:pPr>
        <w:pStyle w:val="1"/>
        <w:spacing w:before="0" w:after="0"/>
        <w:rPr>
          <w:color w:val="auto"/>
        </w:rPr>
      </w:pPr>
      <w:r w:rsidRPr="009F44A0">
        <w:rPr>
          <w:color w:val="auto"/>
        </w:rPr>
        <w:t>Предмет регулирования</w:t>
      </w:r>
    </w:p>
    <w:p w:rsidR="004A27A1" w:rsidRDefault="004A27A1" w:rsidP="002F1E79"/>
    <w:p w:rsidR="004A27A1" w:rsidRDefault="004A27A1" w:rsidP="002F1E79">
      <w:bookmarkStart w:id="2" w:name="sub_1011"/>
      <w:r>
        <w:t>1.1. Административный регламент предоставления админ</w:t>
      </w:r>
      <w:r w:rsidR="0077663A">
        <w:t xml:space="preserve">истрацией </w:t>
      </w:r>
      <w:r w:rsidR="00E149BF">
        <w:t>Гонжинского сельсовета</w:t>
      </w:r>
      <w:r>
        <w:t xml:space="preserve"> (далее орган местного самоуправления)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</w:t>
      </w:r>
      <w:r w:rsidR="00E149BF">
        <w:t xml:space="preserve">с. Гонжа </w:t>
      </w:r>
      <w:r w:rsidR="0077663A">
        <w:t>Магдагачинского района</w:t>
      </w:r>
      <w:r>
        <w:t xml:space="preserve">, а также посадки (взлета) на расположенные в границах </w:t>
      </w:r>
      <w:r w:rsidR="00E149BF">
        <w:t xml:space="preserve">Гонжинского сельсовета </w:t>
      </w:r>
      <w:r w:rsidR="0077663A">
        <w:t xml:space="preserve">Магдагачинского района </w:t>
      </w:r>
      <w:r>
        <w:t>площадки, сведения о которых не опубликованы в документах аэронавигационной информации (далее -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bookmarkEnd w:id="2"/>
    <w:p w:rsidR="004A27A1" w:rsidRDefault="004A27A1" w:rsidP="002F1E79"/>
    <w:p w:rsidR="004A27A1" w:rsidRDefault="004A27A1" w:rsidP="002F1E79">
      <w:pPr>
        <w:pStyle w:val="1"/>
        <w:spacing w:before="0" w:after="0"/>
      </w:pPr>
      <w:r>
        <w:t>Круг заявителей</w:t>
      </w:r>
    </w:p>
    <w:p w:rsidR="004A27A1" w:rsidRDefault="004A27A1" w:rsidP="002F1E79"/>
    <w:p w:rsidR="004A27A1" w:rsidRDefault="004A27A1" w:rsidP="002F1E79">
      <w:bookmarkStart w:id="3" w:name="sub_1012"/>
      <w:r>
        <w:t>1.2. Заявителями на предоставление муниципальной услуги являются пользователи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(далее по тексту - заявитель, заявители).</w:t>
      </w:r>
    </w:p>
    <w:bookmarkEnd w:id="3"/>
    <w:p w:rsidR="004A27A1" w:rsidRDefault="004A27A1" w:rsidP="002F1E79"/>
    <w:p w:rsidR="004A27A1" w:rsidRDefault="004A27A1" w:rsidP="002F1E79">
      <w:pPr>
        <w:pStyle w:val="1"/>
        <w:spacing w:before="0" w:after="0"/>
      </w:pPr>
      <w:r>
        <w:t>Требования к порядку информирования о предоставлении муниципальной услуги</w:t>
      </w:r>
    </w:p>
    <w:p w:rsidR="004A27A1" w:rsidRDefault="004A27A1" w:rsidP="002F1E79"/>
    <w:p w:rsidR="004A27A1" w:rsidRDefault="004A27A1" w:rsidP="002F1E79">
      <w:bookmarkStart w:id="4" w:name="sub_1013"/>
      <w: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bookmarkEnd w:id="4"/>
    <w:p w:rsidR="004A27A1" w:rsidRPr="00E149BF" w:rsidRDefault="004A27A1" w:rsidP="002F1E79">
      <w: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представлены на</w:t>
      </w:r>
      <w:r w:rsidR="00E149BF">
        <w:t xml:space="preserve"> </w:t>
      </w:r>
      <w:hyperlink r:id="rId8" w:history="1">
        <w:r w:rsidR="00E149BF" w:rsidRPr="009F0D37">
          <w:rPr>
            <w:rStyle w:val="ae"/>
          </w:rPr>
          <w:t>сайте</w:t>
        </w:r>
      </w:hyperlink>
      <w:r>
        <w:t xml:space="preserve"> администрации </w:t>
      </w:r>
      <w:r w:rsidR="0077663A">
        <w:t>Магдагачинского</w:t>
      </w:r>
      <w:r>
        <w:t xml:space="preserve"> района</w:t>
      </w:r>
      <w:r w:rsidR="00E149BF">
        <w:t xml:space="preserve"> </w:t>
      </w:r>
      <w:hyperlink r:id="rId9" w:history="1">
        <w:r w:rsidR="00E149BF" w:rsidRPr="00E149BF">
          <w:rPr>
            <w:rStyle w:val="ae"/>
            <w:rFonts w:ascii="Times New Roman" w:hAnsi="Times New Roman"/>
            <w:lang w:val="en-US"/>
          </w:rPr>
          <w:t>http</w:t>
        </w:r>
        <w:r w:rsidR="00E149BF" w:rsidRPr="00E149BF">
          <w:rPr>
            <w:rStyle w:val="ae"/>
            <w:rFonts w:ascii="Times New Roman" w:hAnsi="Times New Roman"/>
          </w:rPr>
          <w:t>://</w:t>
        </w:r>
        <w:r w:rsidR="00E149BF" w:rsidRPr="00E149BF">
          <w:rPr>
            <w:rStyle w:val="ae"/>
            <w:rFonts w:ascii="Times New Roman" w:hAnsi="Times New Roman"/>
            <w:lang w:val="en-US"/>
          </w:rPr>
          <w:t>www</w:t>
        </w:r>
        <w:r w:rsidR="00E149BF" w:rsidRPr="00E149BF">
          <w:rPr>
            <w:rStyle w:val="ae"/>
            <w:rFonts w:ascii="Times New Roman" w:hAnsi="Times New Roman"/>
          </w:rPr>
          <w:t>/</w:t>
        </w:r>
        <w:r w:rsidR="00E149BF" w:rsidRPr="00E149BF">
          <w:rPr>
            <w:rStyle w:val="ae"/>
            <w:rFonts w:ascii="Times New Roman" w:hAnsi="Times New Roman"/>
            <w:lang w:val="en-US"/>
          </w:rPr>
          <w:t>magdagachi</w:t>
        </w:r>
        <w:r w:rsidR="00E149BF" w:rsidRPr="00E149BF">
          <w:rPr>
            <w:rStyle w:val="ae"/>
            <w:rFonts w:ascii="Times New Roman" w:hAnsi="Times New Roman"/>
          </w:rPr>
          <w:t>.</w:t>
        </w:r>
        <w:r w:rsidR="00E149BF" w:rsidRPr="00E149BF">
          <w:rPr>
            <w:rStyle w:val="ae"/>
            <w:rFonts w:ascii="Times New Roman" w:hAnsi="Times New Roman"/>
            <w:lang w:val="en-US"/>
          </w:rPr>
          <w:t>ru</w:t>
        </w:r>
      </w:hyperlink>
      <w:r w:rsidR="00E149BF" w:rsidRPr="00E149BF">
        <w:t>, а также на сайте Администрации Гонжинского сельсовета</w:t>
      </w:r>
      <w:r w:rsidR="00E149BF" w:rsidRPr="00E149BF">
        <w:rPr>
          <w:rFonts w:ascii="Times New Roman" w:hAnsi="Times New Roman"/>
        </w:rPr>
        <w:t xml:space="preserve"> </w:t>
      </w:r>
      <w:hyperlink r:id="rId10" w:history="1">
        <w:r w:rsidR="00E149BF" w:rsidRPr="00E149BF">
          <w:rPr>
            <w:rStyle w:val="ae"/>
            <w:rFonts w:ascii="Times New Roman" w:hAnsi="Times New Roman"/>
          </w:rPr>
          <w:t>http://гонжа.рф</w:t>
        </w:r>
      </w:hyperlink>
      <w:r w:rsidR="00E149BF" w:rsidRPr="00E149BF">
        <w:rPr>
          <w:rFonts w:ascii="Times New Roman" w:hAnsi="Times New Roman"/>
        </w:rPr>
        <w:t>.</w:t>
      </w:r>
    </w:p>
    <w:p w:rsidR="004A27A1" w:rsidRDefault="004A27A1" w:rsidP="002F1E79">
      <w:bookmarkStart w:id="5" w:name="sub_1014"/>
      <w:r>
        <w:t xml:space="preserve">1.4. Способ получения сведений о местонахождении и графике работы органа местного </w:t>
      </w:r>
      <w:r>
        <w:lastRenderedPageBreak/>
        <w:t>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bookmarkEnd w:id="5"/>
    <w:p w:rsidR="00E149BF" w:rsidRDefault="004A27A1" w:rsidP="002F1E79">
      <w:r>
        <w:t xml:space="preserve">Сведения о местах нахождения и графиках работы, контактных телефонах, адресах электронной почты органа местного самоуправления, предоставляющих муниципальную услугу, размещаются на информационных стендах и </w:t>
      </w:r>
      <w:hyperlink r:id="rId11" w:history="1">
        <w:r w:rsidR="00E149BF" w:rsidRPr="00E149BF">
          <w:rPr>
            <w:rStyle w:val="ae"/>
            <w:color w:val="auto"/>
            <w:u w:val="none"/>
          </w:rPr>
          <w:t>сайте</w:t>
        </w:r>
      </w:hyperlink>
      <w:r w:rsidR="00E149BF">
        <w:t xml:space="preserve"> администрации Магдагачинского района </w:t>
      </w:r>
      <w:hyperlink r:id="rId12" w:history="1">
        <w:r w:rsidR="00E149BF">
          <w:rPr>
            <w:rStyle w:val="ae"/>
            <w:rFonts w:ascii="Times New Roman" w:hAnsi="Times New Roman"/>
            <w:lang w:val="en-US"/>
          </w:rPr>
          <w:t>http</w:t>
        </w:r>
        <w:r w:rsidR="00E149BF">
          <w:rPr>
            <w:rStyle w:val="ae"/>
            <w:rFonts w:ascii="Times New Roman" w:hAnsi="Times New Roman"/>
          </w:rPr>
          <w:t>://</w:t>
        </w:r>
        <w:r w:rsidR="00E149BF">
          <w:rPr>
            <w:rStyle w:val="ae"/>
            <w:rFonts w:ascii="Times New Roman" w:hAnsi="Times New Roman"/>
            <w:lang w:val="en-US"/>
          </w:rPr>
          <w:t>www</w:t>
        </w:r>
        <w:r w:rsidR="00E149BF">
          <w:rPr>
            <w:rStyle w:val="ae"/>
            <w:rFonts w:ascii="Times New Roman" w:hAnsi="Times New Roman"/>
          </w:rPr>
          <w:t>/</w:t>
        </w:r>
        <w:r w:rsidR="00E149BF">
          <w:rPr>
            <w:rStyle w:val="ae"/>
            <w:rFonts w:ascii="Times New Roman" w:hAnsi="Times New Roman"/>
            <w:lang w:val="en-US"/>
          </w:rPr>
          <w:t>magdagachi</w:t>
        </w:r>
        <w:r w:rsidR="00E149BF">
          <w:rPr>
            <w:rStyle w:val="ae"/>
            <w:rFonts w:ascii="Times New Roman" w:hAnsi="Times New Roman"/>
          </w:rPr>
          <w:t>.</w:t>
        </w:r>
        <w:r w:rsidR="00E149BF">
          <w:rPr>
            <w:rStyle w:val="ae"/>
            <w:rFonts w:ascii="Times New Roman" w:hAnsi="Times New Roman"/>
            <w:lang w:val="en-US"/>
          </w:rPr>
          <w:t>ru</w:t>
        </w:r>
      </w:hyperlink>
      <w:r w:rsidR="00E149BF">
        <w:t>, а также на сайте Администрации Гонжинского сельсовета</w:t>
      </w:r>
      <w:r w:rsidR="00E149BF">
        <w:rPr>
          <w:rFonts w:ascii="Times New Roman" w:hAnsi="Times New Roman"/>
        </w:rPr>
        <w:t xml:space="preserve"> </w:t>
      </w:r>
      <w:hyperlink r:id="rId13" w:history="1">
        <w:r w:rsidR="00E149BF">
          <w:rPr>
            <w:rStyle w:val="ae"/>
            <w:rFonts w:ascii="Times New Roman" w:hAnsi="Times New Roman"/>
          </w:rPr>
          <w:t>http://гонжа.рф</w:t>
        </w:r>
      </w:hyperlink>
      <w:r w:rsidR="00E149BF">
        <w:rPr>
          <w:rFonts w:ascii="Times New Roman" w:hAnsi="Times New Roman"/>
        </w:rPr>
        <w:t>.</w:t>
      </w:r>
    </w:p>
    <w:p w:rsidR="004A27A1" w:rsidRDefault="004A27A1" w:rsidP="002F1E79">
      <w:r>
        <w:t xml:space="preserve">Информирование заинтересованных лиц по вопросам предоставления муниципальной услуги осуществляется специалистами администрации </w:t>
      </w:r>
      <w:r w:rsidR="00E149BF">
        <w:t>Гонжинского</w:t>
      </w:r>
      <w:r>
        <w:t xml:space="preserve"> сельсовета.</w:t>
      </w:r>
    </w:p>
    <w:p w:rsidR="004A27A1" w:rsidRDefault="004A27A1" w:rsidP="002F1E79">
      <w:bookmarkStart w:id="6" w:name="sub_1021"/>
      <w: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4A27A1" w:rsidRDefault="004A27A1" w:rsidP="002F1E79">
      <w:bookmarkStart w:id="7" w:name="sub_1015"/>
      <w:bookmarkEnd w:id="6"/>
      <w:r>
        <w:t>1.5.1. Информирование по вопросам предоставления муниципальной услуги осуществляется следующими способами:</w:t>
      </w:r>
    </w:p>
    <w:bookmarkEnd w:id="7"/>
    <w:p w:rsidR="004A27A1" w:rsidRDefault="004A27A1" w:rsidP="002F1E79">
      <w:r>
        <w:t xml:space="preserve">- индивидуальное устное информирование непосредственно в администрации </w:t>
      </w:r>
      <w:r w:rsidR="00E149BF">
        <w:t>Гонжинского сельсовета</w:t>
      </w:r>
      <w:r w:rsidR="0077663A">
        <w:t>;</w:t>
      </w:r>
    </w:p>
    <w:p w:rsidR="004A27A1" w:rsidRDefault="004A27A1" w:rsidP="002F1E79">
      <w:r>
        <w:t>- индивидуальное устное информирование по телефону;</w:t>
      </w:r>
    </w:p>
    <w:p w:rsidR="004A27A1" w:rsidRDefault="004A27A1" w:rsidP="002F1E79">
      <w:r>
        <w:t>- индивидуальное информирование в письменной форме, в том числе в форме электронного документа;</w:t>
      </w:r>
    </w:p>
    <w:p w:rsidR="004A27A1" w:rsidRDefault="004A27A1" w:rsidP="002F1E79">
      <w:r>
        <w:t>- публичное устное информирование с привлечением средств массовой информации;</w:t>
      </w:r>
    </w:p>
    <w:p w:rsidR="004A27A1" w:rsidRDefault="004A27A1" w:rsidP="002F1E79">
      <w:r>
        <w:t>- публичное письменное информирование.</w:t>
      </w:r>
    </w:p>
    <w:p w:rsidR="004A27A1" w:rsidRDefault="004A27A1" w:rsidP="002F1E79">
      <w:r>
        <w:t xml:space="preserve">Информирование по вопросам предоставления муниципальной услуги способами, осуществляется с учетом требований, установленных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</w:p>
    <w:p w:rsidR="004A27A1" w:rsidRDefault="004A27A1" w:rsidP="002F1E79">
      <w:bookmarkStart w:id="8" w:name="sub_1016"/>
      <w: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администрацию </w:t>
      </w:r>
      <w:r w:rsidR="00E149BF">
        <w:t>Гонжинского сельсовета</w:t>
      </w:r>
      <w:r>
        <w:t xml:space="preserve"> (далее - личное обращение) в соответствии с графиком приема заявителей.</w:t>
      </w:r>
    </w:p>
    <w:bookmarkEnd w:id="8"/>
    <w:p w:rsidR="004A27A1" w:rsidRDefault="004A27A1" w:rsidP="002F1E79">
      <w:r>
        <w:t>Время ожидания заинтересованных лиц при индивидуальном устном информировании не может превышать 15 минут.</w:t>
      </w:r>
    </w:p>
    <w:p w:rsidR="004A27A1" w:rsidRDefault="004A27A1" w:rsidP="002F1E79">
      <w:r>
        <w:t>При ответах на личные обращения специалисты подразделения</w:t>
      </w:r>
    </w:p>
    <w:p w:rsidR="004A27A1" w:rsidRDefault="004A27A1" w:rsidP="002F1E79">
      <w:r>
        <w:t>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4A27A1" w:rsidRDefault="004A27A1" w:rsidP="002F1E79">
      <w:r>
        <w:t>- местонахождения и графика работы подразделения,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4A27A1" w:rsidRDefault="004A27A1" w:rsidP="002F1E79">
      <w:r>
        <w:t>- перечня документов, необходимых для получения муниципальной услуги;</w:t>
      </w:r>
    </w:p>
    <w:p w:rsidR="004A27A1" w:rsidRDefault="004A27A1" w:rsidP="002F1E79">
      <w:r>
        <w:t>- времени приема и выдачи документов;</w:t>
      </w:r>
    </w:p>
    <w:p w:rsidR="004A27A1" w:rsidRDefault="004A27A1" w:rsidP="002F1E79">
      <w:r>
        <w:t>- срока предоставления муниципальной услуги;</w:t>
      </w:r>
    </w:p>
    <w:p w:rsidR="004A27A1" w:rsidRDefault="004A27A1" w:rsidP="002F1E79">
      <w: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4A27A1" w:rsidRDefault="004A27A1" w:rsidP="002F1E79">
      <w:bookmarkStart w:id="9" w:name="sub_1017"/>
      <w:r>
        <w:t>1.5.3. Для получения информации по вопросам предоставления муниципальной услуги заявители могут обратиться к специалистам администрации по телефону в соответствии с графиком приема заявителей.</w:t>
      </w:r>
    </w:p>
    <w:bookmarkEnd w:id="9"/>
    <w:p w:rsidR="004A27A1" w:rsidRDefault="004A27A1" w:rsidP="002F1E79">
      <w:r>
        <w:t xml:space="preserve">При ответах на телефонные обращения специалистами администрации подробно и в вежливой (корректной) форме информируют обратившихся по вопросам, предусмотренных </w:t>
      </w:r>
      <w:hyperlink w:anchor="sub_1016" w:history="1">
        <w:r>
          <w:rPr>
            <w:rStyle w:val="a4"/>
          </w:rPr>
          <w:t>подпунктом 1.5.2</w:t>
        </w:r>
      </w:hyperlink>
      <w:r>
        <w:t xml:space="preserve"> настоящего Административного регламента.</w:t>
      </w:r>
    </w:p>
    <w:p w:rsidR="004A27A1" w:rsidRDefault="004A27A1" w:rsidP="002F1E79">
      <w:bookmarkStart w:id="10" w:name="sub_1018"/>
      <w: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администрацию.</w:t>
      </w:r>
    </w:p>
    <w:bookmarkEnd w:id="10"/>
    <w:p w:rsidR="004A27A1" w:rsidRDefault="004A27A1" w:rsidP="002F1E79">
      <w:r>
        <w:t xml:space="preserve">Письменные (электронные) обращения заявителей подлежат обязательной регистрации </w:t>
      </w:r>
      <w:r>
        <w:lastRenderedPageBreak/>
        <w:t>в течение трех календарных дней с момента поступления.</w:t>
      </w:r>
    </w:p>
    <w:p w:rsidR="004A27A1" w:rsidRDefault="004A27A1" w:rsidP="002F1E79">
      <w:r>
        <w:t>В письменном обращении указываются:</w:t>
      </w:r>
    </w:p>
    <w:p w:rsidR="004A27A1" w:rsidRDefault="004A27A1" w:rsidP="002F1E79">
      <w:r>
        <w:t>- фамилия, имя, отчество (последнее - при наличии) (в случае обращения физического лица);</w:t>
      </w:r>
    </w:p>
    <w:p w:rsidR="004A27A1" w:rsidRDefault="004A27A1" w:rsidP="002F1E79">
      <w:r>
        <w:t>- полное наименование заявителя (в случае обращения от имени юридического лица);</w:t>
      </w:r>
    </w:p>
    <w:p w:rsidR="004A27A1" w:rsidRDefault="004A27A1" w:rsidP="002F1E79">
      <w: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A27A1" w:rsidRDefault="004A27A1" w:rsidP="002F1E79">
      <w:r>
        <w:t>- почтовый адрес, по которому должны быть направлены ответ, уведомление о переадресации обращения;</w:t>
      </w:r>
    </w:p>
    <w:p w:rsidR="004A27A1" w:rsidRDefault="004A27A1" w:rsidP="002F1E79">
      <w:r>
        <w:t>- предмет обращения;</w:t>
      </w:r>
    </w:p>
    <w:p w:rsidR="004A27A1" w:rsidRDefault="004A27A1" w:rsidP="002F1E79">
      <w:r>
        <w:t>- личная подпись заявителя (в случае обращения физического лица);</w:t>
      </w:r>
    </w:p>
    <w:p w:rsidR="004A27A1" w:rsidRDefault="004A27A1" w:rsidP="002F1E79">
      <w: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4A27A1" w:rsidRDefault="004A27A1" w:rsidP="002F1E79">
      <w:r>
        <w:t>- дата составления обращения.</w:t>
      </w:r>
    </w:p>
    <w:p w:rsidR="004A27A1" w:rsidRDefault="004A27A1" w:rsidP="002F1E79"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4A27A1" w:rsidRDefault="004A27A1" w:rsidP="002F1E79">
      <w: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4A27A1" w:rsidRDefault="004A27A1" w:rsidP="002F1E79">
      <w:r>
        <w:t>Обращение, поступившее в орган местного самоуправления в форме электронного документа на официальный адрес электронной почты, должно содержать следующую информацию:</w:t>
      </w:r>
    </w:p>
    <w:p w:rsidR="004A27A1" w:rsidRDefault="004A27A1" w:rsidP="002F1E79">
      <w:r>
        <w:t>- фамилию, имя, отчество (последнее - при наличии) (в случае обращения физического лица);</w:t>
      </w:r>
    </w:p>
    <w:p w:rsidR="004A27A1" w:rsidRDefault="004A27A1" w:rsidP="002F1E79">
      <w:r>
        <w:t>- полное наименование заявителя (в случае обращения от имени юридического лица);</w:t>
      </w:r>
    </w:p>
    <w:p w:rsidR="004A27A1" w:rsidRDefault="004A27A1" w:rsidP="002F1E79">
      <w:r>
        <w:t>- адрес электронной почты, если ответ должен быть направлен в форме электронного документа;</w:t>
      </w:r>
    </w:p>
    <w:p w:rsidR="004A27A1" w:rsidRDefault="004A27A1" w:rsidP="002F1E79">
      <w:r>
        <w:t>- почтовый адрес, если ответ должен быть направлен в письменной форме;</w:t>
      </w:r>
    </w:p>
    <w:p w:rsidR="004A27A1" w:rsidRDefault="004A27A1" w:rsidP="002F1E79">
      <w:r>
        <w:t>- предмет обращения.</w:t>
      </w:r>
    </w:p>
    <w:p w:rsidR="004A27A1" w:rsidRDefault="004A27A1" w:rsidP="002F1E79"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A27A1" w:rsidRDefault="004A27A1" w:rsidP="002F1E79">
      <w: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4A27A1" w:rsidRDefault="004A27A1" w:rsidP="002F1E79">
      <w: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1E4A54">
        <w:t>главой администрации Гонжинского сельсовета</w:t>
      </w:r>
      <w:r>
        <w:t>.</w:t>
      </w:r>
    </w:p>
    <w:p w:rsidR="004A27A1" w:rsidRDefault="004A27A1" w:rsidP="002F1E79">
      <w: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 w:rsidR="001E4A54">
        <w:t>.</w:t>
      </w:r>
      <w:r>
        <w:t xml:space="preserve">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4A27A1" w:rsidRDefault="004A27A1" w:rsidP="002F1E79">
      <w:bookmarkStart w:id="11" w:name="sub_1019"/>
      <w:r>
        <w:t>1.5.5. Информирование заявителей по предоставлению муниципальной услуги осуществляется на безвозмездной основе.</w:t>
      </w:r>
    </w:p>
    <w:p w:rsidR="004A27A1" w:rsidRDefault="004A27A1" w:rsidP="002F1E79">
      <w:bookmarkStart w:id="12" w:name="sub_1020"/>
      <w:bookmarkEnd w:id="11"/>
      <w: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администрации.</w:t>
      </w:r>
    </w:p>
    <w:bookmarkEnd w:id="12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Порядок, форма и место размещения информации по вопросам предоставления муниципальной услуги</w:t>
      </w:r>
    </w:p>
    <w:p w:rsidR="004A27A1" w:rsidRDefault="004A27A1" w:rsidP="002F1E79"/>
    <w:p w:rsidR="004A27A1" w:rsidRDefault="004A27A1" w:rsidP="002F1E79">
      <w:bookmarkStart w:id="13" w:name="sub_1029"/>
      <w:r>
        <w:t xml:space="preserve">1.6.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органа местного самоуправления, электронную почту:</w:t>
      </w:r>
    </w:p>
    <w:p w:rsidR="004A27A1" w:rsidRDefault="004A27A1" w:rsidP="002F1E79">
      <w:bookmarkStart w:id="14" w:name="sub_1022"/>
      <w:bookmarkEnd w:id="13"/>
      <w:r>
        <w:t>1) выдержек из нормативных правовых актов, регулирующих деятельность по предоставлению муниципальной услуги;</w:t>
      </w:r>
    </w:p>
    <w:p w:rsidR="004A27A1" w:rsidRDefault="004A27A1" w:rsidP="002F1E79">
      <w:bookmarkStart w:id="15" w:name="sub_1023"/>
      <w:bookmarkEnd w:id="14"/>
      <w:r>
        <w:t>2) текста Административного регламента;</w:t>
      </w:r>
    </w:p>
    <w:p w:rsidR="004A27A1" w:rsidRDefault="004A27A1" w:rsidP="002F1E79">
      <w:bookmarkStart w:id="16" w:name="sub_1024"/>
      <w:bookmarkEnd w:id="15"/>
      <w:r>
        <w:t>3)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A27A1" w:rsidRDefault="004A27A1" w:rsidP="002F1E79">
      <w:bookmarkStart w:id="17" w:name="sub_1025"/>
      <w:bookmarkEnd w:id="16"/>
      <w:r>
        <w:t>4) перечня оснований для отказа в предоставлении муниципальной услуги;</w:t>
      </w:r>
    </w:p>
    <w:p w:rsidR="004A27A1" w:rsidRDefault="004A27A1" w:rsidP="002F1E79">
      <w:bookmarkStart w:id="18" w:name="sub_1026"/>
      <w:bookmarkEnd w:id="17"/>
      <w:r>
        <w:t>5) графика приема заявителей;</w:t>
      </w:r>
    </w:p>
    <w:p w:rsidR="004A27A1" w:rsidRDefault="004A27A1" w:rsidP="002F1E79">
      <w:bookmarkStart w:id="19" w:name="sub_1027"/>
      <w:bookmarkEnd w:id="18"/>
      <w:r>
        <w:t>6) образцов документов;</w:t>
      </w:r>
    </w:p>
    <w:p w:rsidR="004A27A1" w:rsidRDefault="004A27A1" w:rsidP="002F1E79">
      <w:bookmarkStart w:id="20" w:name="sub_1028"/>
      <w:bookmarkEnd w:id="19"/>
      <w:r>
        <w:t>7)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bookmarkEnd w:id="20"/>
    <w:p w:rsidR="004A27A1" w:rsidRDefault="004A27A1" w:rsidP="002F1E79">
      <w:r>
        <w:t>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услуги.</w:t>
      </w:r>
    </w:p>
    <w:p w:rsidR="004A27A1" w:rsidRDefault="004A27A1" w:rsidP="002F1E79"/>
    <w:p w:rsidR="004A27A1" w:rsidRDefault="004A27A1" w:rsidP="002F1E79">
      <w:pPr>
        <w:pStyle w:val="1"/>
        <w:spacing w:before="0" w:after="0"/>
      </w:pPr>
      <w:bookmarkStart w:id="21" w:name="sub_1002"/>
      <w:r>
        <w:t>II. Стандарт предоставления муниципальной услуги</w:t>
      </w:r>
    </w:p>
    <w:bookmarkEnd w:id="21"/>
    <w:p w:rsidR="004A27A1" w:rsidRDefault="004A27A1" w:rsidP="002F1E79"/>
    <w:p w:rsidR="004A27A1" w:rsidRDefault="004A27A1" w:rsidP="002F1E79">
      <w:pPr>
        <w:pStyle w:val="1"/>
        <w:spacing w:before="0" w:after="0"/>
      </w:pPr>
      <w:r>
        <w:t>Наименование муниципальной услуги</w:t>
      </w:r>
    </w:p>
    <w:p w:rsidR="004A27A1" w:rsidRDefault="004A27A1" w:rsidP="002F1E79"/>
    <w:p w:rsidR="004A27A1" w:rsidRDefault="004A27A1" w:rsidP="002F1E79">
      <w:bookmarkStart w:id="22" w:name="sub_1030"/>
      <w:r>
        <w:t xml:space="preserve">2.1. Наименование муниципальной услуги: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</w:t>
      </w:r>
      <w:r w:rsidR="00E149BF">
        <w:t>с. Гонжа</w:t>
      </w:r>
      <w:r w:rsidR="001E4A54">
        <w:t xml:space="preserve"> </w:t>
      </w:r>
      <w:r w:rsidR="0077663A">
        <w:t>Магдагачинского района</w:t>
      </w:r>
      <w:r>
        <w:t xml:space="preserve">, а также посадки (взлета) на расположенные в границах </w:t>
      </w:r>
      <w:r w:rsidR="001E4A54">
        <w:t xml:space="preserve">Гонжинского сельсовета </w:t>
      </w:r>
      <w:r w:rsidR="0077663A">
        <w:t xml:space="preserve">Магдагачинского района </w:t>
      </w:r>
      <w:r>
        <w:t>площадки, сведения о которых не опубликованы в документах аэронавигационной информации".</w:t>
      </w:r>
    </w:p>
    <w:bookmarkEnd w:id="22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Наименование органа местного самоуправления, предоставляющего муниципальную услугу</w:t>
      </w:r>
    </w:p>
    <w:p w:rsidR="004A27A1" w:rsidRDefault="004A27A1" w:rsidP="002F1E79"/>
    <w:p w:rsidR="004A27A1" w:rsidRDefault="004A27A1" w:rsidP="002F1E79">
      <w:bookmarkStart w:id="23" w:name="sub_1031"/>
      <w:r>
        <w:t xml:space="preserve">2.2. Муниципальная услуга предоставляется органом местного самоуправления - администрацией </w:t>
      </w:r>
      <w:r w:rsidR="00E149BF">
        <w:t>Гонжинского сельсовета</w:t>
      </w:r>
      <w:r>
        <w:t xml:space="preserve"> и осуществляется специалистами администрации </w:t>
      </w:r>
      <w:r w:rsidR="00E149BF">
        <w:t>Гонжинского сельсовета</w:t>
      </w:r>
      <w:r>
        <w:t>.</w:t>
      </w:r>
    </w:p>
    <w:bookmarkEnd w:id="23"/>
    <w:p w:rsidR="004A27A1" w:rsidRDefault="004A27A1" w:rsidP="002F1E79">
      <w:r>
        <w:t>Прием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- Соглашение о взаимодействии) при условии заключения Соглашения о взаимодействии по вопросу предоставления муниципальной услуги.</w:t>
      </w:r>
    </w:p>
    <w:p w:rsidR="004A27A1" w:rsidRDefault="004A27A1" w:rsidP="002F1E79">
      <w:bookmarkStart w:id="24" w:name="sub_1051"/>
      <w:r>
        <w:t>2.2.1.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bookmarkEnd w:id="24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lastRenderedPageBreak/>
        <w:t>Результат предоставления муниципальной услуги</w:t>
      </w:r>
    </w:p>
    <w:p w:rsidR="004A27A1" w:rsidRDefault="004A27A1" w:rsidP="002F1E79"/>
    <w:p w:rsidR="004A27A1" w:rsidRDefault="004A27A1" w:rsidP="002F1E79">
      <w:bookmarkStart w:id="25" w:name="sub_1032"/>
      <w:r>
        <w:t>2.3. Результатами предоставления муниципальной услуги являются:</w:t>
      </w:r>
    </w:p>
    <w:bookmarkEnd w:id="25"/>
    <w:p w:rsidR="004A27A1" w:rsidRDefault="004A27A1" w:rsidP="002F1E79">
      <w:r>
        <w:t xml:space="preserve">- выдача разрешений на выполнение авиационных работ, парашютных прыжков, подъема привязных аэростатов над территорией поселения, на выполнение демонстрационных полетов воздушных судов, полетов беспилотных летательных аппаратов, а также на посадку (взлет) на расположенные в границах населенного пункта муниципального образования </w:t>
      </w:r>
      <w:r w:rsidR="001E4A54">
        <w:t xml:space="preserve">Гонжинского сельсовета </w:t>
      </w:r>
      <w:r w:rsidR="0077663A">
        <w:t xml:space="preserve">Магдагачинского района </w:t>
      </w:r>
      <w:r>
        <w:t xml:space="preserve"> площадки;</w:t>
      </w:r>
    </w:p>
    <w:p w:rsidR="004A27A1" w:rsidRDefault="004A27A1" w:rsidP="002F1E79">
      <w:r>
        <w:t xml:space="preserve">- выдача уведомления об отказе в выдаче разрешений на выполнение авиационных работ, парашютных прыжков, подъема привязных аэростатов над территорией поселения, на выполнение демонстрационных полетов воздушных судов, полетов беспилотных летательных аппаратов, а также на посадку (взлет) на расположенные в границах населенного пункта муниципального образования </w:t>
      </w:r>
      <w:r w:rsidR="001E4A54">
        <w:t xml:space="preserve">Гонжинского сельсовета </w:t>
      </w:r>
      <w:r w:rsidR="0077663A">
        <w:t xml:space="preserve">Магдагачинского района </w:t>
      </w:r>
      <w:r>
        <w:t>площадки.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Срок предоставления муниципальной услуги</w:t>
      </w:r>
    </w:p>
    <w:p w:rsidR="004A27A1" w:rsidRDefault="004A27A1" w:rsidP="002F1E79"/>
    <w:p w:rsidR="004A27A1" w:rsidRDefault="004A27A1" w:rsidP="002F1E79">
      <w:bookmarkStart w:id="26" w:name="sub_1033"/>
      <w:r>
        <w:t>2.4. Решение о выдаче разрешения или об отказе в его выдаче должно быть направлено органом местного самоуправления заявителю в течение 30 календарных дней со дня приема от него необходимых документов.</w:t>
      </w:r>
    </w:p>
    <w:bookmarkEnd w:id="26"/>
    <w:p w:rsidR="004A27A1" w:rsidRDefault="004A27A1" w:rsidP="002F1E79">
      <w:r>
        <w:t>Не позднее чем через три рабочих дня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4A27A1" w:rsidRDefault="004A27A1" w:rsidP="002F1E79">
      <w:r>
        <w:t>- лично в администрации;</w:t>
      </w:r>
    </w:p>
    <w:p w:rsidR="004A27A1" w:rsidRDefault="004A27A1" w:rsidP="002F1E79">
      <w:r>
        <w:t>- направляется почтой по адресу, указанному в заявлении;</w:t>
      </w:r>
    </w:p>
    <w:p w:rsidR="004A27A1" w:rsidRDefault="004A27A1" w:rsidP="002F1E79">
      <w:r>
        <w:t>- направляется для выдачи заявителю в МФЦ, в порядке и сроки, предусмотренные Соглашением о взаимодействии.</w:t>
      </w:r>
    </w:p>
    <w:p w:rsidR="004A27A1" w:rsidRDefault="004A27A1" w:rsidP="002F1E79">
      <w:r>
        <w:t>Решение может быть обжаловано заявителем в судебном порядке.</w:t>
      </w:r>
    </w:p>
    <w:p w:rsidR="004A27A1" w:rsidRDefault="004A27A1" w:rsidP="002F1E79">
      <w:r>
        <w:t xml:space="preserve">В случае предоставления заявителем документов, указанных в </w:t>
      </w:r>
      <w:hyperlink w:anchor="sub_1035" w:history="1">
        <w:r>
          <w:rPr>
            <w:rStyle w:val="a4"/>
          </w:rPr>
          <w:t>пункте 2.6</w:t>
        </w:r>
      </w:hyperlink>
      <w:r>
        <w:t xml:space="preserve">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самоуправления.</w:t>
      </w:r>
    </w:p>
    <w:p w:rsidR="004A27A1" w:rsidRDefault="004A27A1" w:rsidP="002F1E79">
      <w: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A27A1" w:rsidRDefault="004A27A1" w:rsidP="002F1E79"/>
    <w:p w:rsidR="004A27A1" w:rsidRDefault="004A27A1" w:rsidP="002F1E79">
      <w:bookmarkStart w:id="27" w:name="sub_1034"/>
      <w: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A27A1" w:rsidRDefault="004A27A1" w:rsidP="002F1E79">
      <w:bookmarkStart w:id="28" w:name="sub_1052"/>
      <w:bookmarkEnd w:id="27"/>
      <w:r>
        <w:t xml:space="preserve">1.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6 октября 2003 года N 131-ФЗ "Об общих принципах организации местного самоуправления в Российской Федерации" </w:t>
      </w:r>
    </w:p>
    <w:p w:rsidR="004A27A1" w:rsidRDefault="004A27A1" w:rsidP="002F1E79">
      <w:bookmarkStart w:id="29" w:name="sub_1053"/>
      <w:bookmarkEnd w:id="28"/>
      <w:r>
        <w:t xml:space="preserve">2.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 мая 2006 года N 59-ФЗ "О порядке рассмотрения обращений граждан Российской Федерации" </w:t>
      </w:r>
    </w:p>
    <w:p w:rsidR="004A27A1" w:rsidRDefault="004A27A1" w:rsidP="002F1E79">
      <w:bookmarkStart w:id="30" w:name="sub_1054"/>
      <w:bookmarkEnd w:id="29"/>
      <w:r>
        <w:t xml:space="preserve">3.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 июля 2010 года N 210-ФЗ "Об организации предоставления государственных и муниципальных услуг" </w:t>
      </w:r>
    </w:p>
    <w:p w:rsidR="004A27A1" w:rsidRDefault="004A27A1" w:rsidP="002F1E79">
      <w:bookmarkStart w:id="31" w:name="sub_1055"/>
      <w:bookmarkEnd w:id="30"/>
      <w:r>
        <w:t xml:space="preserve">4. </w:t>
      </w:r>
      <w:hyperlink r:id="rId19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от 19 марта 1997 года N 60-ФЗ </w:t>
      </w:r>
    </w:p>
    <w:p w:rsidR="0077663A" w:rsidRDefault="004A27A1" w:rsidP="002F1E79">
      <w:bookmarkStart w:id="32" w:name="sub_1056"/>
      <w:bookmarkEnd w:id="31"/>
      <w:r>
        <w:t xml:space="preserve">5.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РФ от 11 марта 2010 года N 138 "Об утверждении Федеральных правил использования воздушного пространства Российской Федерации" </w:t>
      </w:r>
      <w:bookmarkStart w:id="33" w:name="sub_1057"/>
      <w:bookmarkEnd w:id="32"/>
    </w:p>
    <w:p w:rsidR="004A27A1" w:rsidRDefault="004A27A1" w:rsidP="002F1E79">
      <w:r>
        <w:t xml:space="preserve">6.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Минтранса РФ от 16 января 2012 года N 6 "Об утверждении Федеральных авиационных правил "Организация планирования использования воздушного пространства </w:t>
      </w:r>
      <w:r>
        <w:lastRenderedPageBreak/>
        <w:t xml:space="preserve">Российской Федерации" </w:t>
      </w:r>
    </w:p>
    <w:p w:rsidR="004A27A1" w:rsidRDefault="004A27A1" w:rsidP="002F1E79">
      <w:bookmarkStart w:id="34" w:name="sub_1058"/>
      <w:bookmarkEnd w:id="33"/>
      <w:r>
        <w:t xml:space="preserve">7.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 сентября 2010 года N 697 "О единой системе межведомственного электронного взаимодействия" </w:t>
      </w:r>
    </w:p>
    <w:p w:rsidR="004A27A1" w:rsidRDefault="004A27A1" w:rsidP="002F1E79">
      <w:bookmarkStart w:id="35" w:name="sub_1059"/>
      <w:bookmarkEnd w:id="34"/>
      <w:r>
        <w:t xml:space="preserve">8. Уставом </w:t>
      </w:r>
      <w:r w:rsidR="0077663A">
        <w:t xml:space="preserve">муниципального образования </w:t>
      </w:r>
      <w:r w:rsidR="001E4A54">
        <w:t xml:space="preserve">Гонжинского сельсовета </w:t>
      </w:r>
      <w:r w:rsidR="0077663A">
        <w:t>Магдагачинского района</w:t>
      </w:r>
      <w:r>
        <w:t>.</w:t>
      </w:r>
    </w:p>
    <w:bookmarkEnd w:id="35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A27A1" w:rsidRDefault="004A27A1" w:rsidP="002F1E79"/>
    <w:p w:rsidR="004A27A1" w:rsidRDefault="004A27A1" w:rsidP="002F1E79">
      <w:bookmarkStart w:id="36" w:name="sub_1035"/>
      <w:r>
        <w:t>2.6. Для получения разрешения заявитель представляет:</w:t>
      </w:r>
    </w:p>
    <w:bookmarkEnd w:id="36"/>
    <w:p w:rsidR="004A27A1" w:rsidRDefault="004A27A1" w:rsidP="002F1E79">
      <w:r>
        <w:t xml:space="preserve">1) заявление по форме согласно </w:t>
      </w:r>
      <w:hyperlink w:anchor="sub_1006" w:history="1">
        <w:r>
          <w:rPr>
            <w:rStyle w:val="a4"/>
          </w:rPr>
          <w:t>приложению N 1</w:t>
        </w:r>
      </w:hyperlink>
      <w:r>
        <w:t xml:space="preserve"> к настоящему Административному регламенту;</w:t>
      </w:r>
    </w:p>
    <w:p w:rsidR="004A27A1" w:rsidRDefault="004A27A1" w:rsidP="002F1E79">
      <w:r>
        <w:t>2) документ, подтверждающий полномочия лица на осуществление действий от имени заявителя (при подаче через представителя);</w:t>
      </w:r>
    </w:p>
    <w:p w:rsidR="004A27A1" w:rsidRDefault="004A27A1" w:rsidP="002F1E79">
      <w:r>
        <w:t>3) копии документов, удостоверяющих личность граждан, входящих в состав авиационного персонала;</w:t>
      </w:r>
    </w:p>
    <w:p w:rsidR="004A27A1" w:rsidRDefault="004A27A1" w:rsidP="002F1E79">
      <w:r>
        <w:t>4) правоустанавливающий документ на воздушное судно либо выписку из Единого государственного реестра прав на воздушные суда и сделок с ними;</w:t>
      </w:r>
    </w:p>
    <w:p w:rsidR="004A27A1" w:rsidRDefault="004A27A1" w:rsidP="002F1E79">
      <w:r>
        <w:t>5) сертификат летной годности (удостоверение о годности к полетам) воздушного судна;</w:t>
      </w:r>
    </w:p>
    <w:p w:rsidR="004A27A1" w:rsidRDefault="004A27A1" w:rsidP="002F1E79">
      <w:r>
        <w:t>6) сертификаты (свидетельства)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4A27A1" w:rsidRDefault="004A27A1" w:rsidP="002F1E79">
      <w:r>
        <w:t xml:space="preserve">7) договор обязательного страхования ответственности владельца воздушного судна перед третьими лицами в соответствии с </w:t>
      </w:r>
      <w:hyperlink r:id="rId23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или полис (сертификат) к данному договору;</w:t>
      </w:r>
    </w:p>
    <w:p w:rsidR="004A27A1" w:rsidRDefault="004A27A1" w:rsidP="002F1E79">
      <w:r>
        <w:t>8) договор обязательного страхования ответственности эксплуатанта при авиационных работах за вред, который может быть причинен в связи с выполнением им авиационных работ;</w:t>
      </w:r>
    </w:p>
    <w:p w:rsidR="004A27A1" w:rsidRDefault="004A27A1" w:rsidP="002F1E79">
      <w:r>
        <w:t>9)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4A27A1" w:rsidRDefault="004A27A1" w:rsidP="002F1E79">
      <w:r>
        <w:t>10) проект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4A27A1" w:rsidRDefault="004A27A1" w:rsidP="002F1E79">
      <w:r>
        <w:t>11) план полета воздушного судна (в случае получения разрешения на полет беспилотного летательного аппарата в воздушном пространстве классов A, C и G);</w:t>
      </w:r>
    </w:p>
    <w:p w:rsidR="004A27A1" w:rsidRDefault="004A27A1" w:rsidP="002F1E79">
      <w:r>
        <w:t>12)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аэростатов).</w:t>
      </w:r>
    </w:p>
    <w:p w:rsidR="004A27A1" w:rsidRDefault="004A27A1" w:rsidP="002F1E79">
      <w:r>
        <w:t>Все документы (за исключением документов, удостоверяющих личность граждан, входящих в состав авиационного персонала), представляются в подлинниках и копиях, должны быть составлены на русском языке и заверены подписью заявителя (либо его представителя).</w:t>
      </w:r>
    </w:p>
    <w:p w:rsidR="004A27A1" w:rsidRDefault="004A27A1" w:rsidP="002F1E79">
      <w:r>
        <w:t>Специалист администрации сельсовета сверяет копии вышеперечисленных документов с оригиналами и делает на них отметку о соответствии подлинным экземплярам, заверяет своей подписью. Оригиналы документов возвращаются заявителю.</w:t>
      </w:r>
    </w:p>
    <w:p w:rsidR="004A27A1" w:rsidRDefault="004A27A1" w:rsidP="002F1E79">
      <w:r>
        <w:t>Документы не должны содержать подчистки либо приписки, зачеркнутые слова или другие исправления.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4A27A1" w:rsidRDefault="004A27A1" w:rsidP="002F1E79"/>
    <w:p w:rsidR="004A27A1" w:rsidRDefault="004A27A1" w:rsidP="002F1E79">
      <w:bookmarkStart w:id="37" w:name="sub_1036"/>
      <w: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bookmarkEnd w:id="37"/>
    <w:p w:rsidR="004A27A1" w:rsidRDefault="004A27A1" w:rsidP="002F1E79">
      <w:r>
        <w:t xml:space="preserve">1) выписка из ЕГРП на воздушные суда (содержащая общедоступные сведения о зарегистрированных правах на воздушные суда и сделок с ними) (предоставляется ФАВТ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14.03.2009 N 31-ФЗ "О государственной регистрации прав на воздушные суда и сделок с ними",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28.11.2009 N 958 "Об утверждении Правил ведения Единого государственного реестра прав на воздушные суда и сделок с ними",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Минтранса России от 06.05.2013 N 170 "Об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ними").</w:t>
      </w:r>
    </w:p>
    <w:p w:rsidR="004A27A1" w:rsidRDefault="004A27A1" w:rsidP="002F1E79"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27A1" w:rsidRDefault="004A27A1" w:rsidP="002F1E79">
      <w:r>
        <w:t>Специалист администрации в соответствии с законодательством РФ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Особенности взаимодействия с заявителем при предоставлении муниципальной услуги</w:t>
      </w:r>
    </w:p>
    <w:p w:rsidR="004A27A1" w:rsidRDefault="004A27A1" w:rsidP="002F1E79"/>
    <w:p w:rsidR="004A27A1" w:rsidRDefault="004A27A1" w:rsidP="002F1E79">
      <w:bookmarkStart w:id="38" w:name="sub_1037"/>
      <w:r>
        <w:t>2.8. Запрещается требовать от заявителя:</w:t>
      </w:r>
    </w:p>
    <w:bookmarkEnd w:id="38"/>
    <w:p w:rsidR="004A27A1" w:rsidRDefault="004A27A1" w:rsidP="002F1E79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A27A1" w:rsidRDefault="004A27A1" w:rsidP="002F1E79"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7" w:history="1">
        <w:r>
          <w:rPr>
            <w:rStyle w:val="a4"/>
          </w:rPr>
          <w:t>частью 1 статьи 1</w:t>
        </w:r>
      </w:hyperlink>
      <w:r>
        <w:t xml:space="preserve"> Федерального закона N 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8" w:history="1">
        <w:r>
          <w:rPr>
            <w:rStyle w:val="a4"/>
          </w:rPr>
          <w:t>частью 6 статьи 7</w:t>
        </w:r>
      </w:hyperlink>
      <w:r>
        <w:t xml:space="preserve"> Федерального закона N 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A27A1" w:rsidRDefault="004A27A1" w:rsidP="002F1E79"/>
    <w:p w:rsidR="004A27A1" w:rsidRDefault="004A27A1" w:rsidP="002F1E79">
      <w:bookmarkStart w:id="39" w:name="sub_1038"/>
      <w:r>
        <w:t>2.9. Оснований для отказа в приеме документов, необходимых для предоставления муниципальной услуги, не предусмотрено.</w:t>
      </w:r>
    </w:p>
    <w:bookmarkEnd w:id="39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4A27A1" w:rsidRDefault="004A27A1" w:rsidP="002F1E79"/>
    <w:p w:rsidR="004A27A1" w:rsidRDefault="004A27A1" w:rsidP="002F1E79">
      <w:bookmarkStart w:id="40" w:name="sub_1039"/>
      <w:r>
        <w:t>2.10. Оснований для приостановления предоставления муниципальной услуги не установлено.</w:t>
      </w:r>
    </w:p>
    <w:p w:rsidR="004A27A1" w:rsidRDefault="004A27A1" w:rsidP="002F1E79">
      <w:bookmarkStart w:id="41" w:name="sub_1040"/>
      <w:bookmarkEnd w:id="40"/>
      <w:r>
        <w:t>2.11. Основанием для отказа в выдаче разрешения является:</w:t>
      </w:r>
    </w:p>
    <w:bookmarkEnd w:id="41"/>
    <w:p w:rsidR="004A27A1" w:rsidRDefault="004A27A1" w:rsidP="002F1E79">
      <w: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4A27A1" w:rsidRDefault="004A27A1" w:rsidP="002F1E79">
      <w: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4A27A1" w:rsidRDefault="004A27A1" w:rsidP="002F1E79">
      <w:r>
        <w:t>- представленные документы содержат недостоверные и (или) противоречивые сведения.</w:t>
      </w:r>
    </w:p>
    <w:p w:rsidR="004A27A1" w:rsidRDefault="004A27A1" w:rsidP="002F1E79">
      <w:r>
        <w:t xml:space="preserve">Непредставление (несвоевременное представление) по межведомственному запросу документов и информации, указанных в </w:t>
      </w:r>
      <w:hyperlink w:anchor="sub_1036" w:history="1">
        <w:r>
          <w:rPr>
            <w:rStyle w:val="a4"/>
          </w:rPr>
          <w:t>пункте 2.7</w:t>
        </w:r>
      </w:hyperlink>
      <w:r>
        <w:t xml:space="preserve"> 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4A27A1" w:rsidRDefault="004A27A1" w:rsidP="002F1E79">
      <w:r>
        <w:t>Решение об отказе в выдаче разрешения должно содержать основание для отказа с обязательной ссылкой на нарушения, предусмотренные подразделом настоящего Административного регламента.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27A1" w:rsidRDefault="004A27A1" w:rsidP="002F1E79"/>
    <w:p w:rsidR="004A27A1" w:rsidRDefault="004A27A1" w:rsidP="002F1E79">
      <w:bookmarkStart w:id="42" w:name="sub_1041"/>
      <w:r>
        <w:t>2.12. Услуги, которые являются необходимыми и обязательными для предоставления муниципальной, не предусмотрены</w:t>
      </w:r>
    </w:p>
    <w:bookmarkEnd w:id="42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A27A1" w:rsidRDefault="004A27A1" w:rsidP="002F1E79"/>
    <w:p w:rsidR="004A27A1" w:rsidRDefault="004A27A1" w:rsidP="002F1E79">
      <w:bookmarkStart w:id="43" w:name="sub_1042"/>
      <w:r>
        <w:t>2.13. Взимание государственной пошлины или иной платы, взимаемой за предоставление муниципальной услуги, не предусмотрено.</w:t>
      </w:r>
    </w:p>
    <w:bookmarkEnd w:id="43"/>
    <w:p w:rsidR="004A27A1" w:rsidRDefault="004A27A1" w:rsidP="002F1E79">
      <w:r>
        <w:t>Выдача разрешения осуществляется на безвозмездной основе.</w:t>
      </w:r>
    </w:p>
    <w:p w:rsidR="004A27A1" w:rsidRDefault="004A27A1" w:rsidP="002F1E79">
      <w:bookmarkStart w:id="44" w:name="sub_1043"/>
      <w:r>
        <w:t>2.14. Требования об обязательном взимании платы за предоставление необходимых и обязательных услуг законодательством не установлены.</w:t>
      </w:r>
    </w:p>
    <w:bookmarkEnd w:id="44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4A27A1" w:rsidRDefault="004A27A1" w:rsidP="002F1E79"/>
    <w:p w:rsidR="004A27A1" w:rsidRDefault="004A27A1" w:rsidP="002F1E79">
      <w:bookmarkStart w:id="45" w:name="sub_1044"/>
      <w: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 минут.</w:t>
      </w:r>
    </w:p>
    <w:bookmarkEnd w:id="45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Срок регистрации запроса заявителя о предоставлении муниципальной услуги</w:t>
      </w:r>
    </w:p>
    <w:p w:rsidR="004A27A1" w:rsidRDefault="004A27A1" w:rsidP="002F1E79"/>
    <w:p w:rsidR="004A27A1" w:rsidRDefault="004A27A1" w:rsidP="002F1E79">
      <w:bookmarkStart w:id="46" w:name="sub_1045"/>
      <w:r>
        <w:t>2.16. Заявление о предоставлении муниципальной услуги регистрируется в течение трех календарных дней с момента поступления в администрацию. 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bookmarkEnd w:id="46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4A27A1" w:rsidRDefault="004A27A1" w:rsidP="002F1E79"/>
    <w:p w:rsidR="004A27A1" w:rsidRDefault="004A27A1" w:rsidP="002F1E79">
      <w:bookmarkStart w:id="47" w:name="sub_1046"/>
      <w:r>
        <w:t>2.17. Вход в здание органа местного самоуправления оформляется вывеской с указанием основных реквизитов органа местного самоуправления.</w:t>
      </w:r>
    </w:p>
    <w:bookmarkEnd w:id="47"/>
    <w:p w:rsidR="004A27A1" w:rsidRDefault="004A27A1" w:rsidP="002F1E79">
      <w: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27A1" w:rsidRDefault="004A27A1" w:rsidP="002F1E79">
      <w:r>
        <w:t>Непосредственно в здании органа местного самоуправления, размещается график работы специалистов.</w:t>
      </w:r>
    </w:p>
    <w:p w:rsidR="004A27A1" w:rsidRDefault="004A27A1" w:rsidP="002F1E79">
      <w: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A27A1" w:rsidRDefault="004A27A1" w:rsidP="002F1E79">
      <w: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A27A1" w:rsidRDefault="004A27A1" w:rsidP="002F1E79">
      <w: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A27A1" w:rsidRDefault="004A27A1" w:rsidP="002F1E79">
      <w:r>
        <w:t>На стенде размещается следующая информация:</w:t>
      </w:r>
    </w:p>
    <w:p w:rsidR="004A27A1" w:rsidRDefault="004A27A1" w:rsidP="002F1E79">
      <w:r>
        <w:t>1) полное наименование и месторасположение органа местного самоуправления, телефоны, график работы, фамилии, имена, отчества специалистов;</w:t>
      </w:r>
    </w:p>
    <w:p w:rsidR="004A27A1" w:rsidRDefault="004A27A1" w:rsidP="002F1E79">
      <w:r>
        <w:t>2) основные положения законодательства, касающиеся порядка предоставления муниципальной услуги;</w:t>
      </w:r>
    </w:p>
    <w:p w:rsidR="004A27A1" w:rsidRDefault="004A27A1" w:rsidP="002F1E79">
      <w:r>
        <w:t>3) перечень и формы документов, необходимых для предоставления муниципальной услуги;</w:t>
      </w:r>
    </w:p>
    <w:p w:rsidR="004A27A1" w:rsidRDefault="004A27A1" w:rsidP="002F1E79">
      <w:r>
        <w:t>4) перечень оснований для отказа в предоставлении муниципальной услуги;</w:t>
      </w:r>
    </w:p>
    <w:p w:rsidR="004A27A1" w:rsidRDefault="004A27A1" w:rsidP="002F1E79">
      <w:r>
        <w:t>5)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A27A1" w:rsidRDefault="004A27A1" w:rsidP="002F1E79">
      <w:r>
        <w:t>6) перечень МФЦ (с указанием контактной информации), через которые может быть подано заявление.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Показатели доступности и качества муниципальной услуги</w:t>
      </w:r>
    </w:p>
    <w:p w:rsidR="004A27A1" w:rsidRDefault="004A27A1" w:rsidP="002F1E79"/>
    <w:p w:rsidR="004A27A1" w:rsidRDefault="004A27A1" w:rsidP="002F1E79">
      <w:bookmarkStart w:id="48" w:name="sub_1047"/>
      <w:r>
        <w:t>2.18. Показателями доступности предоставления муниципальной услуги являются:</w:t>
      </w:r>
    </w:p>
    <w:p w:rsidR="004A27A1" w:rsidRDefault="004A27A1" w:rsidP="002F1E79">
      <w:bookmarkStart w:id="49" w:name="sub_1060"/>
      <w:bookmarkEnd w:id="48"/>
      <w:r>
        <w:t>1)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"Интернет"), средствах массовой информации, информационных материалах, размещенных в местах предоставления муниципальной услуги;</w:t>
      </w:r>
    </w:p>
    <w:p w:rsidR="004A27A1" w:rsidRDefault="004A27A1" w:rsidP="002F1E79">
      <w:bookmarkStart w:id="50" w:name="sub_1061"/>
      <w:bookmarkEnd w:id="49"/>
      <w:r>
        <w:t>2) наличие возможности получения муниципальной услуги в электронном виде и через МФЦ;</w:t>
      </w:r>
    </w:p>
    <w:p w:rsidR="004A27A1" w:rsidRDefault="004A27A1" w:rsidP="002F1E79">
      <w:bookmarkStart w:id="51" w:name="sub_1062"/>
      <w:bookmarkEnd w:id="50"/>
      <w:r>
        <w:lastRenderedPageBreak/>
        <w:t>3)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4A27A1" w:rsidRDefault="004A27A1" w:rsidP="002F1E79">
      <w:bookmarkStart w:id="52" w:name="sub_1063"/>
      <w:bookmarkEnd w:id="51"/>
      <w:r>
        <w:t>4)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A27A1" w:rsidRDefault="004A27A1" w:rsidP="002F1E79">
      <w:bookmarkStart w:id="53" w:name="sub_1064"/>
      <w:bookmarkEnd w:id="52"/>
      <w:r>
        <w:t>5)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A27A1" w:rsidRDefault="004A27A1" w:rsidP="002F1E79">
      <w:bookmarkStart w:id="54" w:name="sub_1048"/>
      <w:bookmarkEnd w:id="53"/>
      <w:r>
        <w:t>2.19. Качество предоставления муниципальной услуги характеризуется отсутствием:</w:t>
      </w:r>
    </w:p>
    <w:p w:rsidR="004A27A1" w:rsidRDefault="004A27A1" w:rsidP="002F1E79">
      <w:bookmarkStart w:id="55" w:name="sub_1065"/>
      <w:bookmarkEnd w:id="54"/>
      <w:r>
        <w:t>1) превышения максимально допустимого времени ожидания в очереди (15 минут) при приеме документов от заявителей и выдаче результата муниципальной услуги;</w:t>
      </w:r>
    </w:p>
    <w:p w:rsidR="004A27A1" w:rsidRDefault="004A27A1" w:rsidP="002F1E79">
      <w:bookmarkStart w:id="56" w:name="sub_1066"/>
      <w:bookmarkEnd w:id="55"/>
      <w:r>
        <w:t>2)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A27A1" w:rsidRDefault="004A27A1" w:rsidP="002F1E79">
      <w:bookmarkStart w:id="57" w:name="sub_1067"/>
      <w:bookmarkEnd w:id="56"/>
      <w:r>
        <w:t>3)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A27A1" w:rsidRDefault="004A27A1" w:rsidP="002F1E79">
      <w:bookmarkStart w:id="58" w:name="sub_1068"/>
      <w:bookmarkEnd w:id="57"/>
      <w:r>
        <w:t>4) нарушений сроков предоставления муниципальной услуги и выполнения административных процедур.</w:t>
      </w:r>
    </w:p>
    <w:bookmarkEnd w:id="58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Требования, учитывающие особенности предоставления муниципальной услуги в электронной форме и МФЦ</w:t>
      </w:r>
    </w:p>
    <w:p w:rsidR="004A27A1" w:rsidRDefault="004A27A1" w:rsidP="002F1E79"/>
    <w:p w:rsidR="004A27A1" w:rsidRDefault="004A27A1" w:rsidP="002F1E79">
      <w:bookmarkStart w:id="59" w:name="sub_1049"/>
      <w:r>
        <w:t>2.20. При предоставления муниципальной услуги в электронной форме для заявителей обеспечивается:</w:t>
      </w:r>
    </w:p>
    <w:p w:rsidR="004A27A1" w:rsidRDefault="004A27A1" w:rsidP="002F1E79">
      <w:bookmarkStart w:id="60" w:name="sub_1069"/>
      <w:bookmarkEnd w:id="59"/>
      <w:r>
        <w:t xml:space="preserve">1) возможность получения информации о предоставляемой муниципальной услуге в сети Интернет, в том числе на </w:t>
      </w:r>
      <w:hyperlink r:id="rId29" w:history="1">
        <w:r>
          <w:rPr>
            <w:rStyle w:val="a4"/>
          </w:rPr>
          <w:t>официальном сайте</w:t>
        </w:r>
      </w:hyperlink>
      <w:r>
        <w:t xml:space="preserve"> органа местного самоуправления, на </w:t>
      </w:r>
      <w:hyperlink r:id="rId30" w:history="1">
        <w:r>
          <w:rPr>
            <w:rStyle w:val="a4"/>
          </w:rPr>
          <w:t>Едином</w:t>
        </w:r>
      </w:hyperlink>
      <w:r>
        <w:t xml:space="preserve"> и </w:t>
      </w:r>
      <w:hyperlink r:id="rId31" w:history="1">
        <w:r>
          <w:rPr>
            <w:rStyle w:val="a4"/>
          </w:rPr>
          <w:t>региональном порталах</w:t>
        </w:r>
      </w:hyperlink>
      <w:r>
        <w:t xml:space="preserve"> госуслуг;</w:t>
      </w:r>
    </w:p>
    <w:p w:rsidR="004A27A1" w:rsidRDefault="004A27A1" w:rsidP="002F1E79">
      <w:bookmarkStart w:id="61" w:name="sub_1070"/>
      <w:bookmarkEnd w:id="60"/>
      <w:r>
        <w:t xml:space="preserve">2) 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</w:t>
      </w:r>
      <w:hyperlink r:id="rId32" w:history="1">
        <w:r>
          <w:rPr>
            <w:rStyle w:val="a4"/>
          </w:rPr>
          <w:t>официальном сайте</w:t>
        </w:r>
      </w:hyperlink>
      <w:r>
        <w:t xml:space="preserve"> органа местного самоуправления, на </w:t>
      </w:r>
      <w:hyperlink r:id="rId33" w:history="1">
        <w:r>
          <w:rPr>
            <w:rStyle w:val="a4"/>
          </w:rPr>
          <w:t>Едином</w:t>
        </w:r>
      </w:hyperlink>
      <w:r>
        <w:t xml:space="preserve"> и </w:t>
      </w:r>
      <w:hyperlink r:id="rId34" w:history="1">
        <w:r>
          <w:rPr>
            <w:rStyle w:val="a4"/>
          </w:rPr>
          <w:t>региональном порталах</w:t>
        </w:r>
      </w:hyperlink>
      <w:r>
        <w:t xml:space="preserve"> госуслуг;</w:t>
      </w:r>
    </w:p>
    <w:p w:rsidR="004A27A1" w:rsidRDefault="004A27A1" w:rsidP="002F1E79">
      <w:bookmarkStart w:id="62" w:name="sub_1071"/>
      <w:bookmarkEnd w:id="61"/>
      <w:r>
        <w:t xml:space="preserve">3) возможность направления заявления в электронной форме с использованием </w:t>
      </w:r>
      <w:hyperlink r:id="rId35" w:history="1">
        <w:r>
          <w:rPr>
            <w:rStyle w:val="a4"/>
          </w:rPr>
          <w:t>Единого</w:t>
        </w:r>
      </w:hyperlink>
      <w:r>
        <w:t xml:space="preserve"> и </w:t>
      </w:r>
      <w:hyperlink r:id="rId36" w:history="1">
        <w:r>
          <w:rPr>
            <w:rStyle w:val="a4"/>
          </w:rPr>
          <w:t>регионального порталов</w:t>
        </w:r>
      </w:hyperlink>
      <w:r>
        <w:t xml:space="preserve"> госуслуг;</w:t>
      </w:r>
    </w:p>
    <w:p w:rsidR="004A27A1" w:rsidRDefault="004A27A1" w:rsidP="002F1E79">
      <w:bookmarkStart w:id="63" w:name="sub_1072"/>
      <w:bookmarkEnd w:id="62"/>
      <w:r>
        <w:t xml:space="preserve">4) возможность осуществления с использованием </w:t>
      </w:r>
      <w:hyperlink r:id="rId37" w:history="1">
        <w:r>
          <w:rPr>
            <w:rStyle w:val="a4"/>
          </w:rPr>
          <w:t>Единого</w:t>
        </w:r>
      </w:hyperlink>
      <w:r>
        <w:t xml:space="preserve"> и </w:t>
      </w:r>
      <w:hyperlink r:id="rId38" w:history="1">
        <w:r>
          <w:rPr>
            <w:rStyle w:val="a4"/>
          </w:rPr>
          <w:t>регионального порталов</w:t>
        </w:r>
      </w:hyperlink>
      <w:r>
        <w:t xml:space="preserve"> госуслуг мониторинга хода предоставления муниципальной услуги через "Личный кабинет пользователя".</w:t>
      </w:r>
    </w:p>
    <w:p w:rsidR="004A27A1" w:rsidRDefault="004A27A1" w:rsidP="002F1E79">
      <w:bookmarkStart w:id="64" w:name="sub_1050"/>
      <w:bookmarkEnd w:id="63"/>
      <w: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bookmarkEnd w:id="64"/>
    <w:p w:rsidR="004A27A1" w:rsidRDefault="004A27A1" w:rsidP="002F1E79">
      <w: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Амурской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bookmarkStart w:id="65" w:name="sub_1003"/>
      <w:r w:rsidRPr="001E4A54">
        <w:rPr>
          <w:color w:val="auto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65"/>
    <w:p w:rsidR="004A27A1" w:rsidRPr="001E4A54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Исчерпывающий перечень административных процедур</w:t>
      </w:r>
    </w:p>
    <w:p w:rsidR="004A27A1" w:rsidRDefault="004A27A1" w:rsidP="002F1E79"/>
    <w:p w:rsidR="004A27A1" w:rsidRDefault="004A27A1" w:rsidP="002F1E79">
      <w:bookmarkStart w:id="66" w:name="sub_1073"/>
      <w:r>
        <w:lastRenderedPageBreak/>
        <w:t>3.1. Предоставление муниципальной услуги включает выполнение следующих административных процедур:</w:t>
      </w:r>
    </w:p>
    <w:p w:rsidR="004A27A1" w:rsidRDefault="004A27A1" w:rsidP="002F1E79">
      <w:bookmarkStart w:id="67" w:name="sub_1078"/>
      <w:bookmarkEnd w:id="66"/>
      <w:r>
        <w:t>1) прием, регистрация заявления и документов о выдаче разрешения;</w:t>
      </w:r>
    </w:p>
    <w:p w:rsidR="004A27A1" w:rsidRDefault="004A27A1" w:rsidP="002F1E79">
      <w:bookmarkStart w:id="68" w:name="sub_1079"/>
      <w:bookmarkEnd w:id="67"/>
      <w: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4A27A1" w:rsidRDefault="004A27A1" w:rsidP="002F1E79">
      <w:bookmarkStart w:id="69" w:name="sub_1080"/>
      <w:bookmarkEnd w:id="68"/>
      <w:r>
        <w:t>3) рассмотрение заявления и представленных документов и принятие решения о предоставлении (отказе в предоставлении) муниципальной услуги;</w:t>
      </w:r>
    </w:p>
    <w:p w:rsidR="004A27A1" w:rsidRDefault="004A27A1" w:rsidP="002F1E79">
      <w:bookmarkStart w:id="70" w:name="sub_1081"/>
      <w:bookmarkEnd w:id="69"/>
      <w:r>
        <w:t>4) выдача (направление) заявителю результата предоставления муниципальной услуги или отказа в предоставлении муниципальной услуги.</w:t>
      </w:r>
    </w:p>
    <w:bookmarkEnd w:id="70"/>
    <w:p w:rsidR="004A27A1" w:rsidRDefault="004A27A1" w:rsidP="002F1E79">
      <w:r>
        <w:t xml:space="preserve">Блок-схема последовательности административных процедур приводится в </w:t>
      </w:r>
      <w:hyperlink w:anchor="sub_1009" w:history="1">
        <w:r>
          <w:rPr>
            <w:rStyle w:val="a4"/>
          </w:rPr>
          <w:t>приложении N 4</w:t>
        </w:r>
      </w:hyperlink>
      <w:r>
        <w:t xml:space="preserve"> к настоящему Административному регламенту.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Прием, регистрация заявления и документов о выдаче разрешения</w:t>
      </w:r>
    </w:p>
    <w:p w:rsidR="004A27A1" w:rsidRDefault="004A27A1" w:rsidP="002F1E79"/>
    <w:p w:rsidR="004A27A1" w:rsidRDefault="004A27A1" w:rsidP="002F1E79">
      <w:bookmarkStart w:id="71" w:name="sub_1074"/>
      <w:r>
        <w:t xml:space="preserve">3.2.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hyperlink w:anchor="sub_1035" w:history="1">
        <w:r>
          <w:rPr>
            <w:rStyle w:val="a4"/>
          </w:rPr>
          <w:t>пунктом 2.6</w:t>
        </w:r>
      </w:hyperlink>
      <w:r>
        <w:t xml:space="preserve"> настоящего Административного регламента, одним из следующих способов:</w:t>
      </w:r>
    </w:p>
    <w:bookmarkEnd w:id="71"/>
    <w:p w:rsidR="004A27A1" w:rsidRDefault="004A27A1" w:rsidP="002F1E79">
      <w:r>
        <w:t>а) в администрацию:</w:t>
      </w:r>
    </w:p>
    <w:p w:rsidR="004A27A1" w:rsidRDefault="004A27A1" w:rsidP="002F1E79">
      <w:r>
        <w:t>посредством личного обращения заявителя;</w:t>
      </w:r>
    </w:p>
    <w:p w:rsidR="004A27A1" w:rsidRDefault="004A27A1" w:rsidP="002F1E79">
      <w:r>
        <w:t>посредством почтового отправления;</w:t>
      </w:r>
    </w:p>
    <w:p w:rsidR="004A27A1" w:rsidRDefault="004A27A1" w:rsidP="002F1E79">
      <w:bookmarkStart w:id="72" w:name="sub_1120"/>
      <w:r>
        <w:t xml:space="preserve">посредством направления в электронном виде через </w:t>
      </w:r>
      <w:hyperlink r:id="rId39" w:history="1">
        <w:r>
          <w:rPr>
            <w:rStyle w:val="a4"/>
          </w:rPr>
          <w:t>Единый</w:t>
        </w:r>
      </w:hyperlink>
      <w:r>
        <w:t xml:space="preserve"> и </w:t>
      </w:r>
      <w:hyperlink r:id="rId40" w:history="1">
        <w:r>
          <w:rPr>
            <w:rStyle w:val="a4"/>
          </w:rPr>
          <w:t>региональный порталы</w:t>
        </w:r>
      </w:hyperlink>
      <w:r>
        <w:t xml:space="preserve"> госуслуг;</w:t>
      </w:r>
    </w:p>
    <w:bookmarkEnd w:id="72"/>
    <w:p w:rsidR="004A27A1" w:rsidRDefault="004A27A1" w:rsidP="002F1E79">
      <w:r>
        <w:t>б) в МФЦ посредством личного обращения заявителя.</w:t>
      </w:r>
    </w:p>
    <w:p w:rsidR="004A27A1" w:rsidRDefault="004A27A1" w:rsidP="002F1E79">
      <w:r>
        <w:t>Специалист, ответственный за прием и регистрацию документов:</w:t>
      </w:r>
    </w:p>
    <w:p w:rsidR="004A27A1" w:rsidRDefault="004A27A1" w:rsidP="002F1E79">
      <w:r>
        <w:t>регистрирует в установленном порядке поступившие документы;</w:t>
      </w:r>
    </w:p>
    <w:p w:rsidR="004A27A1" w:rsidRDefault="004A27A1" w:rsidP="002F1E79">
      <w:r>
        <w:t>направляет документы на рассмотрение специалистом, ответственным за предоставление муниципальной услуги.</w:t>
      </w:r>
    </w:p>
    <w:p w:rsidR="004A27A1" w:rsidRDefault="004A27A1" w:rsidP="002F1E79">
      <w:r>
        <w:t>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4A27A1" w:rsidRDefault="004A27A1" w:rsidP="002F1E79">
      <w: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4A27A1" w:rsidRDefault="004A27A1" w:rsidP="002F1E79">
      <w: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4A27A1" w:rsidRDefault="004A27A1" w:rsidP="002F1E79">
      <w:r>
        <w:t>Результатом административной процедуры является регистрация поступивших документов и направление документов на рассмотрение специалистом, ответственным за предоставление муниципальной услуги.</w:t>
      </w:r>
    </w:p>
    <w:p w:rsidR="004A27A1" w:rsidRDefault="004A27A1" w:rsidP="002F1E79">
      <w:r>
        <w:t>Способ фиксации результата административной процедуры:</w:t>
      </w:r>
    </w:p>
    <w:p w:rsidR="004A27A1" w:rsidRDefault="004A27A1" w:rsidP="002F1E79">
      <w: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рассмотрению.</w:t>
      </w:r>
    </w:p>
    <w:p w:rsidR="004A27A1" w:rsidRDefault="004A27A1" w:rsidP="002F1E79">
      <w:r>
        <w:t>Максимальный срок выполнения административной процедуры составляет 3 календарных дня.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4A27A1" w:rsidRDefault="004A27A1" w:rsidP="002F1E79"/>
    <w:p w:rsidR="004A27A1" w:rsidRDefault="004A27A1" w:rsidP="002F1E79">
      <w:bookmarkStart w:id="73" w:name="sub_1075"/>
      <w:r>
        <w:t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</w:t>
      </w:r>
    </w:p>
    <w:bookmarkEnd w:id="73"/>
    <w:p w:rsidR="004A27A1" w:rsidRDefault="004A27A1" w:rsidP="002F1E79">
      <w:r>
        <w:t xml:space="preserve">В случае если заявителем по собственной инициативе не представлены документы, </w:t>
      </w:r>
      <w:r>
        <w:lastRenderedPageBreak/>
        <w:t xml:space="preserve">указанные в </w:t>
      </w:r>
      <w:hyperlink w:anchor="sub_1036" w:history="1">
        <w:r>
          <w:rPr>
            <w:rStyle w:val="a4"/>
          </w:rPr>
          <w:t>пункте 2.7</w:t>
        </w:r>
      </w:hyperlink>
      <w:r>
        <w:t xml:space="preserve"> настоящего Административного регламента, специалист обеспечивает направление необходимых межведомственных запросов.</w:t>
      </w:r>
    </w:p>
    <w:p w:rsidR="004A27A1" w:rsidRDefault="004A27A1" w:rsidP="002F1E79">
      <w:r>
        <w:t xml:space="preserve">В случае если заявителем представлены все документы, указанные в </w:t>
      </w:r>
      <w:hyperlink w:anchor="sub_1036" w:history="1">
        <w:r>
          <w:rPr>
            <w:rStyle w:val="a4"/>
          </w:rPr>
          <w:t xml:space="preserve">пункте 2.7. </w:t>
        </w:r>
      </w:hyperlink>
      <w:r>
        <w:t>Административного регламента, специалист приступает к исполнению следующей административной процедуры.</w:t>
      </w:r>
    </w:p>
    <w:p w:rsidR="004A27A1" w:rsidRDefault="004A27A1" w:rsidP="002F1E79">
      <w: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A27A1" w:rsidRDefault="004A27A1" w:rsidP="002F1E79"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4A27A1" w:rsidRDefault="004A27A1" w:rsidP="002F1E79">
      <w: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A27A1" w:rsidRDefault="004A27A1" w:rsidP="002F1E79">
      <w: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РФ от 8 сентября 2010 года N 697 "О единой системе межведомственного электронного взаимодействия", а также утвержденной технологической картой межведомственного взаимодействия муниципальной услуги.</w:t>
      </w:r>
    </w:p>
    <w:p w:rsidR="004A27A1" w:rsidRDefault="004A27A1" w:rsidP="002F1E79">
      <w:r>
        <w:t>Срок подготовки и направления межведомственного запроса - 1 рабочий день со дня регистрации заявления и документов заявителя.</w:t>
      </w:r>
    </w:p>
    <w:p w:rsidR="004A27A1" w:rsidRDefault="004A27A1" w:rsidP="002F1E79">
      <w: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4A27A1" w:rsidRDefault="004A27A1" w:rsidP="002F1E79">
      <w:r>
        <w:t>Способ фиксации административной процедуры является регистрация запрашиваемых документов.</w:t>
      </w:r>
    </w:p>
    <w:p w:rsidR="004A27A1" w:rsidRDefault="004A27A1" w:rsidP="002F1E79">
      <w: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4A27A1" w:rsidRDefault="004A27A1" w:rsidP="002F1E79">
      <w:r>
        <w:t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</w:r>
    </w:p>
    <w:p w:rsidR="004A27A1" w:rsidRDefault="004A27A1" w:rsidP="002F1E79">
      <w:r>
        <w:t>Максимальный срок выполнения административной процедуры составляет 5 календарных дней с момента поступления заявления в орган местного самоуправления.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4A27A1" w:rsidRDefault="004A27A1" w:rsidP="002F1E79"/>
    <w:p w:rsidR="004A27A1" w:rsidRDefault="004A27A1" w:rsidP="002F1E79">
      <w:bookmarkStart w:id="74" w:name="sub_1076"/>
      <w: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bookmarkEnd w:id="74"/>
    <w:p w:rsidR="004A27A1" w:rsidRDefault="004A27A1" w:rsidP="002F1E79">
      <w:r>
        <w:t>В течение 3 рабочих дней со дня получения заявления специалист, ответственный за предоставление муниципальной услуги:</w:t>
      </w:r>
    </w:p>
    <w:p w:rsidR="004A27A1" w:rsidRDefault="004A27A1" w:rsidP="002F1E79">
      <w: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запросов;</w:t>
      </w:r>
    </w:p>
    <w:p w:rsidR="004A27A1" w:rsidRDefault="004A27A1" w:rsidP="002F1E79">
      <w:r>
        <w:t xml:space="preserve">2) проводит проверку представленной документации на предмет выявления оснований для отказа в предоставлении муниципальной услуги, установленных в </w:t>
      </w:r>
      <w:hyperlink w:anchor="sub_1040" w:history="1">
        <w:r>
          <w:rPr>
            <w:rStyle w:val="a4"/>
          </w:rPr>
          <w:t>пункте 2.11</w:t>
        </w:r>
      </w:hyperlink>
      <w:r>
        <w:t xml:space="preserve"> настоящего Административного регламента.</w:t>
      </w:r>
    </w:p>
    <w:p w:rsidR="004A27A1" w:rsidRDefault="004A27A1" w:rsidP="002F1E79">
      <w:r>
        <w:t xml:space="preserve">При наличии оснований, указанных в </w:t>
      </w:r>
      <w:hyperlink w:anchor="sub_1040" w:history="1">
        <w:r>
          <w:rPr>
            <w:rStyle w:val="a4"/>
          </w:rPr>
          <w:t>пункте 2.11</w:t>
        </w:r>
      </w:hyperlink>
      <w: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4A27A1" w:rsidRDefault="004A27A1" w:rsidP="002F1E79">
      <w:r>
        <w:t xml:space="preserve">Разрешение (решение об отказе в выдаче разрешения) подписывается </w:t>
      </w:r>
      <w:r w:rsidR="001E4A54">
        <w:t xml:space="preserve">главой </w:t>
      </w:r>
      <w:r w:rsidR="001E4A54">
        <w:lastRenderedPageBreak/>
        <w:t>администрации Гонжинского сельсовета</w:t>
      </w:r>
      <w:r>
        <w:t>.</w:t>
      </w:r>
    </w:p>
    <w:p w:rsidR="004A27A1" w:rsidRDefault="004A27A1" w:rsidP="002F1E79">
      <w:r>
        <w:t xml:space="preserve">О мотивированном отказе в выдаче разрешения заявитель, обратившийся в форме, предусмотренной абзацем пятым </w:t>
      </w:r>
      <w:hyperlink w:anchor="sub_1074" w:history="1">
        <w:r>
          <w:rPr>
            <w:rStyle w:val="a4"/>
          </w:rPr>
          <w:t>пункта 3.2</w:t>
        </w:r>
      </w:hyperlink>
      <w:r>
        <w:t xml:space="preserve"> настоящего Административного регламента, уведомляется через </w:t>
      </w:r>
      <w:hyperlink r:id="rId42" w:history="1">
        <w:r>
          <w:rPr>
            <w:rStyle w:val="a4"/>
          </w:rPr>
          <w:t>Единый</w:t>
        </w:r>
      </w:hyperlink>
      <w:r>
        <w:t xml:space="preserve"> и </w:t>
      </w:r>
      <w:hyperlink r:id="rId43" w:history="1">
        <w:r>
          <w:rPr>
            <w:rStyle w:val="a4"/>
          </w:rPr>
          <w:t>региональный порталы</w:t>
        </w:r>
      </w:hyperlink>
      <w:r>
        <w:t xml:space="preserve"> госуслуг.</w:t>
      </w:r>
    </w:p>
    <w:p w:rsidR="004A27A1" w:rsidRDefault="004A27A1" w:rsidP="002F1E79">
      <w:r>
        <w:t>Специалист, ответственный за предоставление муниципальной услуги, регистрирует результат предоставления муниципальной услуги в журнале регистрации.</w:t>
      </w:r>
    </w:p>
    <w:p w:rsidR="004A27A1" w:rsidRDefault="004A27A1" w:rsidP="002F1E79">
      <w:r>
        <w:t xml:space="preserve">Результатом административной процедуры является подписание </w:t>
      </w:r>
      <w:r w:rsidR="001E4A54">
        <w:t>главой администрации Гонжинского сельсовета</w:t>
      </w:r>
      <w:r>
        <w:t xml:space="preserve"> одного из следующих документов:</w:t>
      </w:r>
    </w:p>
    <w:p w:rsidR="004A27A1" w:rsidRDefault="004A27A1" w:rsidP="002F1E79">
      <w:r>
        <w:t xml:space="preserve">1) при отсутствии оснований для отказа в предоставлении муниципальной услуги - разрешения в предоставлении муниципальной услуги по форме согласно </w:t>
      </w:r>
      <w:hyperlink w:anchor="sub_1007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 регламенту;</w:t>
      </w:r>
    </w:p>
    <w:p w:rsidR="004A27A1" w:rsidRDefault="004A27A1" w:rsidP="002F1E79">
      <w:r>
        <w:t xml:space="preserve">2) при наличии оснований для отказа в предоставлении муниципальной услуги - уведомления об отказе в выдаче разрешения по форме согласно </w:t>
      </w:r>
      <w:hyperlink w:anchor="sub_1008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регламенту.</w:t>
      </w:r>
    </w:p>
    <w:p w:rsidR="004A27A1" w:rsidRDefault="004A27A1" w:rsidP="002F1E79">
      <w:r>
        <w:t>Способ фиксации результата административной процедуры:</w:t>
      </w:r>
    </w:p>
    <w:p w:rsidR="004A27A1" w:rsidRDefault="004A27A1" w:rsidP="002F1E79">
      <w:r>
        <w:t>1) присвоение специалистом, ответственным за прием и регистрацию документов, регистрационного номера разрешения;</w:t>
      </w:r>
    </w:p>
    <w:p w:rsidR="004A27A1" w:rsidRDefault="004A27A1" w:rsidP="002F1E79">
      <w:r>
        <w:t>2) регистрация специалистом, ответственным за прием и регистрацию документов, уведомления об отказе в выдаче разрешения.</w:t>
      </w:r>
    </w:p>
    <w:p w:rsidR="004A27A1" w:rsidRDefault="004A27A1" w:rsidP="002F1E79">
      <w:r>
        <w:t>Максимальный срок выполнения административной процедуры составляет 19 календарных дней.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4A27A1" w:rsidRDefault="004A27A1" w:rsidP="002F1E79"/>
    <w:p w:rsidR="004A27A1" w:rsidRDefault="004A27A1" w:rsidP="002F1E79">
      <w:bookmarkStart w:id="75" w:name="sub_1077"/>
      <w:r>
        <w:t>3.5. 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разрешения или регистрация специалистом уведомления об отказе в выдаче разрешения в журнале регистрации.</w:t>
      </w:r>
    </w:p>
    <w:bookmarkEnd w:id="75"/>
    <w:p w:rsidR="004A27A1" w:rsidRDefault="004A27A1" w:rsidP="002F1E79">
      <w:r>
        <w:t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разрешение либо уведомление об отказе в выдаче разрешения под роспись в журнале выдачи документов.</w:t>
      </w:r>
    </w:p>
    <w:p w:rsidR="004A27A1" w:rsidRDefault="004A27A1" w:rsidP="002F1E79">
      <w:r>
        <w:t>В случае отсутствия возможности оперативного вручения заявителю разрешения либо уведомления об отказе в выдаче разрешения, документы направляются заявителю в день их подписания почтовым отправлением. В случае,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4A27A1" w:rsidRDefault="004A27A1" w:rsidP="002F1E79">
      <w:r>
        <w:t xml:space="preserve">Специалист, ответственный за предоставление услуги в соответствии с волеизъявлением заявителя, обратившегося в форме, предусмотренной </w:t>
      </w:r>
      <w:hyperlink w:anchor="sub_1120" w:history="1">
        <w:r>
          <w:rPr>
            <w:rStyle w:val="a4"/>
          </w:rPr>
          <w:t>абзацем пятым пункта 3.2</w:t>
        </w:r>
      </w:hyperlink>
      <w:r>
        <w:t xml:space="preserve"> Административного регламента, не позже чем через 3 рабочих дня направляет разрешение либо уведомление об отказе в выдаче разрешения, подписанное в соответствии с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июня 2012 года N 634 "О видах электронной подписи, использование которых допускается при обращении за получением государственных и муниципальных услуг", в виде электронного документа в личный кабинет заявителя </w:t>
      </w:r>
      <w:hyperlink r:id="rId45" w:history="1">
        <w:r>
          <w:rPr>
            <w:rStyle w:val="a4"/>
          </w:rPr>
          <w:t>Единого</w:t>
        </w:r>
      </w:hyperlink>
      <w:r>
        <w:t xml:space="preserve"> и </w:t>
      </w:r>
      <w:hyperlink r:id="rId46" w:history="1">
        <w:r>
          <w:rPr>
            <w:rStyle w:val="a4"/>
          </w:rPr>
          <w:t>регионального портала</w:t>
        </w:r>
      </w:hyperlink>
      <w:r>
        <w:t xml:space="preserve"> госуслуг.</w:t>
      </w:r>
    </w:p>
    <w:p w:rsidR="004A27A1" w:rsidRDefault="004A27A1" w:rsidP="002F1E79">
      <w:r>
        <w:t>Результатом административной процедуры является выдача (направление) заявителю разрешения либо уведомление об отказе в выдаче разрешения.</w:t>
      </w:r>
    </w:p>
    <w:p w:rsidR="004A27A1" w:rsidRDefault="004A27A1" w:rsidP="002F1E79">
      <w:r>
        <w:t>Способом фиксации результата административной процедуры является:</w:t>
      </w:r>
    </w:p>
    <w:p w:rsidR="004A27A1" w:rsidRDefault="004A27A1" w:rsidP="002F1E79">
      <w:r>
        <w:t>1) роспись заявителя в журнале выдачи документов;</w:t>
      </w:r>
    </w:p>
    <w:p w:rsidR="004A27A1" w:rsidRDefault="004A27A1" w:rsidP="002F1E79">
      <w:r>
        <w:t xml:space="preserve">2) внесение специалистом, ответственным за прием и регистрацию документов, записи </w:t>
      </w:r>
      <w:r>
        <w:lastRenderedPageBreak/>
        <w:t>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4A27A1" w:rsidRDefault="004A27A1" w:rsidP="002F1E79">
      <w:r>
        <w:t>3) 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4A27A1" w:rsidRDefault="004A27A1" w:rsidP="002F1E79">
      <w:r>
        <w:t>Максимальный срок выполнения административной процедуры составляет 3 календарных дня.</w:t>
      </w:r>
    </w:p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bookmarkStart w:id="76" w:name="sub_1004"/>
      <w:r w:rsidRPr="001E4A54">
        <w:rPr>
          <w:color w:val="auto"/>
        </w:rPr>
        <w:t>IV. Формы контроля за исполнением административного регламента предоставления муниципальной услуги</w:t>
      </w:r>
      <w:bookmarkEnd w:id="76"/>
    </w:p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4A27A1" w:rsidRDefault="004A27A1" w:rsidP="002F1E79"/>
    <w:p w:rsidR="004A27A1" w:rsidRDefault="004A27A1" w:rsidP="002F1E79">
      <w:bookmarkStart w:id="77" w:name="sub_1082"/>
      <w:r>
        <w:t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администрации осущ</w:t>
      </w:r>
      <w:r w:rsidR="00593BFF">
        <w:t xml:space="preserve">ествляется главой </w:t>
      </w:r>
      <w:r w:rsidR="001E4A54">
        <w:t>администрации Гонжинского сельсовета</w:t>
      </w:r>
      <w:r w:rsidR="00593BFF">
        <w:t xml:space="preserve"> </w:t>
      </w:r>
      <w:r>
        <w:t>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4A27A1" w:rsidRDefault="004A27A1" w:rsidP="002F1E79">
      <w:bookmarkStart w:id="78" w:name="sub_1083"/>
      <w:bookmarkEnd w:id="77"/>
      <w:r>
        <w:t>4.2. Текущий контроль осуществляется постоянно.</w:t>
      </w:r>
    </w:p>
    <w:bookmarkEnd w:id="78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A27A1" w:rsidRDefault="004A27A1" w:rsidP="002F1E79"/>
    <w:p w:rsidR="004A27A1" w:rsidRDefault="004A27A1" w:rsidP="002F1E79">
      <w:bookmarkStart w:id="79" w:name="sub_1084"/>
      <w:r>
        <w:t xml:space="preserve">4.3. Проверки полноты и качества предоставления муниципальной услуги осуществляются главой </w:t>
      </w:r>
      <w:r w:rsidR="001E4A54">
        <w:t>администрации Гонжинского сельсовета</w:t>
      </w:r>
      <w:r>
        <w:t>.</w:t>
      </w:r>
    </w:p>
    <w:p w:rsidR="004A27A1" w:rsidRDefault="004A27A1" w:rsidP="002F1E79">
      <w:bookmarkStart w:id="80" w:name="sub_1085"/>
      <w:bookmarkEnd w:id="79"/>
      <w: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bookmarkEnd w:id="80"/>
    <w:p w:rsidR="004A27A1" w:rsidRDefault="004A27A1" w:rsidP="002F1E79">
      <w:r>
        <w:t xml:space="preserve">Периодичность осуществления плановых проверок устанавливается </w:t>
      </w:r>
      <w:r w:rsidR="001E4A54">
        <w:t>главой администрации Гонжинского сельсовета</w:t>
      </w:r>
    </w:p>
    <w:p w:rsidR="004A27A1" w:rsidRDefault="004A27A1" w:rsidP="002F1E79">
      <w: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w:anchor="sub_1048" w:history="1">
        <w:r>
          <w:rPr>
            <w:rStyle w:val="a4"/>
          </w:rPr>
          <w:t>пунктом 2.19</w:t>
        </w:r>
      </w:hyperlink>
      <w:r>
        <w:t xml:space="preserve"> настоящего Административного регламента.</w:t>
      </w:r>
    </w:p>
    <w:p w:rsidR="004A27A1" w:rsidRDefault="004A27A1" w:rsidP="002F1E79">
      <w:bookmarkStart w:id="81" w:name="sub_1086"/>
      <w: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w:anchor="sub_1082" w:history="1">
        <w:r>
          <w:rPr>
            <w:rStyle w:val="a4"/>
          </w:rPr>
          <w:t>пункте 4.1</w:t>
        </w:r>
      </w:hyperlink>
      <w:r>
        <w:t xml:space="preserve"> настоящего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1E4A54">
        <w:t>главой администрации Гонжинского сельсовета</w:t>
      </w:r>
      <w:r>
        <w:t>.</w:t>
      </w:r>
    </w:p>
    <w:bookmarkEnd w:id="81"/>
    <w:p w:rsidR="004A27A1" w:rsidRDefault="004A27A1" w:rsidP="002F1E79"/>
    <w:p w:rsidR="004A27A1" w:rsidRPr="001E4A54" w:rsidRDefault="004A27A1" w:rsidP="002F1E79">
      <w:pPr>
        <w:pStyle w:val="1"/>
        <w:spacing w:before="0" w:after="0"/>
        <w:rPr>
          <w:color w:val="auto"/>
        </w:rPr>
      </w:pPr>
      <w:r w:rsidRPr="001E4A54">
        <w:rPr>
          <w:color w:val="auto"/>
        </w:rPr>
        <w:t xml:space="preserve"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</w:t>
      </w:r>
      <w:r w:rsidRPr="001E4A54">
        <w:rPr>
          <w:color w:val="auto"/>
        </w:rPr>
        <w:lastRenderedPageBreak/>
        <w:t>в ходе предоставления муниципальной услуги</w:t>
      </w:r>
    </w:p>
    <w:p w:rsidR="004A27A1" w:rsidRDefault="004A27A1" w:rsidP="002F1E79"/>
    <w:p w:rsidR="004A27A1" w:rsidRDefault="004A27A1" w:rsidP="002F1E79">
      <w:bookmarkStart w:id="82" w:name="sub_1087"/>
      <w:r>
        <w:t>4.6. По результатам проведенных проверок в случае выявления нарушений соблюдения положений настоящего Административного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 РФ.</w:t>
      </w:r>
    </w:p>
    <w:p w:rsidR="004A27A1" w:rsidRDefault="004A27A1" w:rsidP="002F1E79">
      <w:bookmarkStart w:id="83" w:name="sub_1088"/>
      <w:bookmarkEnd w:id="82"/>
      <w:r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bookmarkEnd w:id="83"/>
    <w:p w:rsidR="004A27A1" w:rsidRDefault="004A27A1" w:rsidP="002F1E79"/>
    <w:p w:rsidR="004A27A1" w:rsidRDefault="004A27A1" w:rsidP="002F1E79">
      <w:pPr>
        <w:pStyle w:val="1"/>
        <w:spacing w:before="0" w:after="0"/>
        <w:rPr>
          <w:color w:val="auto"/>
        </w:rPr>
      </w:pPr>
      <w:r w:rsidRPr="00BF3E91">
        <w:rPr>
          <w:color w:val="auto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F1E79" w:rsidRPr="002F1E79" w:rsidRDefault="002F1E79" w:rsidP="002F1E79"/>
    <w:p w:rsidR="004A27A1" w:rsidRDefault="004A27A1" w:rsidP="002F1E79">
      <w:bookmarkStart w:id="84" w:name="sub_1089"/>
      <w:r>
        <w:t>4.8. Заявители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4A27A1" w:rsidRDefault="004A27A1" w:rsidP="002F1E79">
      <w:bookmarkStart w:id="85" w:name="sub_1090"/>
      <w:bookmarkEnd w:id="84"/>
      <w: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bookmarkEnd w:id="85"/>
    <w:p w:rsidR="004A27A1" w:rsidRDefault="004A27A1" w:rsidP="002F1E79"/>
    <w:p w:rsidR="004A27A1" w:rsidRDefault="004A27A1" w:rsidP="002F1E79">
      <w:pPr>
        <w:pStyle w:val="1"/>
        <w:spacing w:before="0" w:after="0"/>
        <w:rPr>
          <w:color w:val="auto"/>
        </w:rPr>
      </w:pPr>
      <w:bookmarkStart w:id="86" w:name="sub_1005"/>
      <w:r w:rsidRPr="00BF3E91">
        <w:rPr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  <w:bookmarkEnd w:id="86"/>
    </w:p>
    <w:p w:rsidR="002F1E79" w:rsidRPr="002F1E79" w:rsidRDefault="002F1E79" w:rsidP="002F1E79"/>
    <w:p w:rsidR="004A27A1" w:rsidRDefault="004A27A1" w:rsidP="002F1E79">
      <w:pPr>
        <w:pStyle w:val="1"/>
        <w:spacing w:before="0" w:after="0"/>
        <w:rPr>
          <w:color w:val="auto"/>
        </w:rPr>
      </w:pPr>
      <w:r w:rsidRPr="00BF3E91">
        <w:rPr>
          <w:color w:val="auto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F1E79" w:rsidRPr="002F1E79" w:rsidRDefault="002F1E79" w:rsidP="002F1E79"/>
    <w:p w:rsidR="004A27A1" w:rsidRDefault="004A27A1" w:rsidP="002F1E79">
      <w:bookmarkStart w:id="87" w:name="sub_1091"/>
      <w: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услуг", а также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  <w:bookmarkEnd w:id="87"/>
    </w:p>
    <w:p w:rsidR="004A27A1" w:rsidRDefault="004A27A1" w:rsidP="002F1E79">
      <w:pPr>
        <w:pStyle w:val="1"/>
        <w:spacing w:before="0" w:after="0"/>
        <w:rPr>
          <w:color w:val="auto"/>
        </w:rPr>
      </w:pPr>
      <w:r w:rsidRPr="00BF3E91">
        <w:rPr>
          <w:color w:val="auto"/>
        </w:rPr>
        <w:t>Предмет жалобы</w:t>
      </w:r>
    </w:p>
    <w:p w:rsidR="002F1E79" w:rsidRPr="002F1E79" w:rsidRDefault="002F1E79" w:rsidP="002F1E79"/>
    <w:p w:rsidR="004A27A1" w:rsidRDefault="004A27A1" w:rsidP="002F1E79">
      <w:bookmarkStart w:id="88" w:name="sub_1102"/>
      <w: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bookmarkEnd w:id="88"/>
    <w:p w:rsidR="004A27A1" w:rsidRDefault="004A27A1" w:rsidP="002F1E79">
      <w:r>
        <w:t>Заявитель может обратиться с жалобой, в том числе в следующих случаях:</w:t>
      </w:r>
    </w:p>
    <w:p w:rsidR="004A27A1" w:rsidRDefault="004A27A1" w:rsidP="002F1E79">
      <w:bookmarkStart w:id="89" w:name="sub_1092"/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49" w:history="1">
        <w:r>
          <w:rPr>
            <w:rStyle w:val="a4"/>
          </w:rPr>
          <w:t>статье 15.1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услуг";</w:t>
      </w:r>
    </w:p>
    <w:p w:rsidR="004A27A1" w:rsidRDefault="004A27A1" w:rsidP="002F1E79">
      <w:bookmarkStart w:id="90" w:name="sub_1093"/>
      <w:bookmarkEnd w:id="89"/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>
        <w:lastRenderedPageBreak/>
        <w:t xml:space="preserve">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50" w:history="1">
        <w:r>
          <w:rPr>
            <w:rStyle w:val="a4"/>
          </w:rPr>
          <w:t>частью 1.3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услуг";</w:t>
      </w:r>
    </w:p>
    <w:p w:rsidR="004A27A1" w:rsidRDefault="004A27A1" w:rsidP="002F1E79">
      <w:bookmarkStart w:id="91" w:name="sub_1094"/>
      <w:bookmarkEnd w:id="90"/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4A27A1" w:rsidRDefault="004A27A1" w:rsidP="002F1E79">
      <w:bookmarkStart w:id="92" w:name="sub_1095"/>
      <w:bookmarkEnd w:id="91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4A27A1" w:rsidRDefault="004A27A1" w:rsidP="002F1E79">
      <w:bookmarkStart w:id="93" w:name="sub_1096"/>
      <w:bookmarkEnd w:id="92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51" w:history="1">
        <w:r>
          <w:rPr>
            <w:rStyle w:val="a4"/>
          </w:rPr>
          <w:t>частью 1.3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услуг";</w:t>
      </w:r>
    </w:p>
    <w:p w:rsidR="004A27A1" w:rsidRDefault="004A27A1" w:rsidP="002F1E79">
      <w:bookmarkStart w:id="94" w:name="sub_1097"/>
      <w:bookmarkEnd w:id="93"/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4A27A1" w:rsidRDefault="004A27A1" w:rsidP="002F1E79">
      <w:bookmarkStart w:id="95" w:name="sub_1098"/>
      <w:bookmarkEnd w:id="94"/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52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53" w:history="1">
        <w:r>
          <w:rPr>
            <w:rStyle w:val="a4"/>
          </w:rPr>
          <w:t>частью 1.3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услуг";</w:t>
      </w:r>
    </w:p>
    <w:p w:rsidR="004A27A1" w:rsidRDefault="004A27A1" w:rsidP="002F1E79">
      <w:bookmarkStart w:id="96" w:name="sub_1099"/>
      <w:bookmarkEnd w:id="95"/>
      <w:r>
        <w:t>8) нарушение срока или порядка выдачи документов по результатам предоставления муниципальной услуги;</w:t>
      </w:r>
    </w:p>
    <w:p w:rsidR="004A27A1" w:rsidRDefault="004A27A1" w:rsidP="002F1E79">
      <w:bookmarkStart w:id="97" w:name="sub_1100"/>
      <w:bookmarkEnd w:id="96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54" w:history="1">
        <w:r>
          <w:rPr>
            <w:rStyle w:val="a4"/>
          </w:rPr>
          <w:t>частью 1.3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услуг";</w:t>
      </w:r>
    </w:p>
    <w:p w:rsidR="004A27A1" w:rsidRDefault="004A27A1" w:rsidP="002F1E79">
      <w:bookmarkStart w:id="98" w:name="sub_1101"/>
      <w:bookmarkEnd w:id="97"/>
      <w:r>
        <w:t xml:space="preserve">10) требование у заявителя при предоставлении муниципальной услуги документов или </w:t>
      </w:r>
      <w:r>
        <w:lastRenderedPageBreak/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5" w:history="1">
        <w:r>
          <w:rPr>
            <w:rStyle w:val="a4"/>
          </w:rPr>
          <w:t>пунктом 4 части 1 статьи 7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56" w:history="1">
        <w:r>
          <w:rPr>
            <w:rStyle w:val="a4"/>
          </w:rPr>
          <w:t>частью 1.3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услуг".</w:t>
      </w:r>
      <w:bookmarkEnd w:id="98"/>
    </w:p>
    <w:p w:rsidR="004A27A1" w:rsidRPr="00BF3E91" w:rsidRDefault="004A27A1" w:rsidP="002F1E79">
      <w:pPr>
        <w:pStyle w:val="1"/>
        <w:spacing w:before="0" w:after="0"/>
        <w:rPr>
          <w:color w:val="auto"/>
        </w:rPr>
      </w:pPr>
      <w:r w:rsidRPr="00BF3E91">
        <w:rPr>
          <w:color w:val="auto"/>
        </w:rPr>
        <w:t>Порядок подачи и рассмотрения жалобы</w:t>
      </w:r>
    </w:p>
    <w:p w:rsidR="004A27A1" w:rsidRDefault="004A27A1" w:rsidP="002F1E79"/>
    <w:p w:rsidR="004A27A1" w:rsidRDefault="004A27A1" w:rsidP="002F1E79">
      <w:bookmarkStart w:id="99" w:name="sub_1103"/>
      <w: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r:id="rId57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Амурской области. Жалобы на решения и действия (бездействие) работников организаций, предусмотренных частью 1.1 статьи 16 Федерального закона от 27 июля 2010 года N 210-ФЗ "Об организации предоставления государственных и муниципальных услуг", подаются руководителям этих организаций.</w:t>
      </w:r>
    </w:p>
    <w:p w:rsidR="004A27A1" w:rsidRDefault="004A27A1" w:rsidP="002F1E79">
      <w:bookmarkStart w:id="100" w:name="sub_1104"/>
      <w:bookmarkEnd w:id="99"/>
      <w: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</w:t>
      </w:r>
      <w:hyperlink r:id="rId58" w:history="1">
        <w:r>
          <w:rPr>
            <w:rStyle w:val="a4"/>
          </w:rPr>
          <w:t>официального сайта</w:t>
        </w:r>
      </w:hyperlink>
      <w:r>
        <w:t xml:space="preserve"> органа, предоставляющего муниципальную услугу, </w:t>
      </w:r>
      <w:hyperlink r:id="rId59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либо </w:t>
      </w:r>
      <w:hyperlink r:id="rId60" w:history="1">
        <w:r>
          <w:rPr>
            <w:rStyle w:val="a4"/>
          </w:rPr>
          <w:t>регионального портала</w:t>
        </w:r>
      </w:hyperlink>
      <w:r>
        <w:t xml:space="preserve"> государственных и муниципальных услуг, а также может быть принята при личном приеме заявителя.</w:t>
      </w:r>
    </w:p>
    <w:bookmarkEnd w:id="100"/>
    <w:p w:rsidR="004A27A1" w:rsidRDefault="004A27A1" w:rsidP="002F1E79"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</w:t>
      </w:r>
      <w:hyperlink r:id="rId61" w:history="1">
        <w:r>
          <w:rPr>
            <w:rStyle w:val="a4"/>
          </w:rPr>
          <w:t>официального сайта</w:t>
        </w:r>
      </w:hyperlink>
      <w:r>
        <w:t xml:space="preserve"> многофункционального центра, </w:t>
      </w:r>
      <w:hyperlink r:id="rId62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либо </w:t>
      </w:r>
      <w:hyperlink r:id="rId63" w:history="1">
        <w:r>
          <w:rPr>
            <w:rStyle w:val="a4"/>
          </w:rPr>
          <w:t>регионального портала</w:t>
        </w:r>
      </w:hyperlink>
      <w:r>
        <w:t xml:space="preserve"> государственных и муниципальных услуг, а также может быть принята при личном приеме заявителя.</w:t>
      </w:r>
    </w:p>
    <w:p w:rsidR="004A27A1" w:rsidRDefault="004A27A1" w:rsidP="002F1E79">
      <w:r>
        <w:t xml:space="preserve">Жалоба на решения и действия (бездействие) организаций, предусмотренных </w:t>
      </w:r>
      <w:hyperlink r:id="rId64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27A1" w:rsidRDefault="004A27A1" w:rsidP="002F1E79">
      <w:bookmarkStart w:id="101" w:name="sub_1109"/>
      <w:r>
        <w:lastRenderedPageBreak/>
        <w:t xml:space="preserve">5.5. Жалоба в соответствии с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от 27 июля 2010 года N 210-ФЗ "Об организации предоставления государственных и муниципальных услуг" должна содержать:</w:t>
      </w:r>
    </w:p>
    <w:p w:rsidR="004A27A1" w:rsidRDefault="004A27A1" w:rsidP="002F1E79">
      <w:bookmarkStart w:id="102" w:name="sub_1105"/>
      <w:bookmarkEnd w:id="101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66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4A27A1" w:rsidRDefault="004A27A1" w:rsidP="002F1E79">
      <w:bookmarkStart w:id="103" w:name="sub_1106"/>
      <w:bookmarkEnd w:id="102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27A1" w:rsidRDefault="004A27A1" w:rsidP="002F1E79">
      <w:bookmarkStart w:id="104" w:name="sub_1107"/>
      <w:bookmarkEnd w:id="103"/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7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услуг", их работников;</w:t>
      </w:r>
    </w:p>
    <w:p w:rsidR="004A27A1" w:rsidRDefault="004A27A1" w:rsidP="002F1E79">
      <w:bookmarkStart w:id="105" w:name="sub_1108"/>
      <w:bookmarkEnd w:id="104"/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8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4A27A1" w:rsidRDefault="004A27A1" w:rsidP="002F1E79">
      <w:bookmarkStart w:id="106" w:name="sub_1110"/>
      <w:bookmarkEnd w:id="105"/>
      <w:r>
        <w:t>5.6. В электронном виде жалоба может быть подана заявителем посредством:</w:t>
      </w:r>
    </w:p>
    <w:bookmarkEnd w:id="106"/>
    <w:p w:rsidR="004A27A1" w:rsidRDefault="004A27A1" w:rsidP="002F1E79">
      <w:r>
        <w:t xml:space="preserve">- </w:t>
      </w:r>
      <w:hyperlink r:id="rId69" w:history="1">
        <w:r>
          <w:rPr>
            <w:rStyle w:val="a4"/>
          </w:rPr>
          <w:t>официального сайта</w:t>
        </w:r>
      </w:hyperlink>
      <w:r>
        <w:t xml:space="preserve"> органа местного самоуправления в информационно-телекоммуникационной сети Интернет;</w:t>
      </w:r>
    </w:p>
    <w:p w:rsidR="004A27A1" w:rsidRDefault="004A27A1" w:rsidP="002F1E79">
      <w:r>
        <w:t>- электронной почты.</w:t>
      </w:r>
    </w:p>
    <w:p w:rsidR="004A27A1" w:rsidRDefault="004A27A1" w:rsidP="002F1E79">
      <w:r>
        <w:t>Жалоба направляется на адрес электронной почты органа местного самоуправления в информационно-телекоммуникационной сети "Интернет".</w:t>
      </w:r>
    </w:p>
    <w:p w:rsidR="004A27A1" w:rsidRDefault="004A27A1" w:rsidP="002F1E79">
      <w:r>
        <w:t xml:space="preserve">При подаче жалобы в электронном виде документы могут быть представлены в форме электронных документов, подписанных </w:t>
      </w:r>
      <w:hyperlink r:id="rId70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27A1" w:rsidRPr="00BF3E91" w:rsidRDefault="004A27A1" w:rsidP="002F1E79">
      <w:pPr>
        <w:pStyle w:val="1"/>
        <w:spacing w:before="0" w:after="0"/>
        <w:rPr>
          <w:color w:val="auto"/>
        </w:rPr>
      </w:pPr>
      <w:r w:rsidRPr="00BF3E91">
        <w:rPr>
          <w:color w:val="auto"/>
        </w:rPr>
        <w:t>Сроки рассмотрения жалобы</w:t>
      </w:r>
    </w:p>
    <w:p w:rsidR="004A27A1" w:rsidRDefault="004A27A1" w:rsidP="002F1E79"/>
    <w:p w:rsidR="004A27A1" w:rsidRDefault="004A27A1" w:rsidP="002F1E79">
      <w:bookmarkStart w:id="107" w:name="sub_1111"/>
      <w:r>
        <w:t xml:space="preserve"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71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 1.1 статьи 16 Федерального закона от 27 июля 2010 года N 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bookmarkEnd w:id="107"/>
    <w:p w:rsidR="004A27A1" w:rsidRDefault="004A27A1" w:rsidP="002F1E79"/>
    <w:p w:rsidR="004A27A1" w:rsidRPr="00BF3E91" w:rsidRDefault="004A27A1" w:rsidP="002F1E79">
      <w:pPr>
        <w:pStyle w:val="1"/>
        <w:spacing w:before="0" w:after="0"/>
        <w:rPr>
          <w:color w:val="auto"/>
        </w:rPr>
      </w:pPr>
      <w:r w:rsidRPr="00BF3E91">
        <w:rPr>
          <w:color w:val="auto"/>
        </w:rPr>
        <w:t>Перечень оснований для приостановления рассмотрения жалобы</w:t>
      </w:r>
    </w:p>
    <w:p w:rsidR="004A27A1" w:rsidRDefault="004A27A1" w:rsidP="002F1E79"/>
    <w:p w:rsidR="004A27A1" w:rsidRDefault="004A27A1" w:rsidP="002D06AC">
      <w:bookmarkStart w:id="108" w:name="sub_1112"/>
      <w:r>
        <w:t>5.8. Оснований для приостановления рассмотрения жалобы не предусмотрено.</w:t>
      </w:r>
      <w:bookmarkEnd w:id="108"/>
    </w:p>
    <w:p w:rsidR="004A27A1" w:rsidRPr="00BF3E91" w:rsidRDefault="004A27A1" w:rsidP="002F1E79">
      <w:pPr>
        <w:pStyle w:val="1"/>
        <w:spacing w:before="0" w:after="0"/>
        <w:rPr>
          <w:color w:val="auto"/>
        </w:rPr>
      </w:pPr>
      <w:r w:rsidRPr="00BF3E91">
        <w:rPr>
          <w:color w:val="auto"/>
        </w:rPr>
        <w:t>Результат рассмотрения жалобы</w:t>
      </w:r>
    </w:p>
    <w:p w:rsidR="004A27A1" w:rsidRDefault="004A27A1" w:rsidP="002F1E79"/>
    <w:p w:rsidR="004A27A1" w:rsidRDefault="004A27A1" w:rsidP="002F1E79">
      <w:bookmarkStart w:id="109" w:name="sub_1115"/>
      <w:r>
        <w:t>5.9. По результатам рассмотрения жалобы принимается одно из следующих решений:</w:t>
      </w:r>
    </w:p>
    <w:p w:rsidR="004A27A1" w:rsidRDefault="004A27A1" w:rsidP="002F1E79">
      <w:bookmarkStart w:id="110" w:name="sub_1113"/>
      <w:bookmarkEnd w:id="109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4A27A1" w:rsidRDefault="004A27A1" w:rsidP="002F1E79">
      <w:bookmarkStart w:id="111" w:name="sub_1114"/>
      <w:bookmarkEnd w:id="110"/>
      <w:r>
        <w:t>2) в удовлетворении жалобы отказывается.</w:t>
      </w:r>
    </w:p>
    <w:p w:rsidR="004A27A1" w:rsidRDefault="004A27A1" w:rsidP="002F1E79">
      <w:bookmarkStart w:id="112" w:name="sub_1116"/>
      <w:bookmarkEnd w:id="111"/>
      <w:r>
        <w:t xml:space="preserve">5.10. Не позднее дня, следующего за днем принятия решения, указанного в </w:t>
      </w:r>
      <w:hyperlink w:anchor="sub_1115" w:history="1">
        <w:r>
          <w:rPr>
            <w:rStyle w:val="a4"/>
          </w:rPr>
          <w:t xml:space="preserve">пункте 5.9 </w:t>
        </w:r>
      </w:hyperlink>
      <w: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27A1" w:rsidRDefault="004A27A1" w:rsidP="002F1E79">
      <w:bookmarkStart w:id="113" w:name="sub_1117"/>
      <w:bookmarkEnd w:id="112"/>
      <w:r>
        <w:t xml:space="preserve">5.11. В случае признания жалобы подлежащей удовлетворению в ответе заявителю, указанном в </w:t>
      </w:r>
      <w:hyperlink w:anchor="sub_1116" w:history="1">
        <w:r>
          <w:rPr>
            <w:rStyle w:val="a4"/>
          </w:rPr>
          <w:t>пункте 5.10</w:t>
        </w:r>
      </w:hyperlink>
      <w: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72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от 27 июля 2010 года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27A1" w:rsidRDefault="004A27A1" w:rsidP="002F1E79">
      <w:bookmarkStart w:id="114" w:name="sub_1118"/>
      <w:bookmarkEnd w:id="113"/>
      <w:r>
        <w:t xml:space="preserve">5.12. В случае признания жалобы, не подлежащей удовлетворению в ответе заявителю, указанном в </w:t>
      </w:r>
      <w:hyperlink w:anchor="sub_1116" w:history="1">
        <w:r>
          <w:rPr>
            <w:rStyle w:val="a4"/>
          </w:rPr>
          <w:t>пункте 5.10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27A1" w:rsidRDefault="004A27A1" w:rsidP="002F1E79">
      <w:bookmarkStart w:id="115" w:name="sub_1119"/>
      <w:bookmarkEnd w:id="114"/>
      <w: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hyperlink w:anchor="sub_1103" w:history="1">
        <w:r>
          <w:rPr>
            <w:rStyle w:val="a4"/>
          </w:rPr>
          <w:t>пункте 5.3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bookmarkEnd w:id="115"/>
    <w:p w:rsidR="004A27A1" w:rsidRDefault="004A27A1" w:rsidP="002F1E79"/>
    <w:p w:rsidR="00BF3E91" w:rsidRDefault="00BF3E91" w:rsidP="002F1E79"/>
    <w:p w:rsidR="00BF3E91" w:rsidRDefault="00BF3E91" w:rsidP="002F1E79"/>
    <w:p w:rsidR="00BF3E91" w:rsidRDefault="00BF3E91" w:rsidP="002F1E79"/>
    <w:p w:rsidR="00BF3E91" w:rsidRDefault="00BF3E91" w:rsidP="002F1E79"/>
    <w:p w:rsidR="00BF3E91" w:rsidRDefault="00BF3E91" w:rsidP="002F1E79"/>
    <w:p w:rsidR="00BF3E91" w:rsidRDefault="00BF3E91" w:rsidP="002F1E79"/>
    <w:p w:rsidR="00FF7593" w:rsidRDefault="00FF7593" w:rsidP="002F1E79"/>
    <w:p w:rsidR="00FF7593" w:rsidRDefault="00FF7593" w:rsidP="002F1E79"/>
    <w:p w:rsidR="00FF7593" w:rsidRDefault="00FF7593" w:rsidP="002F1E79"/>
    <w:p w:rsidR="00FF7593" w:rsidRDefault="00FF7593" w:rsidP="002F1E79"/>
    <w:p w:rsidR="00FF7593" w:rsidRDefault="00FF7593" w:rsidP="002F1E79"/>
    <w:p w:rsidR="00FF7593" w:rsidRDefault="00FF7593" w:rsidP="002F1E79"/>
    <w:p w:rsidR="00FF7593" w:rsidRDefault="00FF7593" w:rsidP="002F1E79"/>
    <w:p w:rsidR="00FF7593" w:rsidRDefault="00FF7593" w:rsidP="002F1E79"/>
    <w:p w:rsidR="002F1E79" w:rsidRDefault="002F1E79" w:rsidP="002F1E79">
      <w:pPr>
        <w:ind w:firstLine="0"/>
      </w:pPr>
      <w:bookmarkStart w:id="116" w:name="sub_1006"/>
    </w:p>
    <w:p w:rsidR="009F44A0" w:rsidRDefault="009F44A0" w:rsidP="002F1E79">
      <w:pPr>
        <w:ind w:firstLine="0"/>
      </w:pPr>
    </w:p>
    <w:p w:rsidR="004A27A1" w:rsidRPr="002F1E79" w:rsidRDefault="004A27A1" w:rsidP="002F1E79">
      <w:pPr>
        <w:ind w:firstLine="0"/>
        <w:jc w:val="right"/>
        <w:rPr>
          <w:rStyle w:val="a3"/>
          <w:rFonts w:ascii="Times New Roman" w:hAnsi="Times New Roman" w:cs="Times New Roman"/>
        </w:rPr>
      </w:pPr>
      <w:r w:rsidRPr="002F1E79">
        <w:rPr>
          <w:rStyle w:val="a3"/>
          <w:rFonts w:ascii="Times New Roman" w:hAnsi="Times New Roman" w:cs="Times New Roman"/>
          <w:sz w:val="22"/>
        </w:rPr>
        <w:lastRenderedPageBreak/>
        <w:t xml:space="preserve">Приложение </w:t>
      </w:r>
      <w:r w:rsidR="002F1E79">
        <w:rPr>
          <w:rStyle w:val="a3"/>
          <w:rFonts w:ascii="Times New Roman" w:hAnsi="Times New Roman" w:cs="Times New Roman"/>
          <w:sz w:val="22"/>
        </w:rPr>
        <w:t>№</w:t>
      </w:r>
      <w:r w:rsidRPr="002F1E79">
        <w:rPr>
          <w:rStyle w:val="a3"/>
          <w:rFonts w:ascii="Times New Roman" w:hAnsi="Times New Roman" w:cs="Times New Roman"/>
          <w:sz w:val="22"/>
        </w:rPr>
        <w:t> 1</w:t>
      </w:r>
      <w:r w:rsidRPr="002F1E79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2F1E79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</w:p>
    <w:bookmarkEnd w:id="116"/>
    <w:p w:rsidR="004A27A1" w:rsidRDefault="004A27A1" w:rsidP="002F1E79"/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 xml:space="preserve">В Администрацию </w:t>
      </w:r>
      <w:r w:rsidR="00E149BF" w:rsidRPr="00BF3E91">
        <w:rPr>
          <w:rFonts w:ascii="Times New Roman" w:hAnsi="Times New Roman" w:cs="Times New Roman"/>
          <w:sz w:val="22"/>
          <w:szCs w:val="22"/>
        </w:rPr>
        <w:t>Гонжинского сельсовета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>от ___</w:t>
      </w:r>
      <w:r w:rsidR="00BF3E91" w:rsidRPr="00BF3E91">
        <w:rPr>
          <w:rFonts w:ascii="Times New Roman" w:hAnsi="Times New Roman" w:cs="Times New Roman"/>
          <w:sz w:val="22"/>
          <w:szCs w:val="22"/>
        </w:rPr>
        <w:t>_____________________________</w:t>
      </w:r>
      <w:r w:rsidR="00BF3E91">
        <w:rPr>
          <w:rFonts w:ascii="Times New Roman" w:hAnsi="Times New Roman" w:cs="Times New Roman"/>
          <w:sz w:val="22"/>
          <w:szCs w:val="22"/>
        </w:rPr>
        <w:t>_____________</w:t>
      </w:r>
      <w:r w:rsidR="00BF3E91" w:rsidRPr="00BF3E91">
        <w:rPr>
          <w:rFonts w:ascii="Times New Roman" w:hAnsi="Times New Roman" w:cs="Times New Roman"/>
          <w:sz w:val="22"/>
          <w:szCs w:val="22"/>
        </w:rPr>
        <w:t>_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18"/>
          <w:szCs w:val="22"/>
        </w:rPr>
      </w:pPr>
      <w:r w:rsidRPr="00BF3E91">
        <w:rPr>
          <w:rFonts w:ascii="Times New Roman" w:hAnsi="Times New Roman" w:cs="Times New Roman"/>
          <w:sz w:val="18"/>
          <w:szCs w:val="22"/>
        </w:rPr>
        <w:t xml:space="preserve"> (фамилия, имя, отчество заявителя,</w:t>
      </w:r>
      <w:r w:rsidR="00BF3E91">
        <w:rPr>
          <w:rFonts w:ascii="Times New Roman" w:hAnsi="Times New Roman" w:cs="Times New Roman"/>
          <w:sz w:val="18"/>
          <w:szCs w:val="22"/>
        </w:rPr>
        <w:t xml:space="preserve"> </w:t>
      </w:r>
      <w:r w:rsidRPr="00BF3E91">
        <w:rPr>
          <w:rFonts w:ascii="Times New Roman" w:hAnsi="Times New Roman" w:cs="Times New Roman"/>
          <w:sz w:val="18"/>
          <w:szCs w:val="22"/>
        </w:rPr>
        <w:t>с указанием должности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18"/>
          <w:szCs w:val="22"/>
        </w:rPr>
      </w:pPr>
      <w:r w:rsidRPr="00BF3E91">
        <w:rPr>
          <w:rFonts w:ascii="Times New Roman" w:hAnsi="Times New Roman" w:cs="Times New Roman"/>
          <w:sz w:val="18"/>
          <w:szCs w:val="22"/>
        </w:rPr>
        <w:t>заявителя - при подаче заявления</w:t>
      </w:r>
      <w:r w:rsidR="00BF3E91">
        <w:rPr>
          <w:rFonts w:ascii="Times New Roman" w:hAnsi="Times New Roman" w:cs="Times New Roman"/>
          <w:sz w:val="18"/>
          <w:szCs w:val="22"/>
        </w:rPr>
        <w:t xml:space="preserve"> </w:t>
      </w:r>
      <w:r w:rsidRPr="00BF3E91">
        <w:rPr>
          <w:rFonts w:ascii="Times New Roman" w:hAnsi="Times New Roman" w:cs="Times New Roman"/>
          <w:sz w:val="18"/>
          <w:szCs w:val="22"/>
        </w:rPr>
        <w:t>от юридического лица)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BF3E91">
        <w:rPr>
          <w:rFonts w:ascii="Times New Roman" w:hAnsi="Times New Roman" w:cs="Times New Roman"/>
          <w:sz w:val="22"/>
          <w:szCs w:val="22"/>
        </w:rPr>
        <w:t>__________</w:t>
      </w:r>
      <w:r w:rsidRPr="00BF3E91">
        <w:rPr>
          <w:rFonts w:ascii="Times New Roman" w:hAnsi="Times New Roman" w:cs="Times New Roman"/>
          <w:sz w:val="22"/>
          <w:szCs w:val="22"/>
        </w:rPr>
        <w:t>_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18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 xml:space="preserve"> </w:t>
      </w:r>
      <w:r w:rsidRPr="00BF3E91">
        <w:rPr>
          <w:rFonts w:ascii="Times New Roman" w:hAnsi="Times New Roman" w:cs="Times New Roman"/>
          <w:sz w:val="18"/>
          <w:szCs w:val="22"/>
        </w:rPr>
        <w:t>(данные документа, удостоверяющего</w:t>
      </w:r>
      <w:r w:rsidR="00BF3E91">
        <w:rPr>
          <w:rFonts w:ascii="Times New Roman" w:hAnsi="Times New Roman" w:cs="Times New Roman"/>
          <w:sz w:val="18"/>
          <w:szCs w:val="22"/>
        </w:rPr>
        <w:t xml:space="preserve"> </w:t>
      </w:r>
      <w:r w:rsidRPr="00BF3E91">
        <w:rPr>
          <w:rFonts w:ascii="Times New Roman" w:hAnsi="Times New Roman" w:cs="Times New Roman"/>
          <w:sz w:val="18"/>
          <w:szCs w:val="22"/>
        </w:rPr>
        <w:t>личность физического лица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BF3E91">
        <w:rPr>
          <w:rFonts w:ascii="Times New Roman" w:hAnsi="Times New Roman" w:cs="Times New Roman"/>
          <w:sz w:val="22"/>
          <w:szCs w:val="22"/>
        </w:rPr>
        <w:t>__________</w:t>
      </w:r>
      <w:r w:rsidRPr="00BF3E91">
        <w:rPr>
          <w:rFonts w:ascii="Times New Roman" w:hAnsi="Times New Roman" w:cs="Times New Roman"/>
          <w:sz w:val="22"/>
          <w:szCs w:val="22"/>
        </w:rPr>
        <w:t>_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18"/>
          <w:szCs w:val="22"/>
        </w:rPr>
      </w:pPr>
      <w:r w:rsidRPr="00BF3E91">
        <w:rPr>
          <w:rFonts w:ascii="Times New Roman" w:hAnsi="Times New Roman" w:cs="Times New Roman"/>
          <w:sz w:val="18"/>
          <w:szCs w:val="22"/>
        </w:rPr>
        <w:t>полное наименование с указанием</w:t>
      </w:r>
      <w:r w:rsidR="00BF3E91">
        <w:rPr>
          <w:rFonts w:ascii="Times New Roman" w:hAnsi="Times New Roman" w:cs="Times New Roman"/>
          <w:sz w:val="18"/>
          <w:szCs w:val="22"/>
        </w:rPr>
        <w:t xml:space="preserve"> </w:t>
      </w:r>
      <w:r w:rsidRPr="00BF3E91">
        <w:rPr>
          <w:rFonts w:ascii="Times New Roman" w:hAnsi="Times New Roman" w:cs="Times New Roman"/>
          <w:sz w:val="18"/>
          <w:szCs w:val="22"/>
        </w:rPr>
        <w:t>организационно-правовой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18"/>
          <w:szCs w:val="22"/>
        </w:rPr>
      </w:pPr>
      <w:r w:rsidRPr="00BF3E91">
        <w:rPr>
          <w:rFonts w:ascii="Times New Roman" w:hAnsi="Times New Roman" w:cs="Times New Roman"/>
          <w:sz w:val="18"/>
          <w:szCs w:val="22"/>
        </w:rPr>
        <w:t>формы юридического лица)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>Адрес места жительства/нахождения:____</w:t>
      </w:r>
      <w:r w:rsidR="00BF3E91">
        <w:rPr>
          <w:rFonts w:ascii="Times New Roman" w:hAnsi="Times New Roman" w:cs="Times New Roman"/>
          <w:sz w:val="22"/>
          <w:szCs w:val="22"/>
        </w:rPr>
        <w:t>____________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BF3E91">
        <w:rPr>
          <w:rFonts w:ascii="Times New Roman" w:hAnsi="Times New Roman" w:cs="Times New Roman"/>
          <w:sz w:val="22"/>
          <w:szCs w:val="22"/>
        </w:rPr>
        <w:t>__________</w:t>
      </w:r>
      <w:r w:rsidRPr="00BF3E91">
        <w:rPr>
          <w:rFonts w:ascii="Times New Roman" w:hAnsi="Times New Roman" w:cs="Times New Roman"/>
          <w:sz w:val="22"/>
          <w:szCs w:val="22"/>
        </w:rPr>
        <w:t>_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BF3E91">
        <w:rPr>
          <w:rFonts w:ascii="Times New Roman" w:hAnsi="Times New Roman" w:cs="Times New Roman"/>
          <w:sz w:val="22"/>
          <w:szCs w:val="22"/>
        </w:rPr>
        <w:t>__________</w:t>
      </w:r>
      <w:r w:rsidRPr="00BF3E91">
        <w:rPr>
          <w:rFonts w:ascii="Times New Roman" w:hAnsi="Times New Roman" w:cs="Times New Roman"/>
          <w:sz w:val="22"/>
          <w:szCs w:val="22"/>
        </w:rPr>
        <w:t>_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>телефон: _____________________________</w:t>
      </w:r>
      <w:r w:rsidR="00BF3E91">
        <w:rPr>
          <w:rFonts w:ascii="Times New Roman" w:hAnsi="Times New Roman" w:cs="Times New Roman"/>
          <w:sz w:val="22"/>
          <w:szCs w:val="22"/>
        </w:rPr>
        <w:t>___________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>факс: _______________________________</w:t>
      </w:r>
      <w:r w:rsidR="00BF3E91">
        <w:rPr>
          <w:rFonts w:ascii="Times New Roman" w:hAnsi="Times New Roman" w:cs="Times New Roman"/>
          <w:sz w:val="22"/>
          <w:szCs w:val="22"/>
        </w:rPr>
        <w:t>___________</w:t>
      </w:r>
      <w:r w:rsidRPr="00BF3E91">
        <w:rPr>
          <w:rFonts w:ascii="Times New Roman" w:hAnsi="Times New Roman" w:cs="Times New Roman"/>
          <w:sz w:val="22"/>
          <w:szCs w:val="22"/>
        </w:rPr>
        <w:t>_</w:t>
      </w:r>
    </w:p>
    <w:p w:rsidR="004A27A1" w:rsidRPr="00BF3E91" w:rsidRDefault="004A27A1" w:rsidP="002F1E79">
      <w:pPr>
        <w:pStyle w:val="a6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F3E91">
        <w:rPr>
          <w:rFonts w:ascii="Times New Roman" w:hAnsi="Times New Roman" w:cs="Times New Roman"/>
          <w:sz w:val="22"/>
          <w:szCs w:val="22"/>
        </w:rPr>
        <w:t>эл. адрес/почта: ____________________</w:t>
      </w:r>
      <w:r w:rsidR="00BF3E91">
        <w:rPr>
          <w:rFonts w:ascii="Times New Roman" w:hAnsi="Times New Roman" w:cs="Times New Roman"/>
          <w:sz w:val="22"/>
          <w:szCs w:val="22"/>
        </w:rPr>
        <w:t>_____________</w:t>
      </w:r>
      <w:r w:rsidRPr="00BF3E91">
        <w:rPr>
          <w:rFonts w:ascii="Times New Roman" w:hAnsi="Times New Roman" w:cs="Times New Roman"/>
          <w:sz w:val="22"/>
          <w:szCs w:val="22"/>
        </w:rPr>
        <w:t>_</w:t>
      </w:r>
    </w:p>
    <w:p w:rsidR="004A27A1" w:rsidRDefault="004A27A1" w:rsidP="002F1E79"/>
    <w:p w:rsidR="004A27A1" w:rsidRPr="008F5AA0" w:rsidRDefault="004A27A1" w:rsidP="002F1E7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F5AA0">
        <w:rPr>
          <w:rStyle w:val="a3"/>
          <w:rFonts w:ascii="Times New Roman" w:hAnsi="Times New Roman" w:cs="Times New Roman"/>
          <w:color w:val="auto"/>
          <w:sz w:val="28"/>
          <w:szCs w:val="22"/>
        </w:rPr>
        <w:t>ЗАЯВЛЕНИЕ</w:t>
      </w:r>
    </w:p>
    <w:p w:rsidR="004A27A1" w:rsidRPr="008F5AA0" w:rsidRDefault="004A27A1" w:rsidP="002F1E79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22"/>
        </w:rPr>
      </w:pPr>
      <w:r w:rsidRPr="008F5AA0">
        <w:rPr>
          <w:rStyle w:val="a3"/>
          <w:rFonts w:ascii="Times New Roman" w:hAnsi="Times New Roman" w:cs="Times New Roman"/>
          <w:color w:val="auto"/>
          <w:szCs w:val="22"/>
        </w:rPr>
        <w:t xml:space="preserve">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  аэростатов над населенным </w:t>
      </w:r>
      <w:r w:rsidR="008F5AA0" w:rsidRPr="008F5AA0">
        <w:rPr>
          <w:rStyle w:val="a3"/>
          <w:rFonts w:ascii="Times New Roman" w:hAnsi="Times New Roman" w:cs="Times New Roman"/>
          <w:color w:val="auto"/>
          <w:szCs w:val="18"/>
        </w:rPr>
        <w:t>пунктом с. Гонжа</w:t>
      </w:r>
      <w:r w:rsidR="008F5AA0" w:rsidRPr="008F5AA0">
        <w:rPr>
          <w:rFonts w:ascii="Times New Roman" w:hAnsi="Times New Roman" w:cs="Times New Roman"/>
          <w:szCs w:val="18"/>
        </w:rPr>
        <w:t xml:space="preserve"> </w:t>
      </w:r>
      <w:r w:rsidR="00BB157A" w:rsidRPr="008F5AA0">
        <w:rPr>
          <w:rFonts w:ascii="Times New Roman" w:hAnsi="Times New Roman" w:cs="Times New Roman"/>
          <w:b/>
          <w:szCs w:val="18"/>
        </w:rPr>
        <w:t>Магдагачинского района</w:t>
      </w:r>
      <w:r w:rsidRPr="008F5AA0">
        <w:rPr>
          <w:rStyle w:val="a3"/>
          <w:rFonts w:ascii="Times New Roman" w:hAnsi="Times New Roman" w:cs="Times New Roman"/>
          <w:color w:val="auto"/>
          <w:szCs w:val="18"/>
        </w:rPr>
        <w:t xml:space="preserve">,  а также посадки (взлета) на расположенные в границах </w:t>
      </w:r>
      <w:r w:rsidR="008F5AA0" w:rsidRPr="008F5AA0">
        <w:rPr>
          <w:rFonts w:ascii="Times New Roman" w:hAnsi="Times New Roman" w:cs="Times New Roman"/>
          <w:b/>
        </w:rPr>
        <w:t xml:space="preserve">Гонжинского сельсовета </w:t>
      </w:r>
      <w:r w:rsidR="00BB157A" w:rsidRPr="008F5AA0">
        <w:rPr>
          <w:rFonts w:ascii="Times New Roman" w:hAnsi="Times New Roman" w:cs="Times New Roman"/>
          <w:b/>
        </w:rPr>
        <w:t>Магдагачинского района</w:t>
      </w:r>
      <w:r w:rsidR="00BB157A" w:rsidRPr="008F5AA0">
        <w:rPr>
          <w:rFonts w:ascii="Times New Roman" w:hAnsi="Times New Roman" w:cs="Times New Roman"/>
        </w:rPr>
        <w:t xml:space="preserve"> </w:t>
      </w:r>
      <w:r w:rsidRPr="008F5AA0">
        <w:rPr>
          <w:rStyle w:val="a3"/>
          <w:rFonts w:ascii="Times New Roman" w:hAnsi="Times New Roman" w:cs="Times New Roman"/>
          <w:color w:val="auto"/>
          <w:szCs w:val="22"/>
        </w:rPr>
        <w:t>площадки, сведения о которых  не опубликованы в документах аэронавигационной информации</w:t>
      </w:r>
    </w:p>
    <w:p w:rsidR="004A27A1" w:rsidRDefault="004A27A1" w:rsidP="002F1E79"/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5AA0">
        <w:rPr>
          <w:rFonts w:ascii="Times New Roman" w:hAnsi="Times New Roman" w:cs="Times New Roman"/>
          <w:sz w:val="22"/>
          <w:szCs w:val="22"/>
        </w:rPr>
        <w:t>Прошу выдать разрешение на использование воздушного пространства над</w:t>
      </w:r>
      <w:r w:rsidR="00FF7593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F5AA0" w:rsidRPr="008F5AA0">
        <w:rPr>
          <w:rFonts w:ascii="Times New Roman" w:hAnsi="Times New Roman" w:cs="Times New Roman"/>
          <w:sz w:val="22"/>
          <w:szCs w:val="22"/>
        </w:rPr>
        <w:t>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</w:t>
      </w:r>
    </w:p>
    <w:p w:rsidR="004A27A1" w:rsidRPr="00FF7593" w:rsidRDefault="004A27A1" w:rsidP="002F1E79">
      <w:pPr>
        <w:pStyle w:val="a6"/>
        <w:rPr>
          <w:rFonts w:ascii="Times New Roman" w:hAnsi="Times New Roman" w:cs="Times New Roman"/>
          <w:sz w:val="18"/>
          <w:szCs w:val="22"/>
        </w:rPr>
      </w:pPr>
      <w:r w:rsidRPr="00FF7593">
        <w:rPr>
          <w:rFonts w:ascii="Times New Roman" w:hAnsi="Times New Roman" w:cs="Times New Roman"/>
          <w:sz w:val="18"/>
          <w:szCs w:val="22"/>
        </w:rPr>
        <w:t xml:space="preserve">                      </w:t>
      </w:r>
      <w:r w:rsidR="00FF7593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</w:t>
      </w:r>
      <w:r w:rsidRPr="00FF7593">
        <w:rPr>
          <w:rFonts w:ascii="Times New Roman" w:hAnsi="Times New Roman" w:cs="Times New Roman"/>
          <w:sz w:val="18"/>
          <w:szCs w:val="22"/>
        </w:rPr>
        <w:t xml:space="preserve"> (указать населенный пункт)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для _____________________________________________________________________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________________</w:t>
      </w:r>
    </w:p>
    <w:p w:rsidR="004A27A1" w:rsidRPr="00FF7593" w:rsidRDefault="004A27A1" w:rsidP="002F1E79">
      <w:pPr>
        <w:pStyle w:val="a6"/>
        <w:rPr>
          <w:rFonts w:ascii="Times New Roman" w:hAnsi="Times New Roman" w:cs="Times New Roman"/>
          <w:sz w:val="18"/>
          <w:szCs w:val="22"/>
        </w:rPr>
      </w:pPr>
      <w:r w:rsidRPr="00FF7593">
        <w:rPr>
          <w:rFonts w:ascii="Times New Roman" w:hAnsi="Times New Roman" w:cs="Times New Roman"/>
          <w:sz w:val="18"/>
          <w:szCs w:val="22"/>
        </w:rPr>
        <w:t xml:space="preserve">     </w:t>
      </w:r>
      <w:r w:rsidR="00FF7593">
        <w:rPr>
          <w:rFonts w:ascii="Times New Roman" w:hAnsi="Times New Roman" w:cs="Times New Roman"/>
          <w:sz w:val="18"/>
          <w:szCs w:val="22"/>
        </w:rPr>
        <w:t xml:space="preserve">                                           </w:t>
      </w:r>
      <w:r w:rsidRPr="00FF7593">
        <w:rPr>
          <w:rFonts w:ascii="Times New Roman" w:hAnsi="Times New Roman" w:cs="Times New Roman"/>
          <w:sz w:val="18"/>
          <w:szCs w:val="22"/>
        </w:rPr>
        <w:t xml:space="preserve">    (вид деятельности по использованию воздушного пространства)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на воздушном судне: тип _________________________________________________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_________________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государственный (регистрационный) опознавательный знак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заводской номер (при наличии) __________________________________________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__________________</w:t>
      </w:r>
      <w:r w:rsidRPr="008F5AA0">
        <w:rPr>
          <w:rFonts w:ascii="Times New Roman" w:hAnsi="Times New Roman" w:cs="Times New Roman"/>
          <w:sz w:val="22"/>
          <w:szCs w:val="22"/>
        </w:rPr>
        <w:t>_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Срок использования воздушного пространства над населенным пунктом: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начало 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</w:t>
      </w:r>
      <w:r w:rsidRPr="008F5AA0">
        <w:rPr>
          <w:rFonts w:ascii="Times New Roman" w:hAnsi="Times New Roman" w:cs="Times New Roman"/>
          <w:sz w:val="22"/>
          <w:szCs w:val="22"/>
        </w:rPr>
        <w:t>_,окончание 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</w:t>
      </w:r>
      <w:r w:rsidRPr="008F5AA0">
        <w:rPr>
          <w:rFonts w:ascii="Times New Roman" w:hAnsi="Times New Roman" w:cs="Times New Roman"/>
          <w:sz w:val="22"/>
          <w:szCs w:val="22"/>
        </w:rPr>
        <w:t>_.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Место  использования  воздушного пространства над населенным пунктом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(посадочные площадки, планируемые к использованию):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________________</w:t>
      </w:r>
      <w:r w:rsidRPr="008F5AA0">
        <w:rPr>
          <w:rFonts w:ascii="Times New Roman" w:hAnsi="Times New Roman" w:cs="Times New Roman"/>
          <w:sz w:val="22"/>
          <w:szCs w:val="22"/>
        </w:rPr>
        <w:t>___.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Время использования воздушного пространства над населенным пунктом: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________________</w:t>
      </w:r>
      <w:r w:rsidRPr="008F5AA0">
        <w:rPr>
          <w:rFonts w:ascii="Times New Roman" w:hAnsi="Times New Roman" w:cs="Times New Roman"/>
          <w:sz w:val="22"/>
          <w:szCs w:val="22"/>
        </w:rPr>
        <w:t>_.</w:t>
      </w:r>
    </w:p>
    <w:p w:rsidR="004A27A1" w:rsidRPr="00FF7593" w:rsidRDefault="004A27A1" w:rsidP="002F1E79">
      <w:pPr>
        <w:pStyle w:val="a6"/>
        <w:rPr>
          <w:rFonts w:ascii="Times New Roman" w:hAnsi="Times New Roman" w:cs="Times New Roman"/>
          <w:sz w:val="18"/>
          <w:szCs w:val="22"/>
        </w:rPr>
      </w:pPr>
      <w:r w:rsidRPr="00FF7593">
        <w:rPr>
          <w:rFonts w:ascii="Times New Roman" w:hAnsi="Times New Roman" w:cs="Times New Roman"/>
          <w:sz w:val="18"/>
          <w:szCs w:val="22"/>
        </w:rPr>
        <w:t xml:space="preserve">                            </w:t>
      </w:r>
      <w:r w:rsidR="00FF7593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</w:t>
      </w:r>
      <w:r w:rsidRPr="00FF7593">
        <w:rPr>
          <w:rFonts w:ascii="Times New Roman" w:hAnsi="Times New Roman" w:cs="Times New Roman"/>
          <w:sz w:val="18"/>
          <w:szCs w:val="22"/>
        </w:rPr>
        <w:t>(дневное/ночное)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Приложение: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_______________</w:t>
      </w:r>
      <w:r w:rsidRPr="008F5AA0">
        <w:rPr>
          <w:rFonts w:ascii="Times New Roman" w:hAnsi="Times New Roman" w:cs="Times New Roman"/>
          <w:sz w:val="22"/>
          <w:szCs w:val="22"/>
        </w:rPr>
        <w:t>__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_______________</w:t>
      </w:r>
      <w:r w:rsidRPr="008F5AA0">
        <w:rPr>
          <w:rFonts w:ascii="Times New Roman" w:hAnsi="Times New Roman" w:cs="Times New Roman"/>
          <w:sz w:val="22"/>
          <w:szCs w:val="22"/>
        </w:rPr>
        <w:t>_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Результат рассмотрения заявления прошу выдать (нужное отметить):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- на руки в администрации </w:t>
      </w:r>
      <w:r w:rsidR="00E149BF" w:rsidRPr="008F5AA0">
        <w:rPr>
          <w:rFonts w:ascii="Times New Roman" w:hAnsi="Times New Roman" w:cs="Times New Roman"/>
          <w:sz w:val="22"/>
          <w:szCs w:val="22"/>
        </w:rPr>
        <w:t>Гонжинского сельсовета</w:t>
      </w:r>
      <w:r w:rsidRPr="008F5AA0">
        <w:rPr>
          <w:rFonts w:ascii="Times New Roman" w:hAnsi="Times New Roman" w:cs="Times New Roman"/>
          <w:sz w:val="22"/>
          <w:szCs w:val="22"/>
        </w:rPr>
        <w:t>;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- направить по адресу: ____________________________________________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_____________________</w:t>
      </w:r>
      <w:r w:rsidRPr="008F5AA0">
        <w:rPr>
          <w:rFonts w:ascii="Times New Roman" w:hAnsi="Times New Roman" w:cs="Times New Roman"/>
          <w:sz w:val="22"/>
          <w:szCs w:val="22"/>
        </w:rPr>
        <w:t>;</w:t>
      </w: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- иное: ___________________________________________________________</w:t>
      </w:r>
      <w:r w:rsidR="00FF7593">
        <w:rPr>
          <w:rFonts w:ascii="Times New Roman" w:hAnsi="Times New Roman" w:cs="Times New Roman"/>
          <w:sz w:val="22"/>
          <w:szCs w:val="22"/>
        </w:rPr>
        <w:t>____________________</w:t>
      </w:r>
      <w:r w:rsidRPr="008F5AA0">
        <w:rPr>
          <w:rFonts w:ascii="Times New Roman" w:hAnsi="Times New Roman" w:cs="Times New Roman"/>
          <w:sz w:val="22"/>
          <w:szCs w:val="22"/>
        </w:rPr>
        <w:t>.</w:t>
      </w:r>
    </w:p>
    <w:p w:rsidR="004A27A1" w:rsidRPr="008F5AA0" w:rsidRDefault="004A27A1" w:rsidP="002F1E79">
      <w:pPr>
        <w:rPr>
          <w:rFonts w:ascii="Times New Roman" w:hAnsi="Times New Roman" w:cs="Times New Roman"/>
        </w:rPr>
      </w:pP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Сообщаю,  что  в  соответствии  с  </w:t>
      </w:r>
      <w:hyperlink r:id="rId73" w:history="1">
        <w:r w:rsidRPr="008F5AA0">
          <w:rPr>
            <w:rStyle w:val="a4"/>
            <w:rFonts w:ascii="Times New Roman" w:hAnsi="Times New Roman" w:cs="Times New Roman"/>
            <w:sz w:val="22"/>
            <w:szCs w:val="22"/>
          </w:rPr>
          <w:t>Федеральным  законом</w:t>
        </w:r>
      </w:hyperlink>
      <w:r w:rsidRPr="008F5AA0">
        <w:rPr>
          <w:rFonts w:ascii="Times New Roman" w:hAnsi="Times New Roman" w:cs="Times New Roman"/>
          <w:sz w:val="22"/>
          <w:szCs w:val="22"/>
        </w:rPr>
        <w:t xml:space="preserve">  от  27 июля</w:t>
      </w:r>
      <w:r w:rsidR="002F1E79">
        <w:rPr>
          <w:rFonts w:ascii="Times New Roman" w:hAnsi="Times New Roman" w:cs="Times New Roman"/>
          <w:sz w:val="22"/>
          <w:szCs w:val="22"/>
        </w:rPr>
        <w:t xml:space="preserve"> </w:t>
      </w:r>
      <w:r w:rsidRPr="008F5AA0">
        <w:rPr>
          <w:rFonts w:ascii="Times New Roman" w:hAnsi="Times New Roman" w:cs="Times New Roman"/>
          <w:sz w:val="22"/>
          <w:szCs w:val="22"/>
        </w:rPr>
        <w:t>2006 года  N 152-ФЗ  "О персональных данных" я даю согласие на обработку,</w:t>
      </w:r>
      <w:r w:rsidR="002F1E79">
        <w:rPr>
          <w:rFonts w:ascii="Times New Roman" w:hAnsi="Times New Roman" w:cs="Times New Roman"/>
          <w:sz w:val="22"/>
          <w:szCs w:val="22"/>
        </w:rPr>
        <w:t xml:space="preserve"> </w:t>
      </w:r>
      <w:r w:rsidRPr="008F5AA0">
        <w:rPr>
          <w:rFonts w:ascii="Times New Roman" w:hAnsi="Times New Roman" w:cs="Times New Roman"/>
          <w:sz w:val="22"/>
          <w:szCs w:val="22"/>
        </w:rPr>
        <w:t>а  также,  в  случае  необходимости,  передачу моих персональных данных в</w:t>
      </w:r>
      <w:r w:rsidR="002F1E79">
        <w:rPr>
          <w:rFonts w:ascii="Times New Roman" w:hAnsi="Times New Roman" w:cs="Times New Roman"/>
          <w:sz w:val="22"/>
          <w:szCs w:val="22"/>
        </w:rPr>
        <w:t xml:space="preserve"> </w:t>
      </w:r>
      <w:r w:rsidRPr="008F5AA0">
        <w:rPr>
          <w:rFonts w:ascii="Times New Roman" w:hAnsi="Times New Roman" w:cs="Times New Roman"/>
          <w:sz w:val="22"/>
          <w:szCs w:val="22"/>
        </w:rPr>
        <w:t>рамках действующего законодательства РФ.</w:t>
      </w:r>
    </w:p>
    <w:p w:rsidR="004A27A1" w:rsidRPr="008F5AA0" w:rsidRDefault="004A27A1" w:rsidP="002F1E79">
      <w:pPr>
        <w:rPr>
          <w:rFonts w:ascii="Times New Roman" w:hAnsi="Times New Roman" w:cs="Times New Roman"/>
        </w:rPr>
      </w:pPr>
    </w:p>
    <w:p w:rsidR="004A27A1" w:rsidRPr="008F5AA0" w:rsidRDefault="004A27A1" w:rsidP="002F1E79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>___________________    _____________    _________________________________</w:t>
      </w:r>
    </w:p>
    <w:p w:rsidR="004A27A1" w:rsidRPr="002F1E79" w:rsidRDefault="004A27A1" w:rsidP="002F1E79">
      <w:pPr>
        <w:pStyle w:val="a6"/>
        <w:rPr>
          <w:rFonts w:ascii="Times New Roman" w:hAnsi="Times New Roman" w:cs="Times New Roman"/>
          <w:sz w:val="18"/>
          <w:szCs w:val="22"/>
        </w:rPr>
      </w:pPr>
      <w:r w:rsidRPr="008F5AA0">
        <w:rPr>
          <w:rFonts w:ascii="Times New Roman" w:hAnsi="Times New Roman" w:cs="Times New Roman"/>
          <w:sz w:val="22"/>
          <w:szCs w:val="22"/>
        </w:rPr>
        <w:t xml:space="preserve">      </w:t>
      </w:r>
      <w:r w:rsidR="002F1E7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F1E79">
        <w:rPr>
          <w:rFonts w:ascii="Times New Roman" w:hAnsi="Times New Roman" w:cs="Times New Roman"/>
          <w:sz w:val="18"/>
          <w:szCs w:val="22"/>
        </w:rPr>
        <w:t xml:space="preserve">(дата)            </w:t>
      </w:r>
      <w:r w:rsidR="002F1E79">
        <w:rPr>
          <w:rFonts w:ascii="Times New Roman" w:hAnsi="Times New Roman" w:cs="Times New Roman"/>
          <w:sz w:val="18"/>
          <w:szCs w:val="22"/>
        </w:rPr>
        <w:t xml:space="preserve">              </w:t>
      </w:r>
      <w:r w:rsidRPr="002F1E79">
        <w:rPr>
          <w:rFonts w:ascii="Times New Roman" w:hAnsi="Times New Roman" w:cs="Times New Roman"/>
          <w:sz w:val="18"/>
          <w:szCs w:val="22"/>
        </w:rPr>
        <w:t xml:space="preserve"> (подпись)             </w:t>
      </w:r>
      <w:r w:rsidR="002F1E79">
        <w:rPr>
          <w:rFonts w:ascii="Times New Roman" w:hAnsi="Times New Roman" w:cs="Times New Roman"/>
          <w:sz w:val="18"/>
          <w:szCs w:val="22"/>
        </w:rPr>
        <w:t xml:space="preserve">                           </w:t>
      </w:r>
      <w:r w:rsidRPr="002F1E79">
        <w:rPr>
          <w:rFonts w:ascii="Times New Roman" w:hAnsi="Times New Roman" w:cs="Times New Roman"/>
          <w:sz w:val="18"/>
          <w:szCs w:val="22"/>
        </w:rPr>
        <w:t xml:space="preserve">  (расшифровка)</w:t>
      </w:r>
    </w:p>
    <w:p w:rsidR="004A27A1" w:rsidRPr="008F5AA0" w:rsidRDefault="004A27A1" w:rsidP="002F1E79">
      <w:pPr>
        <w:rPr>
          <w:rFonts w:ascii="Times New Roman" w:hAnsi="Times New Roman" w:cs="Times New Roman"/>
        </w:rPr>
      </w:pPr>
    </w:p>
    <w:p w:rsidR="004A27A1" w:rsidRPr="002F1E79" w:rsidRDefault="004A27A1" w:rsidP="002F1E79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17" w:name="sub_1007"/>
      <w:r w:rsidRPr="002F1E79">
        <w:rPr>
          <w:rStyle w:val="a3"/>
          <w:rFonts w:ascii="Times New Roman" w:hAnsi="Times New Roman" w:cs="Times New Roman"/>
          <w:color w:val="auto"/>
          <w:sz w:val="22"/>
        </w:rPr>
        <w:t xml:space="preserve">Приложение </w:t>
      </w:r>
      <w:r w:rsidR="002F1E79" w:rsidRPr="002F1E79">
        <w:rPr>
          <w:rStyle w:val="a3"/>
          <w:rFonts w:ascii="Times New Roman" w:hAnsi="Times New Roman" w:cs="Times New Roman"/>
          <w:color w:val="auto"/>
          <w:sz w:val="22"/>
        </w:rPr>
        <w:t>№</w:t>
      </w:r>
      <w:r w:rsidRPr="002F1E79">
        <w:rPr>
          <w:rStyle w:val="a3"/>
          <w:rFonts w:ascii="Times New Roman" w:hAnsi="Times New Roman" w:cs="Times New Roman"/>
          <w:color w:val="auto"/>
          <w:sz w:val="22"/>
        </w:rPr>
        <w:t> 2</w:t>
      </w:r>
      <w:r w:rsidRPr="002F1E79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F1E79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</w:p>
    <w:bookmarkEnd w:id="117"/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РАЗРЕШЕНИЕ                                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о предоставлении муниципальной услуги                  </w:t>
      </w:r>
    </w:p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 20___ г.                                  N ________</w:t>
      </w:r>
    </w:p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Выдано _____________________________________________________________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(ФИО лица, индивидуального предпринимателя,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наименование организации)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нахождения (жительства): 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свидетельство о государственной регистрации: 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(серия, номер)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данные документа, удостоверяющего личность: 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(серия, номер)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 выполнение ______________________________________________________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(указывается вид деятельности - авиационные работы, парашютные прыжки,</w:t>
      </w:r>
    </w:p>
    <w:p w:rsidR="004A27A1" w:rsidRPr="00BB157A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демонстрационные полеты </w:t>
      </w:r>
      <w:r w:rsidRPr="00BB157A">
        <w:rPr>
          <w:sz w:val="22"/>
          <w:szCs w:val="22"/>
        </w:rPr>
        <w:t>воздушных судов, полеты беспилотных летательных</w:t>
      </w:r>
    </w:p>
    <w:p w:rsidR="004A27A1" w:rsidRPr="00BB157A" w:rsidRDefault="004A27A1" w:rsidP="002F1E79">
      <w:pPr>
        <w:pStyle w:val="a6"/>
        <w:rPr>
          <w:sz w:val="22"/>
          <w:szCs w:val="22"/>
        </w:rPr>
      </w:pPr>
      <w:r w:rsidRPr="00BB157A">
        <w:rPr>
          <w:sz w:val="22"/>
          <w:szCs w:val="22"/>
        </w:rPr>
        <w:t xml:space="preserve">     аппаратов, подъемы привязных аэростатов над населенным пунктом</w:t>
      </w:r>
    </w:p>
    <w:p w:rsidR="004A27A1" w:rsidRDefault="004A27A1" w:rsidP="002F1E79">
      <w:pPr>
        <w:pStyle w:val="a6"/>
        <w:rPr>
          <w:sz w:val="22"/>
          <w:szCs w:val="22"/>
        </w:rPr>
      </w:pPr>
      <w:r w:rsidRPr="00BB157A">
        <w:rPr>
          <w:sz w:val="22"/>
          <w:szCs w:val="22"/>
        </w:rPr>
        <w:t xml:space="preserve">     </w:t>
      </w:r>
      <w:r w:rsidR="00E149BF">
        <w:rPr>
          <w:sz w:val="22"/>
          <w:szCs w:val="22"/>
        </w:rPr>
        <w:t>с. Гонжа</w:t>
      </w:r>
      <w:r w:rsidR="002F1E79">
        <w:rPr>
          <w:sz w:val="22"/>
          <w:szCs w:val="22"/>
        </w:rPr>
        <w:t xml:space="preserve"> </w:t>
      </w:r>
      <w:r w:rsidR="00BB157A" w:rsidRPr="00BB157A">
        <w:rPr>
          <w:sz w:val="22"/>
          <w:szCs w:val="22"/>
        </w:rPr>
        <w:t>Магдагачинского района</w:t>
      </w:r>
      <w:r w:rsidRPr="00BB157A">
        <w:rPr>
          <w:sz w:val="22"/>
          <w:szCs w:val="22"/>
        </w:rPr>
        <w:t>, а также посадка (взлет) на расположенные</w:t>
      </w:r>
      <w:r w:rsidR="00BB157A">
        <w:rPr>
          <w:sz w:val="22"/>
          <w:szCs w:val="22"/>
        </w:rPr>
        <w:t xml:space="preserve"> </w:t>
      </w:r>
      <w:r w:rsidRPr="00BB157A">
        <w:rPr>
          <w:sz w:val="22"/>
          <w:szCs w:val="22"/>
        </w:rPr>
        <w:t xml:space="preserve">в границах </w:t>
      </w:r>
      <w:r w:rsidR="00E149BF">
        <w:rPr>
          <w:sz w:val="22"/>
          <w:szCs w:val="22"/>
        </w:rPr>
        <w:t>с. Гонжа</w:t>
      </w:r>
      <w:r w:rsidR="002F1E79">
        <w:rPr>
          <w:sz w:val="22"/>
          <w:szCs w:val="22"/>
        </w:rPr>
        <w:t xml:space="preserve"> </w:t>
      </w:r>
      <w:r w:rsidR="00BB157A" w:rsidRPr="00BB157A">
        <w:rPr>
          <w:sz w:val="22"/>
          <w:szCs w:val="22"/>
        </w:rPr>
        <w:t xml:space="preserve">Магдагачинского района </w:t>
      </w:r>
      <w:r w:rsidRPr="00BB157A">
        <w:rPr>
          <w:sz w:val="22"/>
          <w:szCs w:val="22"/>
        </w:rPr>
        <w:t>площадки, сведения о которы</w:t>
      </w:r>
      <w:r w:rsidR="00BB157A">
        <w:rPr>
          <w:sz w:val="22"/>
          <w:szCs w:val="22"/>
        </w:rPr>
        <w:t>х</w:t>
      </w:r>
      <w:r w:rsidRPr="00BB157A">
        <w:rPr>
          <w:sz w:val="22"/>
          <w:szCs w:val="22"/>
        </w:rPr>
        <w:t xml:space="preserve"> не опубликованы в документах</w:t>
      </w:r>
      <w:r>
        <w:rPr>
          <w:sz w:val="22"/>
          <w:szCs w:val="22"/>
        </w:rPr>
        <w:t xml:space="preserve"> аэронавигационной информации, вид, тип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(наименование), номер воздушного судна)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воздушном судне: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тип _____________________________________________________________________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государственный регистрационный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(опознавательный/учетно-опознавательный) знак 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заводской номер (при наличии) 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Сроки использования воздушного пространства: 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разрешения: __________________________________________</w:t>
      </w:r>
    </w:p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 ______________ 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(должность)          (подпись)        (расшифровка)</w:t>
      </w:r>
    </w:p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A27A1" w:rsidRDefault="004A27A1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2F1E79" w:rsidRDefault="002F1E79" w:rsidP="002F1E79"/>
    <w:p w:rsidR="004A27A1" w:rsidRPr="002F1E79" w:rsidRDefault="004A27A1" w:rsidP="002F1E79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18" w:name="sub_1008"/>
      <w:r w:rsidRPr="002F1E79">
        <w:rPr>
          <w:rStyle w:val="a3"/>
          <w:rFonts w:ascii="Times New Roman" w:hAnsi="Times New Roman" w:cs="Times New Roman"/>
          <w:color w:val="auto"/>
        </w:rPr>
        <w:t xml:space="preserve">Приложение </w:t>
      </w:r>
      <w:r w:rsidR="002F1E79">
        <w:rPr>
          <w:rStyle w:val="a3"/>
          <w:rFonts w:ascii="Times New Roman" w:hAnsi="Times New Roman" w:cs="Times New Roman"/>
          <w:color w:val="auto"/>
        </w:rPr>
        <w:t>№</w:t>
      </w:r>
      <w:r w:rsidRPr="002F1E79">
        <w:rPr>
          <w:rStyle w:val="a3"/>
          <w:rFonts w:ascii="Times New Roman" w:hAnsi="Times New Roman" w:cs="Times New Roman"/>
          <w:color w:val="auto"/>
        </w:rPr>
        <w:t> 3</w:t>
      </w:r>
      <w:r w:rsidRPr="002F1E79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F1E79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</w:p>
    <w:bookmarkEnd w:id="118"/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УВЕДОМЛЕНИЕ                               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об отказе в выдаче разрешения                      </w:t>
      </w:r>
    </w:p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 20___ г.                                  N ________</w:t>
      </w:r>
    </w:p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Выдано _____________________________________________________________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(ФИО лица, индивидуального предпринимателя, наименование организации)</w:t>
      </w:r>
    </w:p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нахождения (жительства): 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свидетельство о государственной регистрации: 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(серия, номер)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(указываются основания отказа в выдаче разрешения)</w:t>
      </w:r>
    </w:p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 ______________ 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(подпись)         (расшифровка)</w:t>
      </w:r>
    </w:p>
    <w:p w:rsidR="004A27A1" w:rsidRDefault="004A27A1" w:rsidP="002F1E79"/>
    <w:p w:rsidR="002F1E79" w:rsidRDefault="002F1E79" w:rsidP="002F1E79">
      <w:pPr>
        <w:jc w:val="right"/>
        <w:rPr>
          <w:rStyle w:val="a3"/>
          <w:rFonts w:ascii="Arial" w:hAnsi="Arial" w:cs="Arial"/>
        </w:rPr>
      </w:pPr>
      <w:bookmarkStart w:id="119" w:name="sub_1009"/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2F1E79" w:rsidRDefault="002F1E79" w:rsidP="002F1E79">
      <w:pPr>
        <w:jc w:val="right"/>
        <w:rPr>
          <w:rStyle w:val="a3"/>
          <w:rFonts w:ascii="Arial" w:hAnsi="Arial" w:cs="Arial"/>
        </w:rPr>
      </w:pPr>
    </w:p>
    <w:p w:rsidR="004A27A1" w:rsidRPr="002F1E79" w:rsidRDefault="004A27A1" w:rsidP="002F1E79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2F1E79">
        <w:rPr>
          <w:rStyle w:val="a3"/>
          <w:rFonts w:ascii="Times New Roman" w:hAnsi="Times New Roman" w:cs="Times New Roman"/>
          <w:color w:val="auto"/>
        </w:rPr>
        <w:lastRenderedPageBreak/>
        <w:t>Приложение</w:t>
      </w:r>
      <w:r w:rsidR="002F1E79">
        <w:rPr>
          <w:rStyle w:val="a3"/>
          <w:rFonts w:ascii="Times New Roman" w:hAnsi="Times New Roman" w:cs="Times New Roman"/>
          <w:color w:val="auto"/>
        </w:rPr>
        <w:t xml:space="preserve"> №</w:t>
      </w:r>
      <w:r w:rsidRPr="002F1E79">
        <w:rPr>
          <w:rStyle w:val="a3"/>
          <w:rFonts w:ascii="Times New Roman" w:hAnsi="Times New Roman" w:cs="Times New Roman"/>
          <w:color w:val="auto"/>
        </w:rPr>
        <w:t> 4</w:t>
      </w:r>
      <w:r w:rsidRPr="002F1E79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F1E79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</w:p>
    <w:bookmarkEnd w:id="119"/>
    <w:p w:rsidR="004A27A1" w:rsidRDefault="004A27A1" w:rsidP="002F1E79"/>
    <w:p w:rsidR="004A27A1" w:rsidRPr="002F1E79" w:rsidRDefault="004A27A1" w:rsidP="002F1E79">
      <w:pPr>
        <w:pStyle w:val="1"/>
        <w:spacing w:before="0" w:after="0"/>
        <w:rPr>
          <w:color w:val="auto"/>
        </w:rPr>
      </w:pPr>
      <w:r w:rsidRPr="002F1E79">
        <w:rPr>
          <w:color w:val="auto"/>
        </w:rPr>
        <w:t>Блок-схема</w:t>
      </w:r>
      <w:r w:rsidRPr="002F1E79">
        <w:rPr>
          <w:color w:val="auto"/>
        </w:rPr>
        <w:br/>
        <w:t>последовательности действий исполнения муниципальной услуги</w:t>
      </w:r>
      <w:r w:rsidRPr="002F1E79">
        <w:rPr>
          <w:color w:val="auto"/>
        </w:rPr>
        <w:br/>
        <w:t xml:space="preserve"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</w:t>
      </w:r>
      <w:r w:rsidR="00E149BF" w:rsidRPr="002F1E79">
        <w:rPr>
          <w:color w:val="auto"/>
        </w:rPr>
        <w:t>с. Гонжа</w:t>
      </w:r>
      <w:r w:rsidR="002F1E79" w:rsidRPr="002F1E79">
        <w:rPr>
          <w:color w:val="auto"/>
        </w:rPr>
        <w:t xml:space="preserve"> </w:t>
      </w:r>
      <w:r w:rsidR="00BB157A" w:rsidRPr="002F1E79">
        <w:rPr>
          <w:color w:val="auto"/>
        </w:rPr>
        <w:t>Магдагачинского района</w:t>
      </w:r>
      <w:r w:rsidRPr="002F1E79">
        <w:rPr>
          <w:color w:val="auto"/>
        </w:rPr>
        <w:t xml:space="preserve">, а также посадки (взлета) на расположенные в границах </w:t>
      </w:r>
      <w:r w:rsidR="002F1E79" w:rsidRPr="002F1E79">
        <w:rPr>
          <w:color w:val="auto"/>
        </w:rPr>
        <w:t xml:space="preserve">Гонжинского сельсовета </w:t>
      </w:r>
      <w:r w:rsidR="00BB157A" w:rsidRPr="002F1E79">
        <w:rPr>
          <w:color w:val="auto"/>
        </w:rPr>
        <w:t xml:space="preserve">Магдагачинского района </w:t>
      </w:r>
      <w:r w:rsidRPr="002F1E79">
        <w:rPr>
          <w:color w:val="auto"/>
        </w:rPr>
        <w:t>площадки, сведения о которых не опубликованы в документах аэронавигационной информации"</w:t>
      </w:r>
    </w:p>
    <w:p w:rsidR="009F44A0" w:rsidRPr="00611659" w:rsidRDefault="009F44A0" w:rsidP="009F44A0">
      <w:pPr>
        <w:jc w:val="center"/>
        <w:rPr>
          <w:rFonts w:ascii="Times New Roman" w:hAnsi="Times New Roman"/>
          <w:sz w:val="26"/>
          <w:szCs w:val="26"/>
        </w:rPr>
      </w:pPr>
      <w:bookmarkStart w:id="120" w:name="sub_1010"/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1.2pt;margin-top:8.45pt;width:188.25pt;height:5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">
            <v:textbox>
              <w:txbxContent>
                <w:p w:rsidR="009F44A0" w:rsidRPr="00C12E59" w:rsidRDefault="009F44A0" w:rsidP="009F44A0">
                  <w:pPr>
                    <w:ind w:firstLine="0"/>
                    <w:jc w:val="center"/>
                  </w:pPr>
                  <w:r w:rsidRPr="003402C5">
                    <w:rPr>
                      <w:rFonts w:ascii="Times New Roman" w:hAnsi="Times New Roman"/>
                    </w:rPr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121" w:name="_GoBack"/>
      <w:bookmarkEnd w:id="121"/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margin-left:241.2pt;margin-top:5.4pt;width:0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margin-left:151.2pt;margin-top:8.35pt;width:188.25pt;height:3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Om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">
            <v:textbox>
              <w:txbxContent>
                <w:p w:rsidR="009F44A0" w:rsidRPr="003402C5" w:rsidRDefault="009F44A0" w:rsidP="009F44A0">
                  <w:pPr>
                    <w:pStyle w:val="af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9F44A0" w:rsidRPr="00A400F4" w:rsidRDefault="009F44A0" w:rsidP="009F44A0"/>
              </w:txbxContent>
            </v:textbox>
          </v:shape>
        </w:pict>
      </w: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39.7pt;margin-top:8.3pt;width:0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52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9F44A0" w:rsidTr="0099605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794" w:type="dxa"/>
          </w:tcPr>
          <w:p w:rsidR="009F44A0" w:rsidRDefault="009F44A0" w:rsidP="009F44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C5">
              <w:rPr>
                <w:rFonts w:ascii="Times New Roman" w:hAnsi="Times New Roman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9F44A0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33" type="#_x0000_t32" style="position:absolute;margin-left:239.7pt;margin-top:10pt;width:85.5pt;height:17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 w:rsidRPr="00A02987"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32" type="#_x0000_t32" style="position:absolute;margin-left:145.65pt;margin-top:10pt;width:89.25pt;height:17.0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9" type="#_x0000_t202" style="position:absolute;margin-left:241.2pt;margin-top:6.55pt;width:188.2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>
              <w:txbxContent>
                <w:p w:rsidR="009F44A0" w:rsidRPr="00A400F4" w:rsidRDefault="009F44A0" w:rsidP="009F44A0">
                  <w:pPr>
                    <w:ind w:firstLine="0"/>
                    <w:jc w:val="center"/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3402C5">
                    <w:rPr>
                      <w:rFonts w:ascii="Times New Roman" w:hAnsi="Times New Roman"/>
                    </w:rPr>
                    <w:t xml:space="preserve">тказ </w:t>
                  </w:r>
                  <w:r>
                    <w:rPr>
                      <w:rFonts w:ascii="Times New Roman" w:hAnsi="Times New Roman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 w:rsidRPr="00A02987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35.6pt;margin-top:6.55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>
              <w:txbxContent>
                <w:p w:rsidR="009F44A0" w:rsidRPr="00A400F4" w:rsidRDefault="009F44A0" w:rsidP="009F44A0">
                  <w:pPr>
                    <w:ind w:firstLine="0"/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Направление (выдача) </w:t>
                  </w:r>
                  <w:r w:rsidRPr="003402C5">
                    <w:rPr>
                      <w:rFonts w:ascii="Times New Roman" w:hAnsi="Times New Roman"/>
                    </w:rPr>
                    <w:t xml:space="preserve">  заявителю разрешения</w:t>
                  </w:r>
                </w:p>
              </w:txbxContent>
            </v:textbox>
          </v:shape>
        </w:pict>
      </w: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34" type="#_x0000_t32" style="position:absolute;margin-left:334.95pt;margin-top:9.3pt;width:0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9F44A0" w:rsidRPr="00A02987" w:rsidRDefault="009F44A0" w:rsidP="009F44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4A0" w:rsidRDefault="009F44A0" w:rsidP="009F44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0" type="#_x0000_t202" style="position:absolute;left:0;text-align:left;margin-left:241.2pt;margin-top:.9pt;width:188.25pt;height:5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SJLg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">
            <v:textbox>
              <w:txbxContent>
                <w:p w:rsidR="009F44A0" w:rsidRPr="002C13E2" w:rsidRDefault="009F44A0" w:rsidP="009F44A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  <w:p w:rsidR="009F44A0" w:rsidRPr="000E0752" w:rsidRDefault="009F44A0" w:rsidP="009F44A0"/>
              </w:txbxContent>
            </v:textbox>
          </v:shape>
        </w:pict>
      </w:r>
    </w:p>
    <w:p w:rsidR="009F44A0" w:rsidRDefault="009F44A0" w:rsidP="009F44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44A0" w:rsidRDefault="009F44A0" w:rsidP="009F44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44A0" w:rsidRDefault="009F44A0" w:rsidP="009F44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44A0" w:rsidRDefault="009F44A0" w:rsidP="009F44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jc w:val="right"/>
        <w:rPr>
          <w:rStyle w:val="a3"/>
          <w:rFonts w:ascii="Arial" w:hAnsi="Arial" w:cs="Arial"/>
        </w:rPr>
      </w:pPr>
    </w:p>
    <w:p w:rsidR="00BB157A" w:rsidRDefault="00BB157A" w:rsidP="002F1E79">
      <w:pPr>
        <w:ind w:firstLine="0"/>
        <w:rPr>
          <w:rStyle w:val="a3"/>
          <w:rFonts w:ascii="Arial" w:hAnsi="Arial" w:cs="Arial"/>
        </w:rPr>
      </w:pPr>
    </w:p>
    <w:p w:rsidR="004A27A1" w:rsidRPr="002F1E79" w:rsidRDefault="004A27A1" w:rsidP="002F1E79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2F1E79">
        <w:rPr>
          <w:rStyle w:val="a3"/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2F1E79" w:rsidRPr="002F1E79">
        <w:rPr>
          <w:rStyle w:val="a3"/>
          <w:rFonts w:ascii="Times New Roman" w:hAnsi="Times New Roman" w:cs="Times New Roman"/>
          <w:color w:val="auto"/>
        </w:rPr>
        <w:t>№</w:t>
      </w:r>
      <w:r w:rsidRPr="002F1E79">
        <w:rPr>
          <w:rStyle w:val="a3"/>
          <w:rFonts w:ascii="Times New Roman" w:hAnsi="Times New Roman" w:cs="Times New Roman"/>
          <w:color w:val="auto"/>
        </w:rPr>
        <w:t> 5</w:t>
      </w:r>
      <w:r w:rsidRPr="002F1E79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F1E79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</w:p>
    <w:bookmarkEnd w:id="120"/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Журнал </w:t>
      </w:r>
      <w:r w:rsidR="002F1E79">
        <w:rPr>
          <w:rStyle w:val="a3"/>
          <w:sz w:val="22"/>
          <w:szCs w:val="22"/>
        </w:rPr>
        <w:t>№</w:t>
      </w:r>
      <w:r>
        <w:rPr>
          <w:rStyle w:val="a3"/>
          <w:sz w:val="22"/>
          <w:szCs w:val="22"/>
        </w:rPr>
        <w:t xml:space="preserve"> _____                     </w:t>
      </w:r>
    </w:p>
    <w:p w:rsidR="004A27A1" w:rsidRDefault="004A27A1" w:rsidP="002F1E79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учета выданных разрешений на выполнение авиационных работ,</w:t>
      </w:r>
    </w:p>
    <w:p w:rsidR="004A27A1" w:rsidRDefault="004A27A1" w:rsidP="002F1E79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парашютных прыжков, демонстрационных полетов воздушных судов,</w:t>
      </w:r>
    </w:p>
    <w:p w:rsidR="004A27A1" w:rsidRDefault="004A27A1" w:rsidP="002F1E79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полетов беспилотных летающих аппаратов, а также на посадку</w:t>
      </w:r>
    </w:p>
    <w:p w:rsidR="004A27A1" w:rsidRDefault="004A27A1" w:rsidP="002F1E79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(взлет) на расположенные в границах населенных пунктов</w:t>
      </w:r>
    </w:p>
    <w:p w:rsidR="002F1E79" w:rsidRDefault="002F1E79" w:rsidP="002F1E79">
      <w:pPr>
        <w:pStyle w:val="a6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с</w:t>
      </w:r>
      <w:r w:rsidR="00E149BF">
        <w:rPr>
          <w:rStyle w:val="a3"/>
          <w:sz w:val="22"/>
          <w:szCs w:val="22"/>
        </w:rPr>
        <w:t>. Гонжа</w:t>
      </w:r>
      <w:r>
        <w:rPr>
          <w:rStyle w:val="a3"/>
          <w:sz w:val="22"/>
          <w:szCs w:val="22"/>
        </w:rPr>
        <w:t xml:space="preserve"> </w:t>
      </w:r>
      <w:r w:rsidR="004A27A1">
        <w:rPr>
          <w:rStyle w:val="a3"/>
          <w:sz w:val="22"/>
          <w:szCs w:val="22"/>
        </w:rPr>
        <w:t>площадки</w:t>
      </w:r>
      <w:r>
        <w:rPr>
          <w:rStyle w:val="a3"/>
          <w:sz w:val="22"/>
          <w:szCs w:val="22"/>
        </w:rPr>
        <w:t xml:space="preserve"> </w:t>
      </w:r>
      <w:r w:rsidR="004A27A1">
        <w:rPr>
          <w:rStyle w:val="a3"/>
          <w:sz w:val="22"/>
          <w:szCs w:val="22"/>
        </w:rPr>
        <w:t>сведения которых не опубликованы в документах</w:t>
      </w:r>
    </w:p>
    <w:p w:rsidR="004A27A1" w:rsidRDefault="004A27A1" w:rsidP="002F1E79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аэронавигационной информации</w:t>
      </w:r>
    </w:p>
    <w:p w:rsidR="004A27A1" w:rsidRDefault="004A27A1" w:rsidP="002F1E79"/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Хранить _______________________ года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Начат: _____________________________</w:t>
      </w:r>
    </w:p>
    <w:p w:rsidR="004A27A1" w:rsidRDefault="004A27A1" w:rsidP="002F1E7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Окончен: ___________________________</w:t>
      </w:r>
    </w:p>
    <w:p w:rsidR="004A27A1" w:rsidRDefault="004A27A1" w:rsidP="002F1E7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4"/>
        <w:gridCol w:w="1131"/>
        <w:gridCol w:w="1353"/>
        <w:gridCol w:w="1141"/>
        <w:gridCol w:w="1520"/>
        <w:gridCol w:w="1861"/>
        <w:gridCol w:w="1182"/>
        <w:gridCol w:w="1229"/>
      </w:tblGrid>
      <w:tr w:rsidR="004A27A1" w:rsidRPr="002F1E79" w:rsidTr="002F1E79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27A1" w:rsidRPr="002D06AC" w:rsidRDefault="004A27A1" w:rsidP="002F1E7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D06AC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D06AC" w:rsidRDefault="002F1E79" w:rsidP="002F1E7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D06AC">
              <w:rPr>
                <w:rFonts w:ascii="Times New Roman" w:hAnsi="Times New Roman" w:cs="Times New Roman"/>
                <w:sz w:val="18"/>
              </w:rPr>
              <w:t>№</w:t>
            </w:r>
            <w:r w:rsidR="004A27A1" w:rsidRPr="002D06AC">
              <w:rPr>
                <w:rFonts w:ascii="Times New Roman" w:hAnsi="Times New Roman" w:cs="Times New Roman"/>
                <w:sz w:val="18"/>
              </w:rPr>
              <w:t> дата разрешения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D06AC" w:rsidRDefault="004A27A1" w:rsidP="002F1E7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D06AC">
              <w:rPr>
                <w:rFonts w:ascii="Times New Roman" w:hAnsi="Times New Roman" w:cs="Times New Roman"/>
                <w:sz w:val="18"/>
              </w:rPr>
              <w:t>Наименование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D06AC" w:rsidRDefault="004A27A1" w:rsidP="002F1E7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D06AC">
              <w:rPr>
                <w:rFonts w:ascii="Times New Roman" w:hAnsi="Times New Roman" w:cs="Times New Roman"/>
                <w:sz w:val="18"/>
              </w:rPr>
              <w:t>Срок действия разрешения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D06AC" w:rsidRDefault="004A27A1" w:rsidP="002F1E7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D06AC">
              <w:rPr>
                <w:rFonts w:ascii="Times New Roman" w:hAnsi="Times New Roman" w:cs="Times New Roman"/>
                <w:sz w:val="18"/>
              </w:rPr>
              <w:t xml:space="preserve">Вид деятельности по использованию воздушного пространства над территорией </w:t>
            </w:r>
            <w:r w:rsidR="002F1E79" w:rsidRPr="002D06AC">
              <w:rPr>
                <w:rStyle w:val="a3"/>
                <w:rFonts w:ascii="Times New Roman" w:hAnsi="Times New Roman" w:cs="Times New Roman"/>
                <w:b w:val="0"/>
                <w:sz w:val="18"/>
              </w:rPr>
              <w:t>Гонжинского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D06AC" w:rsidRDefault="004A27A1" w:rsidP="002F1E7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D06AC">
              <w:rPr>
                <w:rFonts w:ascii="Times New Roman" w:hAnsi="Times New Roman" w:cs="Times New Roman"/>
                <w:sz w:val="18"/>
              </w:rPr>
              <w:t>Тип воздушного судна, государственный (регистр</w:t>
            </w:r>
            <w:r w:rsidR="002D06AC" w:rsidRPr="002D06AC">
              <w:rPr>
                <w:rFonts w:ascii="Times New Roman" w:hAnsi="Times New Roman" w:cs="Times New Roman"/>
                <w:sz w:val="18"/>
              </w:rPr>
              <w:t>ационный</w:t>
            </w:r>
            <w:r w:rsidRPr="002D06AC">
              <w:rPr>
                <w:rFonts w:ascii="Times New Roman" w:hAnsi="Times New Roman" w:cs="Times New Roman"/>
                <w:sz w:val="18"/>
              </w:rPr>
              <w:t>) опознавательный знак/учетно-опознавательный знак, заводской номер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D06AC" w:rsidRDefault="004A27A1" w:rsidP="002F1E7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D06AC">
              <w:rPr>
                <w:rFonts w:ascii="Times New Roman" w:hAnsi="Times New Roman" w:cs="Times New Roman"/>
                <w:sz w:val="18"/>
              </w:rPr>
              <w:t>Разрешение на руки получил (подпись, Ф.И.О.,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E79" w:rsidRPr="002D06AC" w:rsidRDefault="004A27A1" w:rsidP="002F1E7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D06AC">
              <w:rPr>
                <w:rFonts w:ascii="Times New Roman" w:hAnsi="Times New Roman" w:cs="Times New Roman"/>
                <w:sz w:val="18"/>
              </w:rPr>
              <w:t>Ограничения</w:t>
            </w:r>
          </w:p>
          <w:p w:rsidR="004A27A1" w:rsidRPr="002D06AC" w:rsidRDefault="004A27A1" w:rsidP="002F1E7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D06AC">
              <w:rPr>
                <w:rFonts w:ascii="Times New Roman" w:hAnsi="Times New Roman" w:cs="Times New Roman"/>
                <w:sz w:val="18"/>
              </w:rPr>
              <w:t>/примечания</w:t>
            </w:r>
          </w:p>
        </w:tc>
      </w:tr>
      <w:tr w:rsidR="004A27A1" w:rsidRPr="002F1E79" w:rsidTr="002F1E79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27A1" w:rsidRPr="002F1E79" w:rsidRDefault="004A27A1" w:rsidP="002F1E79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F1E79" w:rsidRDefault="004A27A1" w:rsidP="002F1E79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F1E79" w:rsidRDefault="004A27A1" w:rsidP="002F1E79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F1E79" w:rsidRDefault="004A27A1" w:rsidP="002F1E79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F1E79" w:rsidRDefault="004A27A1" w:rsidP="002F1E79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F1E79" w:rsidRDefault="004A27A1" w:rsidP="002F1E79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7A1" w:rsidRPr="002F1E79" w:rsidRDefault="004A27A1" w:rsidP="002F1E79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A1" w:rsidRPr="002F1E79" w:rsidRDefault="004A27A1" w:rsidP="002F1E79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27A1" w:rsidRDefault="004A27A1" w:rsidP="002F1E79"/>
    <w:p w:rsidR="00C55F98" w:rsidRDefault="00C55F98" w:rsidP="002F1E79">
      <w:pPr>
        <w:ind w:firstLine="0"/>
      </w:pPr>
    </w:p>
    <w:sectPr w:rsidR="00C55F98" w:rsidSect="002F1E79">
      <w:headerReference w:type="default" r:id="rId74"/>
      <w:footerReference w:type="default" r:id="rId75"/>
      <w:pgSz w:w="11900" w:h="16800"/>
      <w:pgMar w:top="568" w:right="418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06" w:rsidRDefault="00874706" w:rsidP="007845CB">
      <w:r>
        <w:separator/>
      </w:r>
    </w:p>
  </w:endnote>
  <w:endnote w:type="continuationSeparator" w:id="1">
    <w:p w:rsidR="00874706" w:rsidRDefault="00874706" w:rsidP="0078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C" w:rsidRDefault="002D06A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06" w:rsidRDefault="00874706" w:rsidP="007845CB">
      <w:r>
        <w:separator/>
      </w:r>
    </w:p>
  </w:footnote>
  <w:footnote w:type="continuationSeparator" w:id="1">
    <w:p w:rsidR="00874706" w:rsidRDefault="00874706" w:rsidP="00784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C" w:rsidRDefault="002D06A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A1"/>
    <w:rsid w:val="00120DA0"/>
    <w:rsid w:val="00153DB9"/>
    <w:rsid w:val="001E4A54"/>
    <w:rsid w:val="002903B8"/>
    <w:rsid w:val="002D06AC"/>
    <w:rsid w:val="002F1E79"/>
    <w:rsid w:val="00314ED7"/>
    <w:rsid w:val="004A27A1"/>
    <w:rsid w:val="00593BFF"/>
    <w:rsid w:val="006667E5"/>
    <w:rsid w:val="006B0330"/>
    <w:rsid w:val="0077663A"/>
    <w:rsid w:val="007845CB"/>
    <w:rsid w:val="00874706"/>
    <w:rsid w:val="008F5AA0"/>
    <w:rsid w:val="009F44A0"/>
    <w:rsid w:val="00A21AB6"/>
    <w:rsid w:val="00A26DA2"/>
    <w:rsid w:val="00A638B6"/>
    <w:rsid w:val="00A948A8"/>
    <w:rsid w:val="00B36D8F"/>
    <w:rsid w:val="00B938EC"/>
    <w:rsid w:val="00BB157A"/>
    <w:rsid w:val="00BC4EBC"/>
    <w:rsid w:val="00BF3E91"/>
    <w:rsid w:val="00C122B7"/>
    <w:rsid w:val="00C55F98"/>
    <w:rsid w:val="00CB2852"/>
    <w:rsid w:val="00D84DEC"/>
    <w:rsid w:val="00E149BF"/>
    <w:rsid w:val="00F2151E"/>
    <w:rsid w:val="00FB4669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8"/>
        <o:r id="V:Rule2" type="connector" idref="#AutoShape 10"/>
        <o:r id="V:Rule3" type="connector" idref="#AutoShape 9"/>
        <o:r id="V:Rule4" type="connector" idref="#AutoShape 11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27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7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A27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27A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A27A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A27A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A27A1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4A2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7A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766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663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766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663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149BF"/>
    <w:rPr>
      <w:color w:val="0000FF"/>
      <w:u w:val="single"/>
    </w:rPr>
  </w:style>
  <w:style w:type="paragraph" w:styleId="af">
    <w:name w:val="No Spacing"/>
    <w:uiPriority w:val="1"/>
    <w:qFormat/>
    <w:rsid w:val="009F44A0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F44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9F44A0"/>
    <w:pPr>
      <w:widowControl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9F44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5;&#1086;&#1085;&#1078;&#1072;.&#1088;&#1092;" TargetMode="External"/><Relationship Id="rId18" Type="http://schemas.openxmlformats.org/officeDocument/2006/relationships/hyperlink" Target="http://internet.garant.ru/document/redirect/12177515/0" TargetMode="External"/><Relationship Id="rId26" Type="http://schemas.openxmlformats.org/officeDocument/2006/relationships/hyperlink" Target="http://internet.garant.ru/document/redirect/70397750/0" TargetMode="External"/><Relationship Id="rId39" Type="http://schemas.openxmlformats.org/officeDocument/2006/relationships/hyperlink" Target="http://internet.garant.ru/document/redirect/24147578/261" TargetMode="External"/><Relationship Id="rId21" Type="http://schemas.openxmlformats.org/officeDocument/2006/relationships/hyperlink" Target="http://internet.garant.ru/document/redirect/70153546/0" TargetMode="External"/><Relationship Id="rId34" Type="http://schemas.openxmlformats.org/officeDocument/2006/relationships/hyperlink" Target="http://internet.garant.ru/document/redirect/24147578/245" TargetMode="External"/><Relationship Id="rId42" Type="http://schemas.openxmlformats.org/officeDocument/2006/relationships/hyperlink" Target="http://internet.garant.ru/document/redirect/24147578/261" TargetMode="External"/><Relationship Id="rId47" Type="http://schemas.openxmlformats.org/officeDocument/2006/relationships/hyperlink" Target="http://internet.garant.ru/document/redirect/12177515/0" TargetMode="External"/><Relationship Id="rId50" Type="http://schemas.openxmlformats.org/officeDocument/2006/relationships/hyperlink" Target="http://internet.garant.ru/document/redirect/12177515/160013" TargetMode="External"/><Relationship Id="rId55" Type="http://schemas.openxmlformats.org/officeDocument/2006/relationships/hyperlink" Target="http://internet.garant.ru/document/redirect/12177515/7014" TargetMode="External"/><Relationship Id="rId63" Type="http://schemas.openxmlformats.org/officeDocument/2006/relationships/hyperlink" Target="http://internet.garant.ru/document/redirect/24147578/245" TargetMode="External"/><Relationship Id="rId68" Type="http://schemas.openxmlformats.org/officeDocument/2006/relationships/hyperlink" Target="http://internet.garant.ru/document/redirect/12177515/16011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1108D8B1C0B0FCA4017E8CAB92ABF9A50B638539A3601629267C42C18B8D0F6D44BFAD25400235Bk9FBL" TargetMode="External"/><Relationship Id="rId71" Type="http://schemas.openxmlformats.org/officeDocument/2006/relationships/hyperlink" Target="http://internet.garant.ru/document/redirect/12177515/16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6367/0" TargetMode="External"/><Relationship Id="rId29" Type="http://schemas.openxmlformats.org/officeDocument/2006/relationships/hyperlink" Target="http://internet.garant.ru/document/redirect/24147578/24746" TargetMode="External"/><Relationship Id="rId11" Type="http://schemas.openxmlformats.org/officeDocument/2006/relationships/hyperlink" Target="file:///C:\Users\User\Desktop\&#1089;&#1072;&#1081;&#1090;&#1077;" TargetMode="External"/><Relationship Id="rId24" Type="http://schemas.openxmlformats.org/officeDocument/2006/relationships/hyperlink" Target="http://internet.garant.ru/document/redirect/12165748/0" TargetMode="External"/><Relationship Id="rId32" Type="http://schemas.openxmlformats.org/officeDocument/2006/relationships/hyperlink" Target="http://internet.garant.ru/document/redirect/24147578/24746" TargetMode="External"/><Relationship Id="rId37" Type="http://schemas.openxmlformats.org/officeDocument/2006/relationships/hyperlink" Target="http://internet.garant.ru/document/redirect/24147578/261" TargetMode="External"/><Relationship Id="rId40" Type="http://schemas.openxmlformats.org/officeDocument/2006/relationships/hyperlink" Target="http://internet.garant.ru/document/redirect/24147578/245" TargetMode="External"/><Relationship Id="rId45" Type="http://schemas.openxmlformats.org/officeDocument/2006/relationships/hyperlink" Target="http://internet.garant.ru/document/redirect/24147578/261" TargetMode="External"/><Relationship Id="rId53" Type="http://schemas.openxmlformats.org/officeDocument/2006/relationships/hyperlink" Target="http://internet.garant.ru/document/redirect/12177515/160013" TargetMode="External"/><Relationship Id="rId58" Type="http://schemas.openxmlformats.org/officeDocument/2006/relationships/hyperlink" Target="http://internet.garant.ru/document/redirect/24147578/24746" TargetMode="External"/><Relationship Id="rId66" Type="http://schemas.openxmlformats.org/officeDocument/2006/relationships/hyperlink" Target="http://internet.garant.ru/document/redirect/12177515/16011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4147578/24746" TargetMode="External"/><Relationship Id="rId23" Type="http://schemas.openxmlformats.org/officeDocument/2006/relationships/hyperlink" Target="http://internet.garant.ru/document/redirect/10200300/0" TargetMode="External"/><Relationship Id="rId28" Type="http://schemas.openxmlformats.org/officeDocument/2006/relationships/hyperlink" Target="http://internet.garant.ru/document/redirect/12177515/706" TargetMode="External"/><Relationship Id="rId36" Type="http://schemas.openxmlformats.org/officeDocument/2006/relationships/hyperlink" Target="http://internet.garant.ru/document/redirect/24147578/245" TargetMode="External"/><Relationship Id="rId49" Type="http://schemas.openxmlformats.org/officeDocument/2006/relationships/hyperlink" Target="http://internet.garant.ru/document/redirect/12177515/1510" TargetMode="External"/><Relationship Id="rId57" Type="http://schemas.openxmlformats.org/officeDocument/2006/relationships/hyperlink" Target="http://internet.garant.ru/document/redirect/12177515/16011" TargetMode="External"/><Relationship Id="rId61" Type="http://schemas.openxmlformats.org/officeDocument/2006/relationships/hyperlink" Target="http://internet.garant.ru/document/redirect/24147578/22047" TargetMode="External"/><Relationship Id="rId10" Type="http://schemas.openxmlformats.org/officeDocument/2006/relationships/hyperlink" Target="http://&#1075;&#1086;&#1085;&#1078;&#1072;.&#1088;&#1092;" TargetMode="External"/><Relationship Id="rId19" Type="http://schemas.openxmlformats.org/officeDocument/2006/relationships/hyperlink" Target="http://internet.garant.ru/document/redirect/10200300/0" TargetMode="External"/><Relationship Id="rId31" Type="http://schemas.openxmlformats.org/officeDocument/2006/relationships/hyperlink" Target="http://internet.garant.ru/document/redirect/24147578/245" TargetMode="External"/><Relationship Id="rId44" Type="http://schemas.openxmlformats.org/officeDocument/2006/relationships/hyperlink" Target="http://internet.garant.ru/document/redirect/70193794/0" TargetMode="External"/><Relationship Id="rId52" Type="http://schemas.openxmlformats.org/officeDocument/2006/relationships/hyperlink" Target="http://internet.garant.ru/document/redirect/12177515/16011" TargetMode="External"/><Relationship Id="rId60" Type="http://schemas.openxmlformats.org/officeDocument/2006/relationships/hyperlink" Target="http://internet.garant.ru/document/redirect/24147578/245" TargetMode="External"/><Relationship Id="rId65" Type="http://schemas.openxmlformats.org/officeDocument/2006/relationships/hyperlink" Target="http://internet.garant.ru/document/redirect/12177515/0" TargetMode="External"/><Relationship Id="rId73" Type="http://schemas.openxmlformats.org/officeDocument/2006/relationships/hyperlink" Target="http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magdagachi.ru" TargetMode="External"/><Relationship Id="rId14" Type="http://schemas.openxmlformats.org/officeDocument/2006/relationships/hyperlink" Target="http://internet.garant.ru/document/redirect/12146661/0" TargetMode="External"/><Relationship Id="rId22" Type="http://schemas.openxmlformats.org/officeDocument/2006/relationships/hyperlink" Target="http://internet.garant.ru/document/redirect/199319/0" TargetMode="External"/><Relationship Id="rId27" Type="http://schemas.openxmlformats.org/officeDocument/2006/relationships/hyperlink" Target="http://internet.garant.ru/document/redirect/12177515/101" TargetMode="External"/><Relationship Id="rId30" Type="http://schemas.openxmlformats.org/officeDocument/2006/relationships/hyperlink" Target="http://internet.garant.ru/document/redirect/24147578/261" TargetMode="External"/><Relationship Id="rId35" Type="http://schemas.openxmlformats.org/officeDocument/2006/relationships/hyperlink" Target="http://internet.garant.ru/document/redirect/24147578/261" TargetMode="External"/><Relationship Id="rId43" Type="http://schemas.openxmlformats.org/officeDocument/2006/relationships/hyperlink" Target="http://internet.garant.ru/document/redirect/24147578/245" TargetMode="External"/><Relationship Id="rId48" Type="http://schemas.openxmlformats.org/officeDocument/2006/relationships/hyperlink" Target="http://internet.garant.ru/document/redirect/12146661/0" TargetMode="External"/><Relationship Id="rId56" Type="http://schemas.openxmlformats.org/officeDocument/2006/relationships/hyperlink" Target="http://internet.garant.ru/document/redirect/12177515/160013" TargetMode="External"/><Relationship Id="rId64" Type="http://schemas.openxmlformats.org/officeDocument/2006/relationships/hyperlink" Target="http://internet.garant.ru/document/redirect/12177515/16011" TargetMode="External"/><Relationship Id="rId69" Type="http://schemas.openxmlformats.org/officeDocument/2006/relationships/hyperlink" Target="http://internet.garant.ru/document/redirect/24147578/24746" TargetMode="External"/><Relationship Id="rId77" Type="http://schemas.openxmlformats.org/officeDocument/2006/relationships/theme" Target="theme/theme1.xml"/><Relationship Id="rId8" Type="http://schemas.openxmlformats.org/officeDocument/2006/relationships/hyperlink" Target="&#1089;&#1072;&#1081;&#1090;&#1077;" TargetMode="External"/><Relationship Id="rId51" Type="http://schemas.openxmlformats.org/officeDocument/2006/relationships/hyperlink" Target="http://internet.garant.ru/document/redirect/12177515/160013" TargetMode="External"/><Relationship Id="rId72" Type="http://schemas.openxmlformats.org/officeDocument/2006/relationships/hyperlink" Target="http://internet.garant.ru/document/redirect/12177515/16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/magdagachi.ru" TargetMode="External"/><Relationship Id="rId17" Type="http://schemas.openxmlformats.org/officeDocument/2006/relationships/hyperlink" Target="http://internet.garant.ru/document/redirect/12146661/0" TargetMode="External"/><Relationship Id="rId25" Type="http://schemas.openxmlformats.org/officeDocument/2006/relationships/hyperlink" Target="http://internet.garant.ru/document/redirect/12171601/0" TargetMode="External"/><Relationship Id="rId33" Type="http://schemas.openxmlformats.org/officeDocument/2006/relationships/hyperlink" Target="http://internet.garant.ru/document/redirect/24147578/261" TargetMode="External"/><Relationship Id="rId38" Type="http://schemas.openxmlformats.org/officeDocument/2006/relationships/hyperlink" Target="http://internet.garant.ru/document/redirect/24147578/245" TargetMode="External"/><Relationship Id="rId46" Type="http://schemas.openxmlformats.org/officeDocument/2006/relationships/hyperlink" Target="http://internet.garant.ru/document/redirect/24147578/245" TargetMode="External"/><Relationship Id="rId59" Type="http://schemas.openxmlformats.org/officeDocument/2006/relationships/hyperlink" Target="http://internet.garant.ru/document/redirect/24147578/261" TargetMode="External"/><Relationship Id="rId67" Type="http://schemas.openxmlformats.org/officeDocument/2006/relationships/hyperlink" Target="http://internet.garant.ru/document/redirect/12177515/16011" TargetMode="External"/><Relationship Id="rId20" Type="http://schemas.openxmlformats.org/officeDocument/2006/relationships/hyperlink" Target="http://internet.garant.ru/document/redirect/197839/0" TargetMode="External"/><Relationship Id="rId41" Type="http://schemas.openxmlformats.org/officeDocument/2006/relationships/hyperlink" Target="http://internet.garant.ru/document/redirect/199319/0" TargetMode="External"/><Relationship Id="rId54" Type="http://schemas.openxmlformats.org/officeDocument/2006/relationships/hyperlink" Target="http://internet.garant.ru/document/redirect/12177515/160013" TargetMode="External"/><Relationship Id="rId62" Type="http://schemas.openxmlformats.org/officeDocument/2006/relationships/hyperlink" Target="http://internet.garant.ru/document/redirect/24147578/261" TargetMode="External"/><Relationship Id="rId70" Type="http://schemas.openxmlformats.org/officeDocument/2006/relationships/hyperlink" Target="http://internet.garant.ru/document/redirect/12184522/21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D069-B8C1-4BB1-93C6-E7455C4B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11334</Words>
  <Characters>64606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2020-07-21T23:44:00Z</cp:lastPrinted>
  <dcterms:created xsi:type="dcterms:W3CDTF">2020-07-21T23:50:00Z</dcterms:created>
  <dcterms:modified xsi:type="dcterms:W3CDTF">2020-07-21T23:50:00Z</dcterms:modified>
</cp:coreProperties>
</file>