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9B" w:rsidRDefault="00756B9B" w:rsidP="00756B9B">
      <w:pPr>
        <w:pStyle w:val="Style1"/>
        <w:widowControl/>
        <w:rPr>
          <w:rStyle w:val="FontStyle11"/>
          <w:b w:val="0"/>
          <w:spacing w:val="2"/>
          <w:position w:val="2"/>
          <w:sz w:val="24"/>
          <w:szCs w:val="28"/>
        </w:rPr>
      </w:pPr>
      <w:r>
        <w:rPr>
          <w:rStyle w:val="FontStyle11"/>
          <w:b w:val="0"/>
          <w:spacing w:val="2"/>
          <w:position w:val="2"/>
          <w:sz w:val="24"/>
          <w:szCs w:val="28"/>
        </w:rPr>
        <w:t xml:space="preserve">РОССИЙСКАЯ ФЕДЕРАЦИЯ </w:t>
      </w:r>
    </w:p>
    <w:p w:rsidR="00756B9B" w:rsidRDefault="00756B9B" w:rsidP="00756B9B">
      <w:pPr>
        <w:pStyle w:val="Style1"/>
        <w:widowControl/>
        <w:rPr>
          <w:rStyle w:val="FontStyle11"/>
          <w:b w:val="0"/>
          <w:spacing w:val="2"/>
          <w:position w:val="2"/>
          <w:sz w:val="28"/>
          <w:szCs w:val="28"/>
        </w:rPr>
      </w:pPr>
      <w:r>
        <w:rPr>
          <w:rStyle w:val="FontStyle11"/>
          <w:b w:val="0"/>
          <w:spacing w:val="2"/>
          <w:position w:val="2"/>
          <w:sz w:val="28"/>
          <w:szCs w:val="28"/>
        </w:rPr>
        <w:t xml:space="preserve">ГЛАВА МУНИЦИПАЛЬНОГО ОБРАЗОВАНИЯ ГОНЖИНСКОГО </w:t>
      </w:r>
    </w:p>
    <w:p w:rsidR="00756B9B" w:rsidRDefault="00756B9B" w:rsidP="00756B9B">
      <w:pPr>
        <w:pStyle w:val="Style1"/>
        <w:widowControl/>
        <w:rPr>
          <w:rStyle w:val="FontStyle11"/>
          <w:b w:val="0"/>
          <w:spacing w:val="2"/>
          <w:position w:val="2"/>
          <w:sz w:val="28"/>
          <w:szCs w:val="28"/>
        </w:rPr>
      </w:pPr>
      <w:r>
        <w:rPr>
          <w:rStyle w:val="FontStyle11"/>
          <w:b w:val="0"/>
          <w:spacing w:val="2"/>
          <w:position w:val="2"/>
          <w:sz w:val="28"/>
          <w:szCs w:val="28"/>
        </w:rPr>
        <w:t>СЕЛЬСОВЕТА МАГДАГАЧИНСКОГО  РАЙОНА АМУРСКОЙ ОБЛАСТИ</w:t>
      </w:r>
    </w:p>
    <w:p w:rsidR="00756B9B" w:rsidRDefault="00756B9B" w:rsidP="00756B9B">
      <w:pPr>
        <w:pStyle w:val="Style2"/>
        <w:widowControl/>
        <w:jc w:val="center"/>
      </w:pPr>
    </w:p>
    <w:p w:rsidR="00756B9B" w:rsidRDefault="00756B9B" w:rsidP="00756B9B">
      <w:pPr>
        <w:pStyle w:val="Style2"/>
        <w:widowControl/>
        <w:jc w:val="center"/>
        <w:rPr>
          <w:rStyle w:val="FontStyle12"/>
          <w:b/>
          <w:sz w:val="28"/>
          <w:szCs w:val="28"/>
        </w:rPr>
      </w:pPr>
    </w:p>
    <w:p w:rsidR="00756B9B" w:rsidRDefault="00756B9B" w:rsidP="00756B9B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  <w:r>
        <w:rPr>
          <w:rStyle w:val="FontStyle12"/>
          <w:b/>
          <w:spacing w:val="2"/>
          <w:position w:val="2"/>
          <w:sz w:val="28"/>
          <w:szCs w:val="28"/>
        </w:rPr>
        <w:t>ПОСТАНОВЛЕНИЕ</w:t>
      </w:r>
    </w:p>
    <w:p w:rsidR="00756B9B" w:rsidRDefault="00756B9B" w:rsidP="00756B9B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756B9B" w:rsidRDefault="00756B9B" w:rsidP="00756B9B">
      <w:pPr>
        <w:pStyle w:val="Style2"/>
        <w:widowControl/>
        <w:jc w:val="center"/>
        <w:rPr>
          <w:rStyle w:val="FontStyle12"/>
          <w:spacing w:val="2"/>
          <w:position w:val="2"/>
          <w:sz w:val="28"/>
          <w:szCs w:val="28"/>
          <w:u w:val="single"/>
        </w:rPr>
      </w:pPr>
      <w:r>
        <w:rPr>
          <w:rStyle w:val="FontStyle12"/>
          <w:spacing w:val="2"/>
          <w:position w:val="2"/>
          <w:sz w:val="28"/>
          <w:szCs w:val="28"/>
          <w:u w:val="single"/>
        </w:rPr>
        <w:t xml:space="preserve">« 20 » августа 2014 года   № 67  </w:t>
      </w:r>
    </w:p>
    <w:p w:rsidR="00756B9B" w:rsidRDefault="00756B9B" w:rsidP="00756B9B"/>
    <w:p w:rsidR="00756B9B" w:rsidRDefault="00756B9B" w:rsidP="00756B9B">
      <w:pPr>
        <w:tabs>
          <w:tab w:val="left" w:pos="2220"/>
        </w:tabs>
        <w:rPr>
          <w:rStyle w:val="FontStyle14"/>
          <w:spacing w:val="2"/>
          <w:position w:val="2"/>
          <w:sz w:val="28"/>
          <w:szCs w:val="28"/>
        </w:rPr>
      </w:pPr>
      <w:r>
        <w:rPr>
          <w:sz w:val="28"/>
          <w:szCs w:val="28"/>
        </w:rPr>
        <w:tab/>
      </w:r>
    </w:p>
    <w:p w:rsidR="00756B9B" w:rsidRDefault="00756B9B" w:rsidP="00756B9B">
      <w:pPr>
        <w:pStyle w:val="Style6"/>
        <w:widowControl/>
        <w:spacing w:line="240" w:lineRule="auto"/>
        <w:jc w:val="center"/>
        <w:rPr>
          <w:rStyle w:val="FontStyle14"/>
          <w:spacing w:val="2"/>
          <w:position w:val="2"/>
          <w:sz w:val="28"/>
          <w:szCs w:val="28"/>
        </w:rPr>
      </w:pPr>
    </w:p>
    <w:p w:rsidR="00756B9B" w:rsidRDefault="00756B9B" w:rsidP="00756B9B">
      <w:pPr>
        <w:pStyle w:val="Style4"/>
        <w:widowControl/>
        <w:jc w:val="center"/>
      </w:pPr>
      <w:r>
        <w:rPr>
          <w:rStyle w:val="FontStyle15"/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Style w:val="FontStyle12"/>
          <w:spacing w:val="2"/>
          <w:position w:val="2"/>
          <w:sz w:val="28"/>
          <w:szCs w:val="28"/>
        </w:rPr>
        <w:t xml:space="preserve"> Положение «О земельном налоге на территории Гонжинского сельсовета»</w:t>
      </w:r>
    </w:p>
    <w:p w:rsidR="00756B9B" w:rsidRDefault="00756B9B" w:rsidP="00756B9B">
      <w:pPr>
        <w:pStyle w:val="Style5"/>
        <w:widowControl/>
        <w:spacing w:line="240" w:lineRule="auto"/>
        <w:rPr>
          <w:rFonts w:ascii="Times New Roman" w:hAnsi="Times New Roman"/>
          <w:spacing w:val="2"/>
          <w:position w:val="2"/>
          <w:sz w:val="28"/>
          <w:szCs w:val="28"/>
        </w:rPr>
      </w:pPr>
    </w:p>
    <w:p w:rsidR="00756B9B" w:rsidRDefault="00756B9B" w:rsidP="00756B9B">
      <w:pPr>
        <w:pStyle w:val="Style5"/>
        <w:widowControl/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pacing w:val="2"/>
          <w:position w:val="2"/>
          <w:sz w:val="28"/>
          <w:szCs w:val="28"/>
        </w:rPr>
        <w:t xml:space="preserve">          На основании отношения финансового управления Администрации </w:t>
      </w:r>
      <w:proofErr w:type="spellStart"/>
      <w:r>
        <w:rPr>
          <w:rStyle w:val="FontStyle12"/>
          <w:spacing w:val="2"/>
          <w:position w:val="2"/>
          <w:sz w:val="28"/>
          <w:szCs w:val="28"/>
        </w:rPr>
        <w:t>Магдагачинского</w:t>
      </w:r>
      <w:proofErr w:type="spellEnd"/>
      <w:r>
        <w:rPr>
          <w:rStyle w:val="FontStyle12"/>
          <w:spacing w:val="2"/>
          <w:position w:val="2"/>
          <w:sz w:val="28"/>
          <w:szCs w:val="28"/>
        </w:rPr>
        <w:t xml:space="preserve"> района № 01-08/85 от 07.04.2014 г. и в соответствии Налоговым кодексом Российской Федерации, Положение «О земельном налоге на территории Гонжинского сельсовета», ст. 33 Земельного Кодекса РФ и Устава Гонжинского сельсовета, Гонжинского сельского Совета народных депутатов № 74 от 15.08.2014 г. </w:t>
      </w:r>
    </w:p>
    <w:p w:rsidR="00756B9B" w:rsidRDefault="00756B9B" w:rsidP="00756B9B">
      <w:pPr>
        <w:pStyle w:val="Style5"/>
        <w:widowControl/>
        <w:spacing w:line="240" w:lineRule="auto"/>
        <w:jc w:val="both"/>
        <w:rPr>
          <w:rStyle w:val="FontStyle12"/>
          <w:spacing w:val="2"/>
          <w:position w:val="2"/>
          <w:sz w:val="28"/>
          <w:szCs w:val="28"/>
        </w:rPr>
      </w:pPr>
    </w:p>
    <w:p w:rsidR="00756B9B" w:rsidRDefault="00756B9B" w:rsidP="00756B9B">
      <w:pPr>
        <w:pStyle w:val="Style5"/>
        <w:widowControl/>
        <w:spacing w:line="240" w:lineRule="auto"/>
        <w:jc w:val="center"/>
        <w:rPr>
          <w:rStyle w:val="FontStyle11"/>
          <w:spacing w:val="2"/>
          <w:sz w:val="28"/>
          <w:szCs w:val="28"/>
        </w:rPr>
      </w:pPr>
      <w:r>
        <w:rPr>
          <w:rStyle w:val="FontStyle11"/>
          <w:spacing w:val="2"/>
          <w:position w:val="2"/>
          <w:sz w:val="28"/>
          <w:szCs w:val="28"/>
        </w:rPr>
        <w:t>ПОСТАНОВЛЯЮ</w:t>
      </w:r>
    </w:p>
    <w:p w:rsidR="00756B9B" w:rsidRDefault="00756B9B" w:rsidP="00756B9B">
      <w:pPr>
        <w:pStyle w:val="Style5"/>
        <w:widowControl/>
        <w:spacing w:line="240" w:lineRule="auto"/>
        <w:jc w:val="center"/>
        <w:rPr>
          <w:rStyle w:val="FontStyle11"/>
          <w:spacing w:val="2"/>
          <w:position w:val="2"/>
          <w:sz w:val="28"/>
          <w:szCs w:val="28"/>
        </w:rPr>
      </w:pPr>
    </w:p>
    <w:p w:rsidR="00756B9B" w:rsidRDefault="00756B9B" w:rsidP="00756B9B">
      <w:pPr>
        <w:pStyle w:val="Style6"/>
        <w:widowControl/>
        <w:numPr>
          <w:ilvl w:val="0"/>
          <w:numId w:val="1"/>
        </w:numPr>
        <w:tabs>
          <w:tab w:val="left" w:pos="1037"/>
        </w:tabs>
        <w:spacing w:line="240" w:lineRule="auto"/>
        <w:ind w:firstLine="706"/>
        <w:jc w:val="both"/>
        <w:rPr>
          <w:rStyle w:val="FontStyle12"/>
          <w:sz w:val="28"/>
          <w:szCs w:val="28"/>
        </w:rPr>
      </w:pPr>
      <w:r>
        <w:rPr>
          <w:rStyle w:val="FontStyle12"/>
          <w:spacing w:val="2"/>
          <w:position w:val="2"/>
          <w:sz w:val="28"/>
          <w:szCs w:val="28"/>
        </w:rPr>
        <w:t xml:space="preserve">Не вносить изменения в Положение «О земельном налоге </w:t>
      </w:r>
      <w:proofErr w:type="gramStart"/>
      <w:r>
        <w:rPr>
          <w:rStyle w:val="FontStyle12"/>
          <w:spacing w:val="2"/>
          <w:position w:val="2"/>
          <w:sz w:val="28"/>
          <w:szCs w:val="28"/>
        </w:rPr>
        <w:t>на</w:t>
      </w:r>
      <w:proofErr w:type="gramEnd"/>
      <w:r>
        <w:rPr>
          <w:rStyle w:val="FontStyle12"/>
          <w:spacing w:val="2"/>
          <w:position w:val="2"/>
          <w:sz w:val="28"/>
          <w:szCs w:val="28"/>
        </w:rPr>
        <w:t xml:space="preserve"> территории Гонжинского сельсовета» принятого решением сессии № 32 от 19.11.2012 года Гонжинского сельского Совета народных депутатов по вопросам:</w:t>
      </w:r>
    </w:p>
    <w:p w:rsidR="00756B9B" w:rsidRDefault="00756B9B" w:rsidP="00756B9B">
      <w:pPr>
        <w:ind w:firstLine="706"/>
        <w:jc w:val="both"/>
      </w:pPr>
      <w:proofErr w:type="gramStart"/>
      <w:r>
        <w:rPr>
          <w:rStyle w:val="FontStyle12"/>
          <w:spacing w:val="2"/>
          <w:position w:val="2"/>
          <w:sz w:val="28"/>
          <w:szCs w:val="28"/>
        </w:rPr>
        <w:t>- о предоставлении льгот физическим лицам в отношении одного земельного участка в пределах установленной минимальной нормы предоставления земельных участков для соответствующих видов разрешенного использования согласно решения сессии № 33 от 25.08.2009 года «</w:t>
      </w:r>
      <w:r>
        <w:rPr>
          <w:sz w:val="28"/>
          <w:szCs w:val="28"/>
        </w:rPr>
        <w:t>Об установлении предельной нормы предоставления  земельных участков в собственность гражданам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из  земель, находящихся в государственной и муниципальной  собственности для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индивидуального жилищного  строительства и для ведения личного подсобного  хозяйства на территории</w:t>
      </w:r>
      <w:proofErr w:type="gramEnd"/>
      <w:r>
        <w:rPr>
          <w:sz w:val="28"/>
          <w:szCs w:val="28"/>
        </w:rPr>
        <w:t xml:space="preserve"> Гонжинского сельсовета» Гонжинского сельского Совета народных депутатов (оставить льготы без изменения).</w:t>
      </w:r>
    </w:p>
    <w:p w:rsidR="00756B9B" w:rsidRDefault="00756B9B" w:rsidP="00756B9B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об отмене льгот хозяйствующим субъектам и другими организациям, учреждениям (в Положении эта льгота не предусмотрена).</w:t>
      </w:r>
    </w:p>
    <w:p w:rsidR="00756B9B" w:rsidRDefault="00756B9B" w:rsidP="00756B9B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об отмене налоговых льгот в отношении земельных участков используемых в коммерческих целях (в Положении эта льгота не предусмотрена).</w:t>
      </w:r>
    </w:p>
    <w:p w:rsidR="00756B9B" w:rsidRDefault="00756B9B" w:rsidP="00756B9B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принятия.</w:t>
      </w:r>
    </w:p>
    <w:p w:rsidR="00756B9B" w:rsidRDefault="00756B9B" w:rsidP="00756B9B">
      <w:pPr>
        <w:ind w:firstLine="706"/>
        <w:jc w:val="both"/>
        <w:rPr>
          <w:sz w:val="28"/>
          <w:szCs w:val="28"/>
        </w:rPr>
      </w:pPr>
    </w:p>
    <w:p w:rsidR="00756B9B" w:rsidRDefault="00756B9B" w:rsidP="00756B9B">
      <w:pPr>
        <w:ind w:firstLine="706"/>
        <w:jc w:val="both"/>
        <w:rPr>
          <w:sz w:val="28"/>
          <w:szCs w:val="28"/>
        </w:rPr>
      </w:pPr>
    </w:p>
    <w:p w:rsidR="00756B9B" w:rsidRDefault="00756B9B" w:rsidP="00756B9B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00C87" w:rsidRDefault="00756B9B" w:rsidP="00756B9B">
      <w:pPr>
        <w:ind w:firstLine="706"/>
        <w:jc w:val="both"/>
      </w:pPr>
      <w:r>
        <w:rPr>
          <w:sz w:val="28"/>
          <w:szCs w:val="28"/>
        </w:rPr>
        <w:t xml:space="preserve">Гонжинского сельсовета                                  </w:t>
      </w:r>
      <w:proofErr w:type="spellStart"/>
      <w:r>
        <w:rPr>
          <w:sz w:val="28"/>
          <w:szCs w:val="28"/>
        </w:rPr>
        <w:t>Ю.В.Растворцев</w:t>
      </w:r>
      <w:proofErr w:type="spellEnd"/>
    </w:p>
    <w:sectPr w:rsidR="00500C87" w:rsidSect="00756B9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46C"/>
    <w:multiLevelType w:val="singleLevel"/>
    <w:tmpl w:val="41329B6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6B9B"/>
    <w:rsid w:val="00072DD5"/>
    <w:rsid w:val="001B1CED"/>
    <w:rsid w:val="001E46E5"/>
    <w:rsid w:val="00203CB0"/>
    <w:rsid w:val="003B4432"/>
    <w:rsid w:val="00500C87"/>
    <w:rsid w:val="005C5B89"/>
    <w:rsid w:val="005F681A"/>
    <w:rsid w:val="00756B9B"/>
    <w:rsid w:val="00965C5A"/>
    <w:rsid w:val="00C2716B"/>
    <w:rsid w:val="00C85FC3"/>
    <w:rsid w:val="00D92C44"/>
    <w:rsid w:val="00E43CA8"/>
    <w:rsid w:val="00F8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56B9B"/>
    <w:pPr>
      <w:widowControl w:val="0"/>
      <w:autoSpaceDE w:val="0"/>
      <w:autoSpaceDN w:val="0"/>
      <w:adjustRightInd w:val="0"/>
      <w:jc w:val="center"/>
    </w:pPr>
    <w:rPr>
      <w:rFonts w:ascii="Arial Narrow" w:hAnsi="Arial Narrow"/>
    </w:rPr>
  </w:style>
  <w:style w:type="paragraph" w:customStyle="1" w:styleId="Style2">
    <w:name w:val="Style2"/>
    <w:basedOn w:val="a"/>
    <w:rsid w:val="00756B9B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4">
    <w:name w:val="Style4"/>
    <w:basedOn w:val="a"/>
    <w:rsid w:val="00756B9B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5">
    <w:name w:val="Style5"/>
    <w:basedOn w:val="a"/>
    <w:rsid w:val="00756B9B"/>
    <w:pPr>
      <w:widowControl w:val="0"/>
      <w:autoSpaceDE w:val="0"/>
      <w:autoSpaceDN w:val="0"/>
      <w:adjustRightInd w:val="0"/>
      <w:spacing w:line="325" w:lineRule="exact"/>
    </w:pPr>
    <w:rPr>
      <w:rFonts w:ascii="Arial Narrow" w:hAnsi="Arial Narrow"/>
    </w:rPr>
  </w:style>
  <w:style w:type="paragraph" w:customStyle="1" w:styleId="Style6">
    <w:name w:val="Style6"/>
    <w:basedOn w:val="a"/>
    <w:rsid w:val="00756B9B"/>
    <w:pPr>
      <w:widowControl w:val="0"/>
      <w:autoSpaceDE w:val="0"/>
      <w:autoSpaceDN w:val="0"/>
      <w:adjustRightInd w:val="0"/>
      <w:spacing w:line="331" w:lineRule="exact"/>
      <w:ind w:firstLine="706"/>
    </w:pPr>
    <w:rPr>
      <w:rFonts w:ascii="Arial Narrow" w:hAnsi="Arial Narrow"/>
    </w:rPr>
  </w:style>
  <w:style w:type="character" w:customStyle="1" w:styleId="FontStyle14">
    <w:name w:val="Font Style14"/>
    <w:basedOn w:val="a0"/>
    <w:rsid w:val="00756B9B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rsid w:val="00756B9B"/>
    <w:rPr>
      <w:rFonts w:ascii="Arial Narrow" w:hAnsi="Arial Narrow" w:cs="Arial Narrow" w:hint="default"/>
      <w:sz w:val="16"/>
      <w:szCs w:val="16"/>
    </w:rPr>
  </w:style>
  <w:style w:type="character" w:customStyle="1" w:styleId="FontStyle11">
    <w:name w:val="Font Style11"/>
    <w:basedOn w:val="a0"/>
    <w:rsid w:val="00756B9B"/>
    <w:rPr>
      <w:rFonts w:ascii="Times New Roman" w:hAnsi="Times New Roman" w:cs="Times New Roman" w:hint="default"/>
      <w:b/>
      <w:bCs/>
      <w:spacing w:val="60"/>
      <w:sz w:val="26"/>
      <w:szCs w:val="26"/>
    </w:rPr>
  </w:style>
  <w:style w:type="character" w:customStyle="1" w:styleId="FontStyle12">
    <w:name w:val="Font Style12"/>
    <w:basedOn w:val="a0"/>
    <w:rsid w:val="00756B9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756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2014-09-04T02:39:00Z</dcterms:created>
  <dcterms:modified xsi:type="dcterms:W3CDTF">2014-09-04T02:39:00Z</dcterms:modified>
</cp:coreProperties>
</file>