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7" w:rsidRDefault="00B73127" w:rsidP="00B73127">
      <w:pPr>
        <w:pStyle w:val="Style1"/>
        <w:widowControl/>
        <w:rPr>
          <w:rStyle w:val="FontStyle11"/>
          <w:b w:val="0"/>
          <w:spacing w:val="2"/>
          <w:position w:val="2"/>
          <w:szCs w:val="28"/>
        </w:rPr>
      </w:pPr>
      <w:r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B73127" w:rsidRDefault="00B73127" w:rsidP="00B73127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ГЛАВА МУНИЦИПАЛЬНОГО ОБРАЗОВАНИЯ ГОНЖИНСКОГО </w:t>
      </w:r>
    </w:p>
    <w:p w:rsidR="00B73127" w:rsidRDefault="00B73127" w:rsidP="00B73127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>СЕЛЬСОВЕТА МАГДАГАЧИНСКОГО  РАЙОНА АМУРСКОЙ ОБЛАСТИ</w:t>
      </w:r>
    </w:p>
    <w:p w:rsidR="00B73127" w:rsidRDefault="00B73127" w:rsidP="00B73127">
      <w:pPr>
        <w:pStyle w:val="Style2"/>
        <w:widowControl/>
        <w:jc w:val="center"/>
      </w:pPr>
    </w:p>
    <w:p w:rsidR="00B73127" w:rsidRDefault="00B73127" w:rsidP="00B73127">
      <w:pPr>
        <w:pStyle w:val="Style2"/>
        <w:widowControl/>
        <w:jc w:val="center"/>
        <w:rPr>
          <w:rStyle w:val="FontStyle12"/>
          <w:b/>
          <w:sz w:val="28"/>
          <w:szCs w:val="28"/>
        </w:rPr>
      </w:pPr>
    </w:p>
    <w:p w:rsidR="00B73127" w:rsidRDefault="00B73127" w:rsidP="00B7312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ПОСТАНОВЛЕНИЕ</w:t>
      </w:r>
    </w:p>
    <w:p w:rsidR="00B73127" w:rsidRDefault="00B73127" w:rsidP="00B7312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B73127" w:rsidRDefault="00B73127" w:rsidP="00B73127">
      <w:pPr>
        <w:pStyle w:val="Style2"/>
        <w:widowControl/>
        <w:jc w:val="center"/>
        <w:rPr>
          <w:rStyle w:val="FontStyle12"/>
          <w:spacing w:val="2"/>
          <w:position w:val="2"/>
          <w:sz w:val="28"/>
          <w:szCs w:val="28"/>
          <w:u w:val="single"/>
        </w:rPr>
      </w:pPr>
      <w:r>
        <w:rPr>
          <w:rStyle w:val="FontStyle12"/>
          <w:spacing w:val="2"/>
          <w:position w:val="2"/>
          <w:sz w:val="28"/>
          <w:szCs w:val="28"/>
          <w:u w:val="single"/>
        </w:rPr>
        <w:t xml:space="preserve">«11» июля 2016 года  № 56  </w:t>
      </w:r>
    </w:p>
    <w:p w:rsidR="00B73127" w:rsidRDefault="00B73127" w:rsidP="00B73127">
      <w:pPr>
        <w:ind w:firstLine="709"/>
      </w:pPr>
      <w:r>
        <w:rPr>
          <w:sz w:val="28"/>
          <w:szCs w:val="28"/>
        </w:rPr>
        <w:t xml:space="preserve">                                                с. Гонжа</w:t>
      </w:r>
    </w:p>
    <w:p w:rsidR="00B73127" w:rsidRDefault="00B73127" w:rsidP="00B73127">
      <w:pPr>
        <w:ind w:firstLine="709"/>
        <w:rPr>
          <w:sz w:val="28"/>
          <w:szCs w:val="28"/>
        </w:rPr>
      </w:pPr>
    </w:p>
    <w:p w:rsidR="00B73127" w:rsidRDefault="00B73127" w:rsidP="00B731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прогнозного плана приватизации муниципального имущества Гонжинского сельсовета на 2016 год</w:t>
      </w:r>
    </w:p>
    <w:p w:rsidR="00B73127" w:rsidRDefault="00B73127" w:rsidP="00B73127">
      <w:pPr>
        <w:ind w:firstLine="709"/>
        <w:rPr>
          <w:sz w:val="28"/>
          <w:szCs w:val="28"/>
        </w:rPr>
      </w:pPr>
    </w:p>
    <w:p w:rsidR="00B73127" w:rsidRDefault="00B73127" w:rsidP="00B7312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ФЗ-131 от 06.10.2003 года «Об общих принципах организации местного самоуправления в РФ»,   ФЗ-178 от 21.12.2001 года «О приватизации государственного и муниципального имущества», Положением «Об управлении и распоряжении муниципальной собственностью Гонжинского сельсовета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согласно решению сессии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Гонжинского сельского Совета народных депутатов  № 127 от 07.07.2016 года</w:t>
      </w:r>
    </w:p>
    <w:p w:rsidR="00B73127" w:rsidRDefault="00B73127" w:rsidP="00B73127">
      <w:pPr>
        <w:ind w:firstLine="851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B73127" w:rsidRDefault="00B73127" w:rsidP="00B73127">
      <w:pPr>
        <w:ind w:firstLine="708"/>
        <w:jc w:val="both"/>
      </w:pPr>
      <w:r>
        <w:rPr>
          <w:sz w:val="28"/>
          <w:szCs w:val="28"/>
        </w:rPr>
        <w:t>1. Принять</w:t>
      </w:r>
      <w:r>
        <w:t xml:space="preserve"> </w:t>
      </w:r>
      <w:r>
        <w:rPr>
          <w:sz w:val="28"/>
        </w:rPr>
        <w:t xml:space="preserve">прогнозный </w:t>
      </w:r>
      <w:r>
        <w:rPr>
          <w:sz w:val="28"/>
          <w:szCs w:val="28"/>
        </w:rPr>
        <w:t>план приватизации муниципального имущества Гонжинского сельсовета на 2016 год» (прилагается).</w:t>
      </w:r>
    </w:p>
    <w:p w:rsidR="00B73127" w:rsidRDefault="00B73127" w:rsidP="00B73127">
      <w:pPr>
        <w:pStyle w:val="a6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подписания.  </w:t>
      </w:r>
    </w:p>
    <w:p w:rsidR="00B73127" w:rsidRDefault="00B73127" w:rsidP="00B73127">
      <w:pPr>
        <w:rPr>
          <w:sz w:val="28"/>
          <w:szCs w:val="28"/>
        </w:rPr>
      </w:pPr>
    </w:p>
    <w:p w:rsidR="00B73127" w:rsidRDefault="00B73127" w:rsidP="00B7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73127" w:rsidRDefault="00B73127" w:rsidP="00B731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И.И.Баннов</w:t>
      </w:r>
    </w:p>
    <w:p w:rsidR="00B73127" w:rsidRDefault="00B73127" w:rsidP="00B73127">
      <w:pPr>
        <w:rPr>
          <w:sz w:val="28"/>
          <w:szCs w:val="28"/>
        </w:rPr>
        <w:sectPr w:rsidR="00B73127">
          <w:pgSz w:w="11906" w:h="16838"/>
          <w:pgMar w:top="1134" w:right="851" w:bottom="1134" w:left="1701" w:header="709" w:footer="709" w:gutter="0"/>
          <w:cols w:space="720"/>
        </w:sectPr>
      </w:pPr>
    </w:p>
    <w:p w:rsidR="00B73127" w:rsidRDefault="00B73127" w:rsidP="00B7312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73127" w:rsidRDefault="00B73127" w:rsidP="00B7312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Гонжинского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73127" w:rsidRDefault="00B73127" w:rsidP="00B7312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народных депутатов </w:t>
      </w:r>
    </w:p>
    <w:p w:rsidR="00B73127" w:rsidRDefault="00B73127" w:rsidP="00B7312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07.07.2016 г.  № 127</w:t>
      </w:r>
    </w:p>
    <w:p w:rsidR="00B73127" w:rsidRDefault="00B73127" w:rsidP="00B73127">
      <w:pPr>
        <w:pStyle w:val="21"/>
        <w:shd w:val="clear" w:color="auto" w:fill="auto"/>
        <w:spacing w:before="0" w:after="56" w:line="230" w:lineRule="exact"/>
        <w:ind w:right="60" w:firstLine="0"/>
        <w:rPr>
          <w:rStyle w:val="2"/>
          <w:color w:val="000000"/>
        </w:rPr>
      </w:pPr>
    </w:p>
    <w:p w:rsidR="00B73127" w:rsidRDefault="00B73127" w:rsidP="00B73127">
      <w:pPr>
        <w:pStyle w:val="21"/>
        <w:shd w:val="clear" w:color="auto" w:fill="auto"/>
        <w:spacing w:before="0" w:after="203" w:line="230" w:lineRule="exact"/>
        <w:ind w:right="60" w:firstLine="0"/>
      </w:pPr>
    </w:p>
    <w:p w:rsidR="00B73127" w:rsidRDefault="00B73127" w:rsidP="00B73127">
      <w:pPr>
        <w:pStyle w:val="a5"/>
        <w:jc w:val="center"/>
        <w:rPr>
          <w:rStyle w:val="2"/>
          <w:rFonts w:ascii="Times New Roman" w:hAnsi="Times New Roman" w:cs="Times New Roman"/>
          <w:bCs w:val="0"/>
        </w:rPr>
      </w:pPr>
      <w:r>
        <w:rPr>
          <w:rStyle w:val="2"/>
          <w:rFonts w:ascii="Times New Roman" w:hAnsi="Times New Roman" w:cs="Times New Roman"/>
        </w:rPr>
        <w:t>Перечень объектов муниципального имущества Гонжинского сельсовета подлежащих приватизации в 2016 году</w:t>
      </w:r>
    </w:p>
    <w:p w:rsidR="00B73127" w:rsidRDefault="00B73127" w:rsidP="00B73127">
      <w:pPr>
        <w:pStyle w:val="a5"/>
        <w:jc w:val="center"/>
        <w:rPr>
          <w:rStyle w:val="2"/>
          <w:bCs w:val="0"/>
        </w:rPr>
      </w:pPr>
    </w:p>
    <w:p w:rsidR="00B73127" w:rsidRDefault="00B73127" w:rsidP="00B73127">
      <w:pPr>
        <w:pStyle w:val="a5"/>
        <w:jc w:val="center"/>
        <w:rPr>
          <w:rStyle w:val="2"/>
          <w:bCs w:val="0"/>
        </w:rPr>
      </w:pPr>
    </w:p>
    <w:tbl>
      <w:tblPr>
        <w:tblW w:w="949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5"/>
        <w:gridCol w:w="3512"/>
        <w:gridCol w:w="4918"/>
      </w:tblGrid>
      <w:tr w:rsidR="00B73127" w:rsidTr="00B73127">
        <w:trPr>
          <w:trHeight w:hRule="exact" w:val="26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127" w:rsidRDefault="00B7312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 нахождения объекта</w:t>
            </w:r>
          </w:p>
        </w:tc>
      </w:tr>
      <w:tr w:rsidR="00B73127" w:rsidTr="00B73127">
        <w:trPr>
          <w:trHeight w:val="5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котельной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0" w:line="276" w:lineRule="auto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Амурская область, </w:t>
            </w:r>
            <w:proofErr w:type="spellStart"/>
            <w:r>
              <w:rPr>
                <w:color w:val="000000"/>
              </w:rPr>
              <w:t>Магдагачинский</w:t>
            </w:r>
            <w:proofErr w:type="spellEnd"/>
            <w:r>
              <w:rPr>
                <w:color w:val="000000"/>
              </w:rPr>
              <w:t xml:space="preserve"> район, с. Гонжа, ул. </w:t>
            </w:r>
            <w:proofErr w:type="spellStart"/>
            <w:r>
              <w:rPr>
                <w:color w:val="000000"/>
              </w:rPr>
              <w:t>Драгалина</w:t>
            </w:r>
            <w:proofErr w:type="spellEnd"/>
            <w:r>
              <w:rPr>
                <w:color w:val="000000"/>
              </w:rPr>
              <w:t>, 30А</w:t>
            </w:r>
          </w:p>
        </w:tc>
      </w:tr>
      <w:tr w:rsidR="00B73127" w:rsidTr="00B73127">
        <w:trPr>
          <w:trHeight w:val="55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0" w:line="276" w:lineRule="auto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Амурская область, </w:t>
            </w:r>
            <w:proofErr w:type="spellStart"/>
            <w:r>
              <w:rPr>
                <w:color w:val="000000"/>
              </w:rPr>
              <w:t>Магдагачинский</w:t>
            </w:r>
            <w:proofErr w:type="spellEnd"/>
            <w:r>
              <w:rPr>
                <w:color w:val="000000"/>
              </w:rPr>
              <w:t xml:space="preserve"> район, с. Гонжа ул. </w:t>
            </w:r>
            <w:proofErr w:type="spellStart"/>
            <w:r>
              <w:rPr>
                <w:color w:val="000000"/>
              </w:rPr>
              <w:t>Драгалина</w:t>
            </w:r>
            <w:proofErr w:type="spellEnd"/>
            <w:r>
              <w:rPr>
                <w:color w:val="000000"/>
              </w:rPr>
              <w:t>, 30А</w:t>
            </w:r>
          </w:p>
        </w:tc>
      </w:tr>
      <w:tr w:rsidR="00B73127" w:rsidTr="00B73127">
        <w:trPr>
          <w:trHeight w:val="55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бани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0" w:line="276" w:lineRule="auto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Амурская область, </w:t>
            </w:r>
            <w:proofErr w:type="spellStart"/>
            <w:r>
              <w:rPr>
                <w:color w:val="000000"/>
              </w:rPr>
              <w:t>Магдагачинский</w:t>
            </w:r>
            <w:proofErr w:type="spellEnd"/>
            <w:r>
              <w:rPr>
                <w:color w:val="000000"/>
              </w:rPr>
              <w:t xml:space="preserve"> район, с. Гонжа ул. </w:t>
            </w:r>
            <w:proofErr w:type="spellStart"/>
            <w:r>
              <w:rPr>
                <w:color w:val="000000"/>
              </w:rPr>
              <w:t>Новостройная</w:t>
            </w:r>
            <w:proofErr w:type="spellEnd"/>
            <w:r>
              <w:rPr>
                <w:color w:val="000000"/>
              </w:rPr>
              <w:t>, 10</w:t>
            </w:r>
          </w:p>
        </w:tc>
      </w:tr>
      <w:tr w:rsidR="00B73127" w:rsidTr="00B73127">
        <w:trPr>
          <w:trHeight w:val="55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127" w:rsidRDefault="00B73127">
            <w:pPr>
              <w:pStyle w:val="a3"/>
              <w:spacing w:after="0" w:line="276" w:lineRule="auto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Амурская область, </w:t>
            </w:r>
            <w:proofErr w:type="spellStart"/>
            <w:r>
              <w:rPr>
                <w:color w:val="000000"/>
              </w:rPr>
              <w:t>Магдагачинский</w:t>
            </w:r>
            <w:proofErr w:type="spellEnd"/>
            <w:r>
              <w:rPr>
                <w:color w:val="000000"/>
              </w:rPr>
              <w:t xml:space="preserve"> район, с. Гонжа ул. </w:t>
            </w:r>
            <w:proofErr w:type="spellStart"/>
            <w:r>
              <w:rPr>
                <w:color w:val="000000"/>
              </w:rPr>
              <w:t>Новостройная</w:t>
            </w:r>
            <w:proofErr w:type="spellEnd"/>
            <w:r>
              <w:rPr>
                <w:color w:val="000000"/>
              </w:rPr>
              <w:t>, 10</w:t>
            </w:r>
          </w:p>
        </w:tc>
      </w:tr>
    </w:tbl>
    <w:p w:rsidR="00B73127" w:rsidRDefault="00B73127" w:rsidP="00B73127"/>
    <w:p w:rsidR="00B73127" w:rsidRDefault="00B73127" w:rsidP="00B73127"/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127"/>
    <w:rsid w:val="00092ED1"/>
    <w:rsid w:val="00125943"/>
    <w:rsid w:val="004423C2"/>
    <w:rsid w:val="004C794D"/>
    <w:rsid w:val="00657B8C"/>
    <w:rsid w:val="006A58B6"/>
    <w:rsid w:val="006F3530"/>
    <w:rsid w:val="007C73CC"/>
    <w:rsid w:val="007D1075"/>
    <w:rsid w:val="007D21E2"/>
    <w:rsid w:val="008640AB"/>
    <w:rsid w:val="00870DF9"/>
    <w:rsid w:val="0089664A"/>
    <w:rsid w:val="008E668B"/>
    <w:rsid w:val="008F7E87"/>
    <w:rsid w:val="009945EF"/>
    <w:rsid w:val="009D104C"/>
    <w:rsid w:val="00B01A9B"/>
    <w:rsid w:val="00B73127"/>
    <w:rsid w:val="00CF38A0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3127"/>
    <w:pPr>
      <w:spacing w:after="120"/>
    </w:pPr>
  </w:style>
  <w:style w:type="character" w:customStyle="1" w:styleId="a4">
    <w:name w:val="Основной текст Знак"/>
    <w:basedOn w:val="a0"/>
    <w:link w:val="a3"/>
    <w:rsid w:val="00B73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31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3127"/>
    <w:pPr>
      <w:ind w:left="720"/>
      <w:contextualSpacing/>
    </w:pPr>
  </w:style>
  <w:style w:type="paragraph" w:customStyle="1" w:styleId="Style1">
    <w:name w:val="Style1"/>
    <w:basedOn w:val="a"/>
    <w:rsid w:val="00B73127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B7312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2">
    <w:name w:val="Основной текст (2)"/>
    <w:basedOn w:val="a0"/>
    <w:link w:val="21"/>
    <w:uiPriority w:val="99"/>
    <w:locked/>
    <w:rsid w:val="00B73127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3127"/>
    <w:pPr>
      <w:widowControl w:val="0"/>
      <w:shd w:val="clear" w:color="auto" w:fill="FFFFFF"/>
      <w:spacing w:before="660" w:after="60" w:line="240" w:lineRule="atLeast"/>
      <w:ind w:hanging="110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11">
    <w:name w:val="Font Style11"/>
    <w:basedOn w:val="a0"/>
    <w:rsid w:val="00B73127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B7312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2016-08-08T00:06:00Z</dcterms:created>
  <dcterms:modified xsi:type="dcterms:W3CDTF">2016-08-08T00:06:00Z</dcterms:modified>
</cp:coreProperties>
</file>