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8A" w:rsidRPr="00183E6C" w:rsidRDefault="00E25A8A" w:rsidP="00E25A8A">
      <w:r>
        <w:t xml:space="preserve">                                                                                                                                                                             </w:t>
      </w:r>
    </w:p>
    <w:p w:rsidR="00E25A8A" w:rsidRDefault="00E25A8A" w:rsidP="00E25A8A">
      <w:pPr>
        <w:jc w:val="center"/>
      </w:pPr>
    </w:p>
    <w:p w:rsidR="00E25A8A" w:rsidRPr="003C59D5" w:rsidRDefault="00E25A8A" w:rsidP="00E25A8A">
      <w:pPr>
        <w:tabs>
          <w:tab w:val="left" w:pos="5339"/>
        </w:tabs>
        <w:ind w:left="-426" w:firstLine="426"/>
        <w:jc w:val="center"/>
        <w:rPr>
          <w:b/>
          <w:sz w:val="28"/>
          <w:szCs w:val="28"/>
        </w:rPr>
      </w:pPr>
      <w:r w:rsidRPr="003C59D5">
        <w:rPr>
          <w:b/>
          <w:sz w:val="28"/>
          <w:szCs w:val="28"/>
        </w:rPr>
        <w:t xml:space="preserve">ПЕРЕЧЕНЬ МУНИЦИПАЛЬНЫХ ПРЕДПРИЯТИЙ И УЧРЕЖДЕНИЙ, ИМУЩЕСТВО КОТОРЫХ ВКЛЮЧЕНО В РЕЕСТР ИМУЩЕСТВА </w:t>
      </w:r>
      <w:proofErr w:type="gramStart"/>
      <w:r w:rsidRPr="003C59D5">
        <w:rPr>
          <w:b/>
          <w:sz w:val="28"/>
          <w:szCs w:val="28"/>
        </w:rPr>
        <w:t>МУНИЦИПАЛЬНОЙ</w:t>
      </w:r>
      <w:proofErr w:type="gramEnd"/>
      <w:r w:rsidRPr="003C59D5">
        <w:rPr>
          <w:b/>
          <w:sz w:val="28"/>
          <w:szCs w:val="28"/>
        </w:rPr>
        <w:t xml:space="preserve"> СОБСТВЕНННОСТИ ГОНЖИНСКОГО СЕЛЬСОВЕТА</w:t>
      </w:r>
    </w:p>
    <w:p w:rsidR="00E25A8A" w:rsidRPr="003C59D5" w:rsidRDefault="00E25A8A" w:rsidP="00E25A8A">
      <w:pPr>
        <w:tabs>
          <w:tab w:val="left" w:pos="5339"/>
        </w:tabs>
        <w:jc w:val="center"/>
        <w:rPr>
          <w:b/>
          <w:sz w:val="28"/>
          <w:szCs w:val="28"/>
        </w:rPr>
      </w:pPr>
      <w:r w:rsidRPr="003C59D5">
        <w:rPr>
          <w:b/>
          <w:sz w:val="28"/>
          <w:szCs w:val="28"/>
        </w:rPr>
        <w:t>по состоянию на 01.01.2015 г.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668"/>
        <w:gridCol w:w="3471"/>
        <w:gridCol w:w="1830"/>
        <w:gridCol w:w="1417"/>
        <w:gridCol w:w="1395"/>
        <w:gridCol w:w="1256"/>
        <w:gridCol w:w="1176"/>
        <w:gridCol w:w="1032"/>
      </w:tblGrid>
      <w:tr w:rsidR="00E25A8A" w:rsidTr="004151ED">
        <w:trPr>
          <w:trHeight w:val="389"/>
        </w:trPr>
        <w:tc>
          <w:tcPr>
            <w:tcW w:w="513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 w:rsidRPr="00D71FAC">
              <w:t xml:space="preserve">№ </w:t>
            </w:r>
            <w:proofErr w:type="spellStart"/>
            <w:proofErr w:type="gramStart"/>
            <w:r w:rsidRPr="00D71FAC">
              <w:t>п</w:t>
            </w:r>
            <w:proofErr w:type="spellEnd"/>
            <w:proofErr w:type="gramEnd"/>
            <w:r w:rsidRPr="00D71FAC">
              <w:t>/</w:t>
            </w:r>
            <w:proofErr w:type="spellStart"/>
            <w:r w:rsidRPr="00D71FAC">
              <w:t>п</w:t>
            </w:r>
            <w:proofErr w:type="spellEnd"/>
          </w:p>
        </w:tc>
        <w:tc>
          <w:tcPr>
            <w:tcW w:w="2856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Полное наименование</w:t>
            </w:r>
          </w:p>
        </w:tc>
        <w:tc>
          <w:tcPr>
            <w:tcW w:w="3827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Юридический адрес</w:t>
            </w:r>
          </w:p>
        </w:tc>
        <w:tc>
          <w:tcPr>
            <w:tcW w:w="1843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ОГРН</w:t>
            </w:r>
          </w:p>
        </w:tc>
        <w:tc>
          <w:tcPr>
            <w:tcW w:w="1417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ИНН</w:t>
            </w:r>
          </w:p>
        </w:tc>
        <w:tc>
          <w:tcPr>
            <w:tcW w:w="1418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КПП</w:t>
            </w:r>
          </w:p>
        </w:tc>
        <w:tc>
          <w:tcPr>
            <w:tcW w:w="1275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ОКПО</w:t>
            </w:r>
          </w:p>
        </w:tc>
        <w:tc>
          <w:tcPr>
            <w:tcW w:w="1134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ОКТМО</w:t>
            </w:r>
          </w:p>
        </w:tc>
        <w:tc>
          <w:tcPr>
            <w:tcW w:w="1018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ОКОГУ</w:t>
            </w:r>
          </w:p>
        </w:tc>
      </w:tr>
      <w:tr w:rsidR="00E25A8A" w:rsidTr="004151ED">
        <w:trPr>
          <w:trHeight w:val="389"/>
        </w:trPr>
        <w:tc>
          <w:tcPr>
            <w:tcW w:w="513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E25A8A" w:rsidRDefault="00E25A8A" w:rsidP="004151ED">
            <w:pPr>
              <w:tabs>
                <w:tab w:val="left" w:pos="5339"/>
              </w:tabs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E25A8A" w:rsidRDefault="00E25A8A" w:rsidP="004151ED">
            <w:pPr>
              <w:tabs>
                <w:tab w:val="left" w:pos="5339"/>
              </w:tabs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25A8A" w:rsidRDefault="00E25A8A" w:rsidP="004151ED">
            <w:pPr>
              <w:tabs>
                <w:tab w:val="left" w:pos="5339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25A8A" w:rsidRDefault="00E25A8A" w:rsidP="004151ED">
            <w:pPr>
              <w:tabs>
                <w:tab w:val="left" w:pos="5339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25A8A" w:rsidRDefault="00E25A8A" w:rsidP="004151ED">
            <w:pPr>
              <w:tabs>
                <w:tab w:val="left" w:pos="5339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E25A8A" w:rsidRDefault="00E25A8A" w:rsidP="004151ED">
            <w:pPr>
              <w:tabs>
                <w:tab w:val="left" w:pos="5339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25A8A" w:rsidRDefault="00E25A8A" w:rsidP="004151ED">
            <w:pPr>
              <w:tabs>
                <w:tab w:val="left" w:pos="5339"/>
              </w:tabs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E25A8A" w:rsidRDefault="00E25A8A" w:rsidP="004151ED">
            <w:pPr>
              <w:tabs>
                <w:tab w:val="left" w:pos="5339"/>
              </w:tabs>
              <w:jc w:val="center"/>
            </w:pPr>
            <w:r>
              <w:t>9</w:t>
            </w:r>
          </w:p>
        </w:tc>
      </w:tr>
      <w:tr w:rsidR="00E25A8A" w:rsidTr="004151ED">
        <w:trPr>
          <w:trHeight w:val="389"/>
        </w:trPr>
        <w:tc>
          <w:tcPr>
            <w:tcW w:w="15301" w:type="dxa"/>
            <w:gridSpan w:val="9"/>
          </w:tcPr>
          <w:p w:rsidR="00E25A8A" w:rsidRPr="00845E8C" w:rsidRDefault="00E25A8A" w:rsidP="004151ED">
            <w:pPr>
              <w:tabs>
                <w:tab w:val="left" w:pos="5339"/>
              </w:tabs>
              <w:jc w:val="center"/>
              <w:rPr>
                <w:b/>
              </w:rPr>
            </w:pPr>
            <w:r w:rsidRPr="00845E8C">
              <w:rPr>
                <w:b/>
              </w:rPr>
              <w:t>МУНИЦИПАЛЬНЫЕ УЧРЕЖДЕНИЯ</w:t>
            </w:r>
          </w:p>
        </w:tc>
      </w:tr>
      <w:tr w:rsidR="00E25A8A" w:rsidTr="004151ED">
        <w:trPr>
          <w:trHeight w:val="95"/>
        </w:trPr>
        <w:tc>
          <w:tcPr>
            <w:tcW w:w="513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Администрация Гонжинского сельсовета</w:t>
            </w:r>
          </w:p>
        </w:tc>
        <w:tc>
          <w:tcPr>
            <w:tcW w:w="3827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 xml:space="preserve">676110, Амурская область, </w:t>
            </w:r>
            <w:proofErr w:type="spellStart"/>
            <w:r>
              <w:t>Магдагачинский</w:t>
            </w:r>
            <w:proofErr w:type="spellEnd"/>
            <w:r>
              <w:t xml:space="preserve"> район, с. Гонжа, ул. </w:t>
            </w:r>
            <w:proofErr w:type="spellStart"/>
            <w:r>
              <w:t>Драгалина</w:t>
            </w:r>
            <w:proofErr w:type="spellEnd"/>
            <w:r>
              <w:t>, 30А</w:t>
            </w:r>
          </w:p>
        </w:tc>
        <w:tc>
          <w:tcPr>
            <w:tcW w:w="1843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1022800930030</w:t>
            </w:r>
          </w:p>
        </w:tc>
        <w:tc>
          <w:tcPr>
            <w:tcW w:w="1417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2818000974</w:t>
            </w:r>
          </w:p>
        </w:tc>
        <w:tc>
          <w:tcPr>
            <w:tcW w:w="1418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281801001</w:t>
            </w:r>
          </w:p>
        </w:tc>
        <w:tc>
          <w:tcPr>
            <w:tcW w:w="1275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04108094</w:t>
            </w:r>
          </w:p>
        </w:tc>
        <w:tc>
          <w:tcPr>
            <w:tcW w:w="1134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10631404</w:t>
            </w:r>
          </w:p>
        </w:tc>
        <w:tc>
          <w:tcPr>
            <w:tcW w:w="1018" w:type="dxa"/>
          </w:tcPr>
          <w:p w:rsidR="00E25A8A" w:rsidRPr="00D71FAC" w:rsidRDefault="00E25A8A" w:rsidP="004151ED">
            <w:pPr>
              <w:tabs>
                <w:tab w:val="left" w:pos="5339"/>
              </w:tabs>
              <w:jc w:val="center"/>
            </w:pPr>
            <w:r>
              <w:t>32500</w:t>
            </w:r>
          </w:p>
        </w:tc>
      </w:tr>
    </w:tbl>
    <w:p w:rsidR="00E25A8A" w:rsidRDefault="00E25A8A" w:rsidP="00E25A8A"/>
    <w:p w:rsidR="00E25A8A" w:rsidRDefault="00E25A8A" w:rsidP="00E25A8A"/>
    <w:p w:rsidR="00E25A8A" w:rsidRDefault="00E25A8A" w:rsidP="00E25A8A"/>
    <w:p w:rsidR="00895D42" w:rsidRDefault="00E25A8A"/>
    <w:p w:rsidR="00E25A8A" w:rsidRDefault="00E25A8A"/>
    <w:sectPr w:rsidR="00E25A8A" w:rsidSect="00E25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A8A"/>
    <w:rsid w:val="000B2F8A"/>
    <w:rsid w:val="000E3F70"/>
    <w:rsid w:val="00206FC8"/>
    <w:rsid w:val="005F00EE"/>
    <w:rsid w:val="007848A0"/>
    <w:rsid w:val="009B6788"/>
    <w:rsid w:val="00BC1D2A"/>
    <w:rsid w:val="00C11E92"/>
    <w:rsid w:val="00DD75FD"/>
    <w:rsid w:val="00E25A8A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2015-12-02T05:42:00Z</dcterms:created>
  <dcterms:modified xsi:type="dcterms:W3CDTF">2015-12-02T05:43:00Z</dcterms:modified>
</cp:coreProperties>
</file>