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EA" w:rsidRDefault="00EC48EA" w:rsidP="00EC48E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C48EA" w:rsidRDefault="00EC48EA" w:rsidP="00EC48EA">
      <w:pPr>
        <w:jc w:val="center"/>
        <w:rPr>
          <w:sz w:val="28"/>
          <w:szCs w:val="28"/>
        </w:rPr>
      </w:pPr>
    </w:p>
    <w:p w:rsidR="00EC48EA" w:rsidRDefault="00EC48EA" w:rsidP="00EC48EA">
      <w:pPr>
        <w:jc w:val="center"/>
        <w:rPr>
          <w:b/>
          <w:sz w:val="28"/>
          <w:szCs w:val="28"/>
        </w:rPr>
      </w:pPr>
    </w:p>
    <w:p w:rsidR="00EC48EA" w:rsidRDefault="00EC48EA" w:rsidP="00EC48EA">
      <w:pPr>
        <w:jc w:val="center"/>
        <w:rPr>
          <w:sz w:val="28"/>
          <w:szCs w:val="28"/>
        </w:rPr>
      </w:pPr>
      <w:r>
        <w:rPr>
          <w:sz w:val="28"/>
          <w:szCs w:val="28"/>
        </w:rPr>
        <w:t>ГОНЖИНСКИЙ СЕЛЬСКИЙ СОВЕТ НАРОДНЫХ ДЕПУТАТОВ</w:t>
      </w:r>
    </w:p>
    <w:p w:rsidR="00EC48EA" w:rsidRDefault="00EC48EA" w:rsidP="00EC48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АМУРСКАЯ </w:t>
      </w:r>
      <w:proofErr w:type="gramStart"/>
      <w:r>
        <w:rPr>
          <w:sz w:val="28"/>
          <w:szCs w:val="28"/>
        </w:rPr>
        <w:t>ОБЛАСТЬ  МАГДАГАЧИНСКИЙ</w:t>
      </w:r>
      <w:proofErr w:type="gramEnd"/>
      <w:r>
        <w:rPr>
          <w:sz w:val="28"/>
          <w:szCs w:val="28"/>
        </w:rPr>
        <w:t xml:space="preserve"> РАЙОН</w:t>
      </w:r>
    </w:p>
    <w:p w:rsidR="00EC48EA" w:rsidRDefault="00EC48EA" w:rsidP="00EC48EA">
      <w:pPr>
        <w:jc w:val="center"/>
        <w:rPr>
          <w:b/>
          <w:sz w:val="28"/>
          <w:szCs w:val="28"/>
        </w:rPr>
      </w:pPr>
    </w:p>
    <w:p w:rsidR="00EC48EA" w:rsidRDefault="00EC48EA" w:rsidP="00EC48EA">
      <w:pPr>
        <w:jc w:val="center"/>
        <w:rPr>
          <w:b/>
          <w:sz w:val="28"/>
          <w:szCs w:val="28"/>
        </w:rPr>
      </w:pPr>
    </w:p>
    <w:p w:rsidR="00EC48EA" w:rsidRDefault="00EC48EA" w:rsidP="00EC4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EC48EA" w:rsidRDefault="00EC48EA" w:rsidP="00EC48E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сессии  Гонжинского</w:t>
      </w:r>
      <w:proofErr w:type="gramEnd"/>
      <w:r>
        <w:rPr>
          <w:sz w:val="28"/>
          <w:szCs w:val="28"/>
        </w:rPr>
        <w:t xml:space="preserve"> сельского Совета народных депутатов</w:t>
      </w:r>
    </w:p>
    <w:p w:rsidR="00EC48EA" w:rsidRDefault="00EC48EA" w:rsidP="00EC48E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седьмого  созыва</w:t>
      </w:r>
      <w:proofErr w:type="gramEnd"/>
    </w:p>
    <w:p w:rsidR="00EC48EA" w:rsidRDefault="00EC48EA" w:rsidP="00EC48EA">
      <w:pPr>
        <w:ind w:left="708"/>
        <w:jc w:val="center"/>
        <w:rPr>
          <w:sz w:val="28"/>
          <w:szCs w:val="28"/>
        </w:rPr>
      </w:pPr>
    </w:p>
    <w:p w:rsidR="00EC48EA" w:rsidRDefault="00EC48EA" w:rsidP="00EC48EA">
      <w:pPr>
        <w:ind w:left="142"/>
        <w:rPr>
          <w:sz w:val="28"/>
          <w:szCs w:val="28"/>
        </w:rPr>
      </w:pPr>
    </w:p>
    <w:p w:rsidR="00EC48EA" w:rsidRDefault="00EC48EA" w:rsidP="00EC48EA">
      <w:pPr>
        <w:ind w:left="142"/>
        <w:rPr>
          <w:sz w:val="28"/>
          <w:szCs w:val="28"/>
        </w:rPr>
      </w:pPr>
      <w:proofErr w:type="gramStart"/>
      <w:r>
        <w:rPr>
          <w:sz w:val="28"/>
          <w:szCs w:val="28"/>
        </w:rPr>
        <w:t>от  «</w:t>
      </w:r>
      <w:proofErr w:type="gramEnd"/>
      <w:r>
        <w:rPr>
          <w:sz w:val="28"/>
          <w:szCs w:val="28"/>
        </w:rPr>
        <w:t>28» сентября 2022г.                                                                             №  1/1</w:t>
      </w:r>
    </w:p>
    <w:p w:rsidR="00EC48EA" w:rsidRDefault="00EC48EA" w:rsidP="00EC48EA">
      <w:pPr>
        <w:ind w:left="142"/>
        <w:rPr>
          <w:sz w:val="28"/>
          <w:szCs w:val="28"/>
        </w:rPr>
      </w:pPr>
    </w:p>
    <w:p w:rsidR="00EC48EA" w:rsidRDefault="00EC48EA" w:rsidP="00EC48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избрании счетной комиссии по проведению тайного голосования на первом заседании Гонжинского сельского Совета народных депутатов 7 созыва</w:t>
      </w:r>
    </w:p>
    <w:p w:rsidR="00EC48EA" w:rsidRDefault="00EC48EA" w:rsidP="00EC48EA">
      <w:pPr>
        <w:jc w:val="both"/>
        <w:rPr>
          <w:color w:val="000000"/>
          <w:sz w:val="28"/>
          <w:szCs w:val="28"/>
        </w:rPr>
      </w:pPr>
    </w:p>
    <w:p w:rsidR="00EC48EA" w:rsidRDefault="00EC48EA" w:rsidP="00EC48E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Уставом муниципального образования Гонжинского сельсовета, Регламента Гонжинского сельского Совета народных депутатов, </w:t>
      </w:r>
      <w:proofErr w:type="spellStart"/>
      <w:r>
        <w:rPr>
          <w:color w:val="000000"/>
          <w:sz w:val="28"/>
          <w:szCs w:val="28"/>
        </w:rPr>
        <w:t>Гонжинский</w:t>
      </w:r>
      <w:proofErr w:type="spellEnd"/>
      <w:r>
        <w:rPr>
          <w:color w:val="000000"/>
          <w:sz w:val="28"/>
          <w:szCs w:val="28"/>
        </w:rPr>
        <w:t xml:space="preserve"> сельский Совет:</w:t>
      </w:r>
    </w:p>
    <w:p w:rsidR="00EC48EA" w:rsidRDefault="00EC48EA" w:rsidP="00EC48E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EC48EA" w:rsidRDefault="00EC48EA" w:rsidP="00EC48EA">
      <w:pPr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состав счетной комиссии по проведению тайного голосования на первом заседании Гонжинского сельского Совета народных депутатов 7 созыва в количестве 3 человек.</w:t>
      </w:r>
    </w:p>
    <w:p w:rsidR="00EC48EA" w:rsidRDefault="00EC48EA" w:rsidP="00EC48E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Избрать счетную комиссию в следующем составе:</w:t>
      </w:r>
    </w:p>
    <w:p w:rsidR="00EC48EA" w:rsidRDefault="00EC48EA" w:rsidP="00EC48EA">
      <w:pPr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-  </w:t>
      </w:r>
      <w:proofErr w:type="spellStart"/>
      <w:r>
        <w:rPr>
          <w:b/>
          <w:color w:val="000000"/>
          <w:sz w:val="28"/>
          <w:szCs w:val="28"/>
        </w:rPr>
        <w:t>Чепрасова</w:t>
      </w:r>
      <w:proofErr w:type="spellEnd"/>
      <w:r>
        <w:rPr>
          <w:b/>
          <w:color w:val="000000"/>
          <w:sz w:val="28"/>
          <w:szCs w:val="28"/>
        </w:rPr>
        <w:t xml:space="preserve"> Андрея Ивановича</w:t>
      </w:r>
    </w:p>
    <w:p w:rsidR="00EC48EA" w:rsidRDefault="00EC48EA" w:rsidP="00EC48EA">
      <w:pPr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- </w:t>
      </w:r>
      <w:proofErr w:type="spellStart"/>
      <w:r>
        <w:rPr>
          <w:b/>
          <w:color w:val="000000"/>
          <w:sz w:val="28"/>
          <w:szCs w:val="28"/>
        </w:rPr>
        <w:t>Глушач</w:t>
      </w:r>
      <w:proofErr w:type="spellEnd"/>
      <w:r>
        <w:rPr>
          <w:b/>
          <w:color w:val="000000"/>
          <w:sz w:val="28"/>
          <w:szCs w:val="28"/>
        </w:rPr>
        <w:t xml:space="preserve"> Оксану Викторовну</w:t>
      </w:r>
    </w:p>
    <w:p w:rsidR="00EC48EA" w:rsidRDefault="00EC48EA" w:rsidP="00EC48EA">
      <w:pPr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lang w:val="en-US"/>
        </w:rPr>
        <w:t xml:space="preserve">- </w:t>
      </w:r>
      <w:r>
        <w:rPr>
          <w:b/>
          <w:color w:val="000000"/>
          <w:sz w:val="28"/>
          <w:szCs w:val="28"/>
        </w:rPr>
        <w:t>Герасименко Любовь Николаевну</w:t>
      </w:r>
    </w:p>
    <w:p w:rsidR="00EC48EA" w:rsidRDefault="00EC48EA" w:rsidP="00EC48E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вступает в силу с момента принятия.</w:t>
      </w:r>
    </w:p>
    <w:p w:rsidR="00EC48EA" w:rsidRDefault="00EC48EA" w:rsidP="00EC48EA">
      <w:pPr>
        <w:ind w:left="72" w:hanging="72"/>
        <w:jc w:val="both"/>
        <w:rPr>
          <w:color w:val="000000"/>
          <w:sz w:val="28"/>
          <w:szCs w:val="28"/>
        </w:rPr>
      </w:pPr>
    </w:p>
    <w:p w:rsidR="00EC48EA" w:rsidRDefault="00EC48EA" w:rsidP="00EC48EA">
      <w:pPr>
        <w:ind w:left="72" w:hanging="72"/>
        <w:jc w:val="both"/>
        <w:rPr>
          <w:color w:val="000000"/>
          <w:sz w:val="28"/>
          <w:szCs w:val="28"/>
        </w:rPr>
      </w:pPr>
    </w:p>
    <w:p w:rsidR="00EC48EA" w:rsidRDefault="00EC48EA" w:rsidP="00EC48EA">
      <w:pPr>
        <w:ind w:left="72" w:hanging="72"/>
        <w:jc w:val="both"/>
        <w:rPr>
          <w:color w:val="000000"/>
          <w:sz w:val="28"/>
          <w:szCs w:val="28"/>
        </w:rPr>
      </w:pPr>
    </w:p>
    <w:p w:rsidR="00EC48EA" w:rsidRDefault="00EC48EA" w:rsidP="00EC48EA">
      <w:pPr>
        <w:ind w:left="72" w:hanging="72"/>
        <w:jc w:val="both"/>
        <w:rPr>
          <w:color w:val="000000"/>
          <w:sz w:val="28"/>
          <w:szCs w:val="28"/>
        </w:rPr>
      </w:pPr>
    </w:p>
    <w:p w:rsidR="00EC48EA" w:rsidRDefault="00EC48EA" w:rsidP="00EC48EA">
      <w:pPr>
        <w:ind w:left="72" w:hanging="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Председательствующий первого организационного</w:t>
      </w:r>
    </w:p>
    <w:p w:rsidR="00EC48EA" w:rsidRDefault="00EC48EA" w:rsidP="00EC48EA">
      <w:pPr>
        <w:ind w:left="72" w:hanging="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заседания Гонжинского сельского Совета                                         С.С. </w:t>
      </w:r>
      <w:proofErr w:type="spellStart"/>
      <w:r>
        <w:rPr>
          <w:color w:val="000000"/>
          <w:sz w:val="28"/>
          <w:szCs w:val="28"/>
        </w:rPr>
        <w:t>Радионов</w:t>
      </w:r>
      <w:proofErr w:type="spellEnd"/>
    </w:p>
    <w:p w:rsidR="00EC48EA" w:rsidRDefault="00EC48EA" w:rsidP="00EC48EA">
      <w:pPr>
        <w:jc w:val="both"/>
        <w:rPr>
          <w:color w:val="000000"/>
          <w:sz w:val="28"/>
          <w:szCs w:val="28"/>
        </w:rPr>
      </w:pPr>
    </w:p>
    <w:p w:rsidR="00EC48EA" w:rsidRDefault="00EC48EA" w:rsidP="00EC48EA">
      <w:pPr>
        <w:jc w:val="both"/>
        <w:rPr>
          <w:color w:val="000000"/>
          <w:sz w:val="28"/>
          <w:szCs w:val="28"/>
        </w:rPr>
      </w:pPr>
    </w:p>
    <w:p w:rsidR="00EC48EA" w:rsidRDefault="00EC48EA" w:rsidP="00EC48EA">
      <w:pPr>
        <w:jc w:val="both"/>
        <w:rPr>
          <w:color w:val="000000"/>
          <w:sz w:val="28"/>
          <w:szCs w:val="28"/>
        </w:rPr>
      </w:pPr>
    </w:p>
    <w:p w:rsidR="00EC48EA" w:rsidRDefault="00EC48EA" w:rsidP="00EC48EA">
      <w:pPr>
        <w:jc w:val="both"/>
        <w:rPr>
          <w:color w:val="000000"/>
          <w:sz w:val="28"/>
          <w:szCs w:val="28"/>
        </w:rPr>
      </w:pPr>
    </w:p>
    <w:p w:rsidR="00EC48EA" w:rsidRDefault="00EC48EA" w:rsidP="00EC48EA">
      <w:pPr>
        <w:jc w:val="both"/>
        <w:rPr>
          <w:color w:val="000000"/>
          <w:sz w:val="28"/>
          <w:szCs w:val="28"/>
        </w:rPr>
      </w:pPr>
    </w:p>
    <w:p w:rsidR="00EC48EA" w:rsidRDefault="00EC48EA" w:rsidP="00EC48EA">
      <w:pPr>
        <w:jc w:val="both"/>
        <w:rPr>
          <w:color w:val="000000"/>
          <w:sz w:val="28"/>
          <w:szCs w:val="28"/>
        </w:rPr>
      </w:pPr>
    </w:p>
    <w:p w:rsidR="00EC48EA" w:rsidRDefault="00EC48EA" w:rsidP="00EC48EA">
      <w:pPr>
        <w:jc w:val="both"/>
        <w:rPr>
          <w:color w:val="000000"/>
          <w:sz w:val="28"/>
          <w:szCs w:val="28"/>
        </w:rPr>
      </w:pPr>
    </w:p>
    <w:p w:rsidR="00EC48EA" w:rsidRDefault="00EC48EA" w:rsidP="00EC48EA">
      <w:pPr>
        <w:jc w:val="both"/>
        <w:rPr>
          <w:color w:val="000000"/>
          <w:sz w:val="28"/>
          <w:szCs w:val="28"/>
        </w:rPr>
      </w:pPr>
    </w:p>
    <w:p w:rsidR="00EC48EA" w:rsidRDefault="00EC48EA" w:rsidP="00EC48EA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9934EC" w:rsidRDefault="009934EC"/>
    <w:sectPr w:rsidR="0099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B206B"/>
    <w:multiLevelType w:val="multilevel"/>
    <w:tmpl w:val="CF9C2666"/>
    <w:lvl w:ilvl="0">
      <w:start w:val="2"/>
      <w:numFmt w:val="decimal"/>
      <w:lvlText w:val="%1."/>
      <w:lvlJc w:val="left"/>
      <w:pPr>
        <w:tabs>
          <w:tab w:val="num" w:pos="1066"/>
        </w:tabs>
        <w:ind w:left="1066" w:hanging="360"/>
      </w:pPr>
    </w:lvl>
    <w:lvl w:ilvl="1">
      <w:start w:val="1"/>
      <w:numFmt w:val="decimal"/>
      <w:lvlText w:val="%2."/>
      <w:lvlJc w:val="left"/>
      <w:pPr>
        <w:tabs>
          <w:tab w:val="num" w:pos="1786"/>
        </w:tabs>
        <w:ind w:left="1786" w:hanging="360"/>
      </w:pPr>
    </w:lvl>
    <w:lvl w:ilvl="2">
      <w:start w:val="1"/>
      <w:numFmt w:val="decimal"/>
      <w:lvlText w:val="%3."/>
      <w:lvlJc w:val="left"/>
      <w:pPr>
        <w:tabs>
          <w:tab w:val="num" w:pos="2506"/>
        </w:tabs>
        <w:ind w:left="2506" w:hanging="360"/>
      </w:pPr>
    </w:lvl>
    <w:lvl w:ilvl="3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>
      <w:start w:val="1"/>
      <w:numFmt w:val="decimal"/>
      <w:lvlText w:val="%5."/>
      <w:lvlJc w:val="left"/>
      <w:pPr>
        <w:tabs>
          <w:tab w:val="num" w:pos="3946"/>
        </w:tabs>
        <w:ind w:left="3946" w:hanging="360"/>
      </w:pPr>
    </w:lvl>
    <w:lvl w:ilvl="5">
      <w:start w:val="1"/>
      <w:numFmt w:val="decimal"/>
      <w:lvlText w:val="%6."/>
      <w:lvlJc w:val="left"/>
      <w:pPr>
        <w:tabs>
          <w:tab w:val="num" w:pos="4666"/>
        </w:tabs>
        <w:ind w:left="4666" w:hanging="360"/>
      </w:pPr>
    </w:lvl>
    <w:lvl w:ilvl="6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>
      <w:start w:val="1"/>
      <w:numFmt w:val="decimal"/>
      <w:lvlText w:val="%8."/>
      <w:lvlJc w:val="left"/>
      <w:pPr>
        <w:tabs>
          <w:tab w:val="num" w:pos="6106"/>
        </w:tabs>
        <w:ind w:left="6106" w:hanging="360"/>
      </w:pPr>
    </w:lvl>
    <w:lvl w:ilvl="8">
      <w:start w:val="1"/>
      <w:numFmt w:val="decimal"/>
      <w:lvlText w:val="%9."/>
      <w:lvlJc w:val="left"/>
      <w:pPr>
        <w:tabs>
          <w:tab w:val="num" w:pos="6826"/>
        </w:tabs>
        <w:ind w:left="6826" w:hanging="360"/>
      </w:pPr>
    </w:lvl>
  </w:abstractNum>
  <w:abstractNum w:abstractNumId="1">
    <w:nsid w:val="6B66721A"/>
    <w:multiLevelType w:val="hybridMultilevel"/>
    <w:tmpl w:val="99A83032"/>
    <w:lvl w:ilvl="0" w:tplc="E9FE630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D422B43"/>
    <w:multiLevelType w:val="hybridMultilevel"/>
    <w:tmpl w:val="086C5F44"/>
    <w:lvl w:ilvl="0" w:tplc="877E7AF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FC"/>
    <w:rsid w:val="009934EC"/>
    <w:rsid w:val="00EC48EA"/>
    <w:rsid w:val="00EF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D80DF-8FE2-42CC-8E71-495E98C0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2022-11-21T01:11:00Z</dcterms:created>
  <dcterms:modified xsi:type="dcterms:W3CDTF">2022-11-21T01:15:00Z</dcterms:modified>
</cp:coreProperties>
</file>