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99" w:rsidRPr="00246799" w:rsidRDefault="00246799" w:rsidP="00246799">
      <w:pPr>
        <w:spacing w:after="0" w:line="240" w:lineRule="auto"/>
        <w:jc w:val="center"/>
        <w:rPr>
          <w:rFonts w:ascii="Times New Roman" w:hAnsi="Times New Roman"/>
        </w:rPr>
      </w:pPr>
      <w:r w:rsidRPr="00246799">
        <w:rPr>
          <w:rFonts w:ascii="Times New Roman" w:hAnsi="Times New Roman"/>
        </w:rPr>
        <w:t>Российская Федерация</w:t>
      </w:r>
    </w:p>
    <w:p w:rsidR="00246799" w:rsidRDefault="00246799" w:rsidP="00246799">
      <w:pPr>
        <w:spacing w:after="0" w:line="240" w:lineRule="auto"/>
        <w:jc w:val="center"/>
        <w:rPr>
          <w:rFonts w:ascii="Times New Roman" w:hAnsi="Times New Roman"/>
          <w:b/>
          <w:sz w:val="28"/>
          <w:szCs w:val="28"/>
        </w:rPr>
      </w:pPr>
    </w:p>
    <w:p w:rsidR="00246799" w:rsidRDefault="00246799" w:rsidP="00246799">
      <w:pPr>
        <w:spacing w:after="0" w:line="240" w:lineRule="auto"/>
        <w:jc w:val="center"/>
        <w:rPr>
          <w:rFonts w:ascii="Times New Roman" w:hAnsi="Times New Roman"/>
          <w:b/>
          <w:sz w:val="28"/>
          <w:szCs w:val="28"/>
        </w:rPr>
      </w:pPr>
      <w:r>
        <w:rPr>
          <w:rFonts w:ascii="Times New Roman" w:hAnsi="Times New Roman"/>
          <w:b/>
          <w:sz w:val="28"/>
          <w:szCs w:val="28"/>
        </w:rPr>
        <w:t>ГЛАВЫ МУНИЦИПАЛЬНОГО ОБРАЗОВАНИЯ ГОНЖИНСКОГО СЕЛЬСОВЕТА МАГДАГАЧИНСКОГО РАЙОНА АМУРСКОЙ ОБЛАСТИ</w:t>
      </w:r>
    </w:p>
    <w:p w:rsidR="00246799" w:rsidRDefault="00246799" w:rsidP="00246799">
      <w:pPr>
        <w:spacing w:after="0" w:line="240" w:lineRule="auto"/>
        <w:jc w:val="center"/>
        <w:rPr>
          <w:rFonts w:ascii="Times New Roman" w:hAnsi="Times New Roman"/>
          <w:sz w:val="28"/>
          <w:szCs w:val="28"/>
        </w:rPr>
      </w:pPr>
    </w:p>
    <w:p w:rsidR="00246799" w:rsidRDefault="00246799" w:rsidP="00246799">
      <w:pPr>
        <w:spacing w:after="0" w:line="240" w:lineRule="auto"/>
        <w:rPr>
          <w:rFonts w:ascii="Times New Roman" w:hAnsi="Times New Roman"/>
          <w:b/>
          <w:sz w:val="28"/>
          <w:szCs w:val="28"/>
        </w:rPr>
      </w:pPr>
    </w:p>
    <w:p w:rsidR="00246799" w:rsidRDefault="00246799" w:rsidP="00246799">
      <w:pPr>
        <w:spacing w:after="0" w:line="240" w:lineRule="auto"/>
        <w:jc w:val="center"/>
        <w:rPr>
          <w:rFonts w:ascii="Times New Roman" w:hAnsi="Times New Roman"/>
          <w:sz w:val="28"/>
          <w:szCs w:val="28"/>
        </w:rPr>
      </w:pPr>
    </w:p>
    <w:p w:rsidR="00246799" w:rsidRDefault="00246799" w:rsidP="00246799">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246799" w:rsidRDefault="00246799" w:rsidP="00246799">
      <w:pPr>
        <w:spacing w:after="0" w:line="240" w:lineRule="auto"/>
        <w:rPr>
          <w:rFonts w:ascii="Times New Roman" w:hAnsi="Times New Roman"/>
        </w:rPr>
      </w:pPr>
    </w:p>
    <w:p w:rsidR="00246799" w:rsidRDefault="00246799" w:rsidP="00246799">
      <w:pPr>
        <w:spacing w:after="0" w:line="240" w:lineRule="auto"/>
        <w:rPr>
          <w:rFonts w:ascii="Times New Roman" w:hAnsi="Times New Roman"/>
        </w:rPr>
      </w:pPr>
    </w:p>
    <w:p w:rsidR="00246799" w:rsidRDefault="00246799" w:rsidP="00246799">
      <w:pPr>
        <w:spacing w:after="0" w:line="240" w:lineRule="auto"/>
        <w:jc w:val="center"/>
        <w:rPr>
          <w:rFonts w:ascii="Times New Roman" w:hAnsi="Times New Roman"/>
          <w:sz w:val="28"/>
          <w:szCs w:val="28"/>
          <w:u w:val="single"/>
        </w:rPr>
      </w:pPr>
      <w:r>
        <w:rPr>
          <w:rFonts w:ascii="Times New Roman" w:hAnsi="Times New Roman"/>
          <w:sz w:val="28"/>
          <w:szCs w:val="28"/>
          <w:u w:val="single"/>
        </w:rPr>
        <w:t>«05» февраля 2014 г.   №  18</w:t>
      </w:r>
    </w:p>
    <w:p w:rsidR="00246799" w:rsidRDefault="00246799" w:rsidP="00246799">
      <w:pPr>
        <w:spacing w:after="0" w:line="240" w:lineRule="auto"/>
        <w:jc w:val="center"/>
        <w:rPr>
          <w:rFonts w:ascii="Times New Roman" w:hAnsi="Times New Roman"/>
          <w:sz w:val="28"/>
          <w:szCs w:val="28"/>
        </w:rPr>
      </w:pPr>
      <w:r>
        <w:rPr>
          <w:rFonts w:ascii="Times New Roman" w:hAnsi="Times New Roman"/>
          <w:sz w:val="28"/>
          <w:szCs w:val="28"/>
        </w:rPr>
        <w:t>с. Гонжа</w:t>
      </w:r>
    </w:p>
    <w:p w:rsidR="00246799" w:rsidRDefault="00246799" w:rsidP="00246799">
      <w:pPr>
        <w:spacing w:after="0" w:line="240" w:lineRule="auto"/>
        <w:jc w:val="center"/>
        <w:rPr>
          <w:rFonts w:ascii="Times New Roman" w:hAnsi="Times New Roman"/>
          <w:sz w:val="28"/>
          <w:szCs w:val="28"/>
        </w:rPr>
      </w:pPr>
    </w:p>
    <w:p w:rsidR="00246799" w:rsidRDefault="00246799" w:rsidP="00246799">
      <w:pPr>
        <w:spacing w:after="0" w:line="240" w:lineRule="auto"/>
        <w:jc w:val="center"/>
        <w:rPr>
          <w:rFonts w:ascii="Times New Roman" w:hAnsi="Times New Roman"/>
          <w:sz w:val="28"/>
          <w:szCs w:val="28"/>
        </w:rPr>
      </w:pPr>
    </w:p>
    <w:p w:rsidR="00246799" w:rsidRDefault="00246799" w:rsidP="00246799">
      <w:pPr>
        <w:spacing w:after="0" w:line="240" w:lineRule="auto"/>
        <w:jc w:val="both"/>
        <w:rPr>
          <w:rFonts w:ascii="Times New Roman" w:hAnsi="Times New Roman"/>
          <w:sz w:val="28"/>
        </w:rPr>
      </w:pPr>
      <w:r>
        <w:rPr>
          <w:rFonts w:ascii="Times New Roman" w:hAnsi="Times New Roman"/>
          <w:sz w:val="28"/>
        </w:rPr>
        <w:t>Об утверждении административного регламента</w:t>
      </w:r>
    </w:p>
    <w:p w:rsidR="00246799" w:rsidRDefault="00246799" w:rsidP="00246799">
      <w:pPr>
        <w:spacing w:after="0" w:line="240" w:lineRule="auto"/>
        <w:jc w:val="both"/>
        <w:rPr>
          <w:rFonts w:ascii="Times New Roman" w:hAnsi="Times New Roman"/>
          <w:sz w:val="28"/>
        </w:rPr>
      </w:pPr>
      <w:r>
        <w:rPr>
          <w:rFonts w:ascii="Times New Roman" w:hAnsi="Times New Roman"/>
          <w:sz w:val="28"/>
        </w:rPr>
        <w:t xml:space="preserve"> по предоставлению Администрацией Гонжинского </w:t>
      </w:r>
    </w:p>
    <w:p w:rsidR="00246799" w:rsidRDefault="00246799" w:rsidP="00246799">
      <w:pPr>
        <w:spacing w:after="0" w:line="240" w:lineRule="auto"/>
        <w:jc w:val="both"/>
        <w:rPr>
          <w:rFonts w:ascii="Times New Roman" w:hAnsi="Times New Roman"/>
          <w:sz w:val="28"/>
          <w:szCs w:val="28"/>
        </w:rPr>
      </w:pPr>
      <w:r>
        <w:rPr>
          <w:rFonts w:ascii="Times New Roman" w:hAnsi="Times New Roman"/>
          <w:sz w:val="28"/>
        </w:rPr>
        <w:t xml:space="preserve">сельсовета муниципальной услуги </w:t>
      </w:r>
      <w:r>
        <w:rPr>
          <w:rFonts w:ascii="Times New Roman" w:hAnsi="Times New Roman"/>
        </w:rPr>
        <w:t xml:space="preserve"> </w:t>
      </w:r>
      <w:r>
        <w:rPr>
          <w:rFonts w:ascii="Times New Roman" w:hAnsi="Times New Roman"/>
          <w:sz w:val="28"/>
          <w:szCs w:val="28"/>
        </w:rPr>
        <w:t xml:space="preserve">«Предоставление </w:t>
      </w:r>
    </w:p>
    <w:p w:rsidR="00246799" w:rsidRDefault="00246799" w:rsidP="00246799">
      <w:pPr>
        <w:spacing w:after="0" w:line="240" w:lineRule="auto"/>
        <w:jc w:val="both"/>
        <w:rPr>
          <w:rFonts w:ascii="Times New Roman" w:hAnsi="Times New Roman"/>
          <w:sz w:val="28"/>
          <w:szCs w:val="28"/>
        </w:rPr>
      </w:pPr>
      <w:r>
        <w:rPr>
          <w:rFonts w:ascii="Times New Roman" w:hAnsi="Times New Roman"/>
          <w:sz w:val="28"/>
          <w:szCs w:val="28"/>
        </w:rPr>
        <w:t xml:space="preserve">информации об объектах </w:t>
      </w:r>
      <w:proofErr w:type="gramStart"/>
      <w:r>
        <w:rPr>
          <w:rFonts w:ascii="Times New Roman" w:hAnsi="Times New Roman"/>
          <w:sz w:val="28"/>
          <w:szCs w:val="28"/>
        </w:rPr>
        <w:t>недвижимого</w:t>
      </w:r>
      <w:proofErr w:type="gramEnd"/>
      <w:r>
        <w:rPr>
          <w:rFonts w:ascii="Times New Roman" w:hAnsi="Times New Roman"/>
          <w:sz w:val="28"/>
          <w:szCs w:val="28"/>
        </w:rPr>
        <w:t xml:space="preserve"> </w:t>
      </w:r>
    </w:p>
    <w:p w:rsidR="00246799" w:rsidRDefault="00246799" w:rsidP="00246799">
      <w:pPr>
        <w:spacing w:after="0" w:line="240" w:lineRule="auto"/>
        <w:jc w:val="both"/>
        <w:rPr>
          <w:rFonts w:ascii="Times New Roman" w:hAnsi="Times New Roman"/>
          <w:sz w:val="28"/>
          <w:szCs w:val="28"/>
        </w:rPr>
      </w:pPr>
      <w:r>
        <w:rPr>
          <w:rFonts w:ascii="Times New Roman" w:hAnsi="Times New Roman"/>
          <w:sz w:val="28"/>
          <w:szCs w:val="28"/>
        </w:rPr>
        <w:t xml:space="preserve">имущества, </w:t>
      </w: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муниципальной </w:t>
      </w:r>
    </w:p>
    <w:p w:rsidR="00246799" w:rsidRDefault="00246799" w:rsidP="00246799">
      <w:pPr>
        <w:spacing w:after="0" w:line="240" w:lineRule="auto"/>
        <w:jc w:val="both"/>
        <w:rPr>
          <w:rFonts w:ascii="Times New Roman" w:hAnsi="Times New Roman"/>
          <w:sz w:val="28"/>
        </w:rPr>
      </w:pPr>
      <w:r>
        <w:rPr>
          <w:rFonts w:ascii="Times New Roman" w:hAnsi="Times New Roman"/>
          <w:sz w:val="28"/>
          <w:szCs w:val="28"/>
        </w:rPr>
        <w:t xml:space="preserve">собственности и </w:t>
      </w:r>
      <w:proofErr w:type="gramStart"/>
      <w:r>
        <w:rPr>
          <w:rFonts w:ascii="Times New Roman" w:hAnsi="Times New Roman"/>
          <w:sz w:val="28"/>
          <w:szCs w:val="28"/>
        </w:rPr>
        <w:t>предназначенных</w:t>
      </w:r>
      <w:proofErr w:type="gramEnd"/>
      <w:r>
        <w:rPr>
          <w:rFonts w:ascii="Times New Roman" w:hAnsi="Times New Roman"/>
          <w:sz w:val="28"/>
          <w:szCs w:val="28"/>
        </w:rPr>
        <w:t xml:space="preserve"> для сдачи в аренду»</w:t>
      </w:r>
    </w:p>
    <w:p w:rsidR="00246799" w:rsidRDefault="00246799" w:rsidP="00246799">
      <w:pPr>
        <w:keepNext/>
        <w:shd w:val="clear" w:color="auto" w:fill="FFFFFF"/>
        <w:spacing w:after="0" w:line="240" w:lineRule="auto"/>
        <w:jc w:val="both"/>
        <w:rPr>
          <w:rFonts w:ascii="Times New Roman" w:hAnsi="Times New Roman"/>
          <w:color w:val="000000"/>
        </w:rPr>
      </w:pPr>
    </w:p>
    <w:p w:rsidR="00246799" w:rsidRDefault="00246799" w:rsidP="00246799">
      <w:pPr>
        <w:spacing w:after="0" w:line="240" w:lineRule="auto"/>
        <w:ind w:firstLine="708"/>
        <w:jc w:val="both"/>
        <w:rPr>
          <w:rFonts w:ascii="Times New Roman" w:hAnsi="Times New Roman"/>
          <w:sz w:val="28"/>
          <w:szCs w:val="28"/>
        </w:rPr>
      </w:pPr>
      <w:proofErr w:type="gramStart"/>
      <w:r>
        <w:rPr>
          <w:rFonts w:ascii="Times New Roman" w:hAnsi="Times New Roman"/>
          <w:color w:val="000000"/>
          <w:sz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Pr>
          <w:rFonts w:ascii="Times New Roman" w:hAnsi="Times New Roman"/>
          <w:sz w:val="28"/>
        </w:rPr>
        <w:t xml:space="preserve">постановления главы муниципального образования Гонжинского сельсовета </w:t>
      </w:r>
      <w:r>
        <w:rPr>
          <w:rFonts w:ascii="Times New Roman" w:hAnsi="Times New Roman"/>
          <w:sz w:val="28"/>
          <w:szCs w:val="28"/>
        </w:rPr>
        <w:t>№ 93 от 23.11.2012 г. «О порядке разработки и утверждении административных регламентов исполнения муниципальных функций и предоставления муниципальных услуг»</w:t>
      </w:r>
      <w:proofErr w:type="gramEnd"/>
    </w:p>
    <w:p w:rsidR="00246799" w:rsidRDefault="00246799" w:rsidP="00246799">
      <w:pPr>
        <w:keepNext/>
        <w:shd w:val="clear" w:color="auto" w:fill="FFFFFF"/>
        <w:spacing w:after="0" w:line="240" w:lineRule="auto"/>
        <w:ind w:firstLine="708"/>
        <w:rPr>
          <w:rFonts w:ascii="Times New Roman" w:hAnsi="Times New Roman"/>
          <w:color w:val="000000"/>
          <w:sz w:val="28"/>
        </w:rPr>
      </w:pPr>
    </w:p>
    <w:p w:rsidR="00246799" w:rsidRDefault="00246799" w:rsidP="00246799">
      <w:pPr>
        <w:spacing w:after="0" w:line="240" w:lineRule="auto"/>
        <w:jc w:val="both"/>
        <w:rPr>
          <w:rFonts w:ascii="Times New Roman" w:hAnsi="Times New Roman"/>
          <w:b/>
          <w:sz w:val="28"/>
          <w:szCs w:val="28"/>
        </w:rPr>
      </w:pPr>
      <w:proofErr w:type="spellStart"/>
      <w:proofErr w:type="gramStart"/>
      <w:r>
        <w:rPr>
          <w:rFonts w:ascii="Times New Roman" w:hAnsi="Times New Roman"/>
          <w:b/>
          <w:sz w:val="28"/>
          <w:szCs w:val="28"/>
        </w:rPr>
        <w:t>п</w:t>
      </w:r>
      <w:proofErr w:type="spellEnd"/>
      <w:proofErr w:type="gram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ю:</w:t>
      </w:r>
    </w:p>
    <w:p w:rsidR="00246799" w:rsidRDefault="00246799" w:rsidP="00246799">
      <w:pPr>
        <w:pStyle w:val="ConsPlusTitle"/>
        <w:jc w:val="both"/>
        <w:rPr>
          <w:rFonts w:ascii="Times New Roman" w:hAnsi="Times New Roman" w:cs="Times New Roman"/>
          <w:b w:val="0"/>
          <w:sz w:val="28"/>
          <w:szCs w:val="28"/>
        </w:rPr>
      </w:pPr>
      <w:r>
        <w:rPr>
          <w:rFonts w:ascii="Times New Roman" w:hAnsi="Times New Roman" w:cs="Times New Roman"/>
        </w:rPr>
        <w:tab/>
      </w:r>
      <w:r>
        <w:rPr>
          <w:rFonts w:ascii="Times New Roman" w:hAnsi="Times New Roman" w:cs="Times New Roman"/>
          <w:b w:val="0"/>
          <w:sz w:val="28"/>
          <w:szCs w:val="28"/>
        </w:rPr>
        <w:t>1.Утвердить административный регламент по предоставлению Администрацией Гонжинского сельсовета муниципальной услуги «</w:t>
      </w:r>
      <w:r>
        <w:rPr>
          <w:rFonts w:ascii="Times New Roman" w:hAnsi="Times New Roman"/>
          <w:b w:val="0"/>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val="0"/>
          <w:sz w:val="28"/>
          <w:szCs w:val="28"/>
        </w:rPr>
        <w:t>», согласно приложению.</w:t>
      </w:r>
    </w:p>
    <w:p w:rsidR="00246799" w:rsidRDefault="00246799" w:rsidP="00246799">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2. Настоящее Постановление вступает в силу с момента его официального опубликования.</w:t>
      </w:r>
    </w:p>
    <w:p w:rsidR="00246799" w:rsidRDefault="00246799" w:rsidP="00246799">
      <w:pPr>
        <w:spacing w:after="0" w:line="240" w:lineRule="auto"/>
        <w:jc w:val="both"/>
        <w:rPr>
          <w:rFonts w:ascii="Times New Roman" w:hAnsi="Times New Roman"/>
        </w:rPr>
      </w:pPr>
      <w:r>
        <w:rPr>
          <w:rFonts w:ascii="Times New Roman" w:hAnsi="Times New Roman"/>
          <w:sz w:val="28"/>
        </w:rPr>
        <w:tab/>
        <w:t xml:space="preserve">3.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постановления оставляю за собой.</w:t>
      </w:r>
    </w:p>
    <w:p w:rsidR="00246799" w:rsidRDefault="00246799" w:rsidP="00246799">
      <w:pPr>
        <w:spacing w:after="0" w:line="240" w:lineRule="auto"/>
        <w:jc w:val="both"/>
        <w:rPr>
          <w:rFonts w:ascii="Times New Roman" w:hAnsi="Times New Roman"/>
        </w:rPr>
      </w:pPr>
    </w:p>
    <w:p w:rsidR="00246799" w:rsidRDefault="00246799" w:rsidP="00246799">
      <w:pPr>
        <w:spacing w:after="0" w:line="240" w:lineRule="auto"/>
        <w:jc w:val="both"/>
        <w:rPr>
          <w:rFonts w:ascii="Times New Roman" w:hAnsi="Times New Roman"/>
          <w:sz w:val="28"/>
          <w:szCs w:val="28"/>
        </w:rPr>
      </w:pPr>
    </w:p>
    <w:p w:rsidR="00246799" w:rsidRDefault="00246799" w:rsidP="00246799">
      <w:pPr>
        <w:spacing w:after="0" w:line="240" w:lineRule="auto"/>
        <w:jc w:val="both"/>
        <w:rPr>
          <w:rFonts w:ascii="Times New Roman" w:hAnsi="Times New Roman"/>
          <w:sz w:val="28"/>
          <w:szCs w:val="28"/>
        </w:rPr>
      </w:pPr>
    </w:p>
    <w:p w:rsidR="00246799" w:rsidRDefault="00246799" w:rsidP="00246799">
      <w:pPr>
        <w:spacing w:after="0" w:line="240" w:lineRule="auto"/>
        <w:ind w:firstLine="660"/>
        <w:jc w:val="right"/>
        <w:rPr>
          <w:rFonts w:ascii="Times New Roman" w:hAnsi="Times New Roman"/>
          <w:sz w:val="28"/>
          <w:szCs w:val="28"/>
        </w:rPr>
      </w:pPr>
      <w:r>
        <w:rPr>
          <w:rFonts w:ascii="Times New Roman" w:hAnsi="Times New Roman"/>
          <w:sz w:val="28"/>
          <w:szCs w:val="28"/>
        </w:rPr>
        <w:t xml:space="preserve">Ю.В. </w:t>
      </w:r>
      <w:proofErr w:type="spellStart"/>
      <w:r>
        <w:rPr>
          <w:rFonts w:ascii="Times New Roman" w:hAnsi="Times New Roman"/>
          <w:sz w:val="28"/>
          <w:szCs w:val="28"/>
        </w:rPr>
        <w:t>Растворцев</w:t>
      </w:r>
      <w:proofErr w:type="spellEnd"/>
    </w:p>
    <w:p w:rsidR="00246799" w:rsidRDefault="00246799" w:rsidP="00246799">
      <w:pPr>
        <w:spacing w:after="0" w:line="240" w:lineRule="auto"/>
        <w:ind w:firstLine="660"/>
        <w:jc w:val="right"/>
        <w:rPr>
          <w:b/>
          <w:sz w:val="28"/>
          <w:szCs w:val="28"/>
        </w:rPr>
      </w:pPr>
    </w:p>
    <w:p w:rsidR="00246799" w:rsidRDefault="00246799" w:rsidP="00246799">
      <w:pPr>
        <w:spacing w:after="0" w:line="240" w:lineRule="auto"/>
        <w:ind w:firstLine="660"/>
        <w:jc w:val="right"/>
        <w:rPr>
          <w:rFonts w:ascii="Times New Roman" w:hAnsi="Times New Roman"/>
          <w:sz w:val="26"/>
          <w:szCs w:val="28"/>
        </w:rPr>
      </w:pPr>
      <w:r>
        <w:rPr>
          <w:rFonts w:ascii="Times New Roman" w:hAnsi="Times New Roman"/>
          <w:sz w:val="26"/>
          <w:szCs w:val="28"/>
        </w:rPr>
        <w:lastRenderedPageBreak/>
        <w:t>УТВЕРЖДЕНО:</w:t>
      </w:r>
    </w:p>
    <w:p w:rsidR="00246799" w:rsidRDefault="00246799" w:rsidP="00246799">
      <w:pPr>
        <w:spacing w:after="0" w:line="240" w:lineRule="auto"/>
        <w:ind w:firstLine="660"/>
        <w:jc w:val="right"/>
        <w:rPr>
          <w:rFonts w:ascii="Times New Roman" w:hAnsi="Times New Roman"/>
          <w:sz w:val="26"/>
          <w:szCs w:val="28"/>
        </w:rPr>
      </w:pPr>
      <w:r>
        <w:rPr>
          <w:rFonts w:ascii="Times New Roman" w:hAnsi="Times New Roman"/>
          <w:sz w:val="26"/>
          <w:szCs w:val="28"/>
        </w:rPr>
        <w:t xml:space="preserve">Постановлением Главы </w:t>
      </w:r>
    </w:p>
    <w:p w:rsidR="00246799" w:rsidRDefault="00246799" w:rsidP="00246799">
      <w:pPr>
        <w:spacing w:after="0" w:line="240" w:lineRule="auto"/>
        <w:ind w:firstLine="660"/>
        <w:jc w:val="right"/>
        <w:rPr>
          <w:rFonts w:ascii="Times New Roman" w:hAnsi="Times New Roman"/>
          <w:sz w:val="26"/>
          <w:szCs w:val="28"/>
        </w:rPr>
      </w:pPr>
      <w:r>
        <w:rPr>
          <w:rFonts w:ascii="Times New Roman" w:hAnsi="Times New Roman"/>
          <w:sz w:val="26"/>
          <w:szCs w:val="28"/>
        </w:rPr>
        <w:t xml:space="preserve">Гонжинского сельсовета </w:t>
      </w:r>
    </w:p>
    <w:p w:rsidR="00246799" w:rsidRDefault="00246799" w:rsidP="00246799">
      <w:pPr>
        <w:spacing w:after="0" w:line="240" w:lineRule="auto"/>
        <w:ind w:firstLine="660"/>
        <w:jc w:val="right"/>
        <w:rPr>
          <w:rFonts w:ascii="Times New Roman" w:hAnsi="Times New Roman"/>
          <w:sz w:val="26"/>
          <w:szCs w:val="28"/>
        </w:rPr>
      </w:pPr>
      <w:r>
        <w:rPr>
          <w:rFonts w:ascii="Times New Roman" w:hAnsi="Times New Roman"/>
          <w:sz w:val="26"/>
          <w:szCs w:val="28"/>
        </w:rPr>
        <w:t>№ 18 от 05.02.2014 г.</w:t>
      </w:r>
    </w:p>
    <w:p w:rsidR="00246799" w:rsidRDefault="00246799" w:rsidP="00246799">
      <w:pPr>
        <w:spacing w:after="0" w:line="240" w:lineRule="auto"/>
        <w:ind w:firstLine="660"/>
        <w:jc w:val="both"/>
        <w:rPr>
          <w:rFonts w:ascii="Times New Roman" w:hAnsi="Times New Roman"/>
          <w:b/>
          <w:sz w:val="26"/>
          <w:szCs w:val="28"/>
        </w:rPr>
      </w:pPr>
    </w:p>
    <w:p w:rsidR="00246799" w:rsidRDefault="00246799" w:rsidP="00246799">
      <w:pPr>
        <w:spacing w:after="0" w:line="240" w:lineRule="auto"/>
        <w:ind w:firstLine="660"/>
        <w:jc w:val="both"/>
        <w:rPr>
          <w:rFonts w:ascii="Times New Roman" w:hAnsi="Times New Roman"/>
          <w:b/>
          <w:sz w:val="26"/>
          <w:szCs w:val="28"/>
        </w:rPr>
      </w:pPr>
    </w:p>
    <w:p w:rsidR="00246799" w:rsidRDefault="00246799" w:rsidP="00246799">
      <w:pPr>
        <w:spacing w:after="0" w:line="240" w:lineRule="auto"/>
        <w:ind w:firstLine="660"/>
        <w:jc w:val="center"/>
        <w:rPr>
          <w:rFonts w:ascii="Times New Roman" w:hAnsi="Times New Roman"/>
          <w:b/>
          <w:sz w:val="26"/>
          <w:szCs w:val="28"/>
        </w:rPr>
      </w:pPr>
      <w:r>
        <w:rPr>
          <w:rFonts w:ascii="Times New Roman" w:hAnsi="Times New Roman"/>
          <w:b/>
          <w:sz w:val="26"/>
          <w:szCs w:val="28"/>
        </w:rPr>
        <w:t>АДМИНИСТРАТИВНЫЙ РЕГЛАМЕНТ</w:t>
      </w:r>
    </w:p>
    <w:p w:rsidR="00246799" w:rsidRDefault="00246799" w:rsidP="00246799">
      <w:pPr>
        <w:spacing w:after="0" w:line="240" w:lineRule="auto"/>
        <w:ind w:firstLine="660"/>
        <w:jc w:val="center"/>
        <w:rPr>
          <w:rFonts w:ascii="Times New Roman" w:hAnsi="Times New Roman"/>
          <w:sz w:val="26"/>
          <w:szCs w:val="28"/>
        </w:rPr>
      </w:pPr>
      <w:r>
        <w:rPr>
          <w:rFonts w:ascii="Times New Roman" w:hAnsi="Times New Roman"/>
          <w:sz w:val="26"/>
          <w:szCs w:val="28"/>
        </w:rPr>
        <w:t>предоставления муниципальной услуги</w:t>
      </w:r>
    </w:p>
    <w:p w:rsidR="00246799" w:rsidRDefault="00246799" w:rsidP="00246799">
      <w:pPr>
        <w:pStyle w:val="a4"/>
        <w:ind w:firstLine="660"/>
        <w:jc w:val="center"/>
        <w:rPr>
          <w:rFonts w:ascii="Times New Roman" w:hAnsi="Times New Roman"/>
          <w:sz w:val="26"/>
          <w:szCs w:val="28"/>
        </w:rPr>
      </w:pPr>
      <w:r>
        <w:rPr>
          <w:rFonts w:ascii="Times New Roman" w:hAnsi="Times New Roman"/>
          <w:sz w:val="26"/>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46799" w:rsidRDefault="00246799" w:rsidP="00246799">
      <w:pPr>
        <w:pStyle w:val="a4"/>
        <w:ind w:firstLine="660"/>
        <w:jc w:val="both"/>
        <w:rPr>
          <w:rFonts w:ascii="Times New Roman" w:hAnsi="Times New Roman"/>
          <w:b/>
          <w:sz w:val="26"/>
          <w:szCs w:val="28"/>
        </w:rPr>
      </w:pPr>
    </w:p>
    <w:p w:rsidR="00246799" w:rsidRDefault="00246799" w:rsidP="00246799">
      <w:pPr>
        <w:numPr>
          <w:ilvl w:val="0"/>
          <w:numId w:val="1"/>
        </w:numPr>
        <w:spacing w:after="0" w:line="240" w:lineRule="auto"/>
        <w:ind w:left="0" w:firstLine="660"/>
        <w:jc w:val="center"/>
        <w:rPr>
          <w:rFonts w:ascii="Times New Roman" w:hAnsi="Times New Roman"/>
          <w:b/>
          <w:sz w:val="24"/>
          <w:szCs w:val="28"/>
        </w:rPr>
      </w:pPr>
      <w:r>
        <w:rPr>
          <w:rFonts w:ascii="Times New Roman" w:hAnsi="Times New Roman"/>
          <w:b/>
          <w:sz w:val="24"/>
          <w:szCs w:val="28"/>
        </w:rPr>
        <w:t>ОБЩИЕ ПОЛОЖЕНИЯ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1. </w:t>
      </w:r>
      <w:proofErr w:type="gramStart"/>
      <w:r>
        <w:rPr>
          <w:rFonts w:ascii="Times New Roman" w:hAnsi="Times New Roman"/>
          <w:sz w:val="26"/>
          <w:szCs w:val="28"/>
        </w:rP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администрацией Гонжинского сельсовета (далее – администрация)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Гонжинского сельсовета (далее - Администрация), а также порядок взаимодействия Администрации с заявителями, указанными в пункте</w:t>
      </w:r>
      <w:proofErr w:type="gramEnd"/>
      <w:r>
        <w:rPr>
          <w:rFonts w:ascii="Times New Roman" w:hAnsi="Times New Roman"/>
          <w:sz w:val="26"/>
          <w:szCs w:val="28"/>
        </w:rPr>
        <w:t xml:space="preserve"> 1.2 Административного регламента, при предоставлении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 В качестве заявителей могут выступать физические, юридические лица, индивидуальные предприниматели. От имени заявителей при взаимодействии с Администрацией могут выступать официальные представители, либо иные лица уполномоченные заявителем или имеющие право в соответствии с законодательством Российской Федерации.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3. Местонахождение Администрации: Амурская область, </w:t>
      </w:r>
      <w:proofErr w:type="spellStart"/>
      <w:r>
        <w:rPr>
          <w:rFonts w:ascii="Times New Roman" w:hAnsi="Times New Roman"/>
          <w:sz w:val="26"/>
          <w:szCs w:val="28"/>
        </w:rPr>
        <w:t>Магдагачинский</w:t>
      </w:r>
      <w:proofErr w:type="spellEnd"/>
      <w:r>
        <w:rPr>
          <w:rFonts w:ascii="Times New Roman" w:hAnsi="Times New Roman"/>
          <w:sz w:val="26"/>
          <w:szCs w:val="28"/>
        </w:rPr>
        <w:t xml:space="preserve"> район, с. Гонжа, ул. </w:t>
      </w:r>
      <w:proofErr w:type="spellStart"/>
      <w:r>
        <w:rPr>
          <w:rFonts w:ascii="Times New Roman" w:hAnsi="Times New Roman"/>
          <w:sz w:val="26"/>
          <w:szCs w:val="28"/>
        </w:rPr>
        <w:t>Драгалина</w:t>
      </w:r>
      <w:proofErr w:type="spellEnd"/>
      <w:r>
        <w:rPr>
          <w:rFonts w:ascii="Times New Roman" w:hAnsi="Times New Roman"/>
          <w:sz w:val="26"/>
          <w:szCs w:val="28"/>
        </w:rPr>
        <w:t>, 30А.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3.1. Юридический адрес для направления обращений: 676110, Амурская область, </w:t>
      </w:r>
      <w:proofErr w:type="spellStart"/>
      <w:r>
        <w:rPr>
          <w:rFonts w:ascii="Times New Roman" w:hAnsi="Times New Roman"/>
          <w:sz w:val="26"/>
          <w:szCs w:val="28"/>
        </w:rPr>
        <w:t>Магдагачинский</w:t>
      </w:r>
      <w:proofErr w:type="spellEnd"/>
      <w:r>
        <w:rPr>
          <w:rFonts w:ascii="Times New Roman" w:hAnsi="Times New Roman"/>
          <w:sz w:val="26"/>
          <w:szCs w:val="28"/>
        </w:rPr>
        <w:t xml:space="preserve"> район, с. Гонжа, ул. </w:t>
      </w:r>
      <w:proofErr w:type="spellStart"/>
      <w:r>
        <w:rPr>
          <w:rFonts w:ascii="Times New Roman" w:hAnsi="Times New Roman"/>
          <w:sz w:val="26"/>
          <w:szCs w:val="28"/>
        </w:rPr>
        <w:t>Драгалина</w:t>
      </w:r>
      <w:proofErr w:type="spellEnd"/>
      <w:r>
        <w:rPr>
          <w:rFonts w:ascii="Times New Roman" w:hAnsi="Times New Roman"/>
          <w:sz w:val="26"/>
          <w:szCs w:val="28"/>
        </w:rPr>
        <w:t xml:space="preserve">, 30А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3.3. Телефон для справок и консультаций: 8 (41653) 97-0-12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3.4. График работы администрации:                                </w:t>
      </w:r>
    </w:p>
    <w:p w:rsidR="00246799" w:rsidRDefault="00246799" w:rsidP="00246799">
      <w:pPr>
        <w:spacing w:after="0" w:line="240" w:lineRule="auto"/>
        <w:ind w:firstLine="1210"/>
        <w:jc w:val="both"/>
        <w:rPr>
          <w:rFonts w:ascii="Times New Roman" w:hAnsi="Times New Roman"/>
          <w:sz w:val="26"/>
          <w:szCs w:val="28"/>
        </w:rPr>
      </w:pPr>
      <w:r>
        <w:rPr>
          <w:rFonts w:ascii="Times New Roman" w:hAnsi="Times New Roman"/>
          <w:sz w:val="26"/>
          <w:szCs w:val="28"/>
        </w:rPr>
        <w:t>Понедельник-пятница</w:t>
      </w:r>
      <w:r>
        <w:rPr>
          <w:rFonts w:ascii="Times New Roman" w:hAnsi="Times New Roman"/>
          <w:sz w:val="26"/>
          <w:szCs w:val="28"/>
        </w:rPr>
        <w:tab/>
      </w:r>
      <w:r>
        <w:rPr>
          <w:rFonts w:ascii="Times New Roman" w:hAnsi="Times New Roman"/>
          <w:sz w:val="26"/>
          <w:szCs w:val="28"/>
        </w:rPr>
        <w:tab/>
        <w:t>8.00 – 16.00</w:t>
      </w:r>
    </w:p>
    <w:p w:rsidR="00246799" w:rsidRDefault="00246799" w:rsidP="00246799">
      <w:pPr>
        <w:spacing w:after="0" w:line="240" w:lineRule="auto"/>
        <w:ind w:firstLine="1210"/>
        <w:jc w:val="both"/>
        <w:rPr>
          <w:rFonts w:ascii="Times New Roman" w:hAnsi="Times New Roman"/>
          <w:sz w:val="26"/>
          <w:szCs w:val="28"/>
        </w:rPr>
      </w:pPr>
      <w:r>
        <w:rPr>
          <w:rFonts w:ascii="Times New Roman" w:hAnsi="Times New Roman"/>
          <w:sz w:val="26"/>
          <w:szCs w:val="28"/>
        </w:rPr>
        <w:t>Обеденный перерыв</w:t>
      </w:r>
      <w:r>
        <w:rPr>
          <w:rFonts w:ascii="Times New Roman" w:hAnsi="Times New Roman"/>
          <w:sz w:val="26"/>
          <w:szCs w:val="28"/>
        </w:rPr>
        <w:tab/>
      </w:r>
      <w:r>
        <w:rPr>
          <w:rFonts w:ascii="Times New Roman" w:hAnsi="Times New Roman"/>
          <w:sz w:val="26"/>
          <w:szCs w:val="28"/>
        </w:rPr>
        <w:tab/>
        <w:t>с 12.00 до 13.00</w:t>
      </w:r>
    </w:p>
    <w:p w:rsidR="00246799" w:rsidRDefault="00246799" w:rsidP="00246799">
      <w:pPr>
        <w:spacing w:after="0" w:line="240" w:lineRule="auto"/>
        <w:ind w:firstLine="1210"/>
        <w:jc w:val="both"/>
        <w:rPr>
          <w:rFonts w:ascii="Times New Roman" w:hAnsi="Times New Roman"/>
          <w:sz w:val="26"/>
          <w:szCs w:val="28"/>
        </w:rPr>
      </w:pPr>
      <w:r>
        <w:rPr>
          <w:rFonts w:ascii="Times New Roman" w:hAnsi="Times New Roman"/>
          <w:sz w:val="26"/>
          <w:szCs w:val="28"/>
        </w:rPr>
        <w:t>Суббота, воскресение</w:t>
      </w:r>
      <w:r>
        <w:rPr>
          <w:rFonts w:ascii="Times New Roman" w:hAnsi="Times New Roman"/>
          <w:sz w:val="26"/>
          <w:szCs w:val="28"/>
        </w:rPr>
        <w:tab/>
      </w:r>
      <w:r>
        <w:rPr>
          <w:rFonts w:ascii="Times New Roman" w:hAnsi="Times New Roman"/>
          <w:sz w:val="26"/>
          <w:szCs w:val="28"/>
        </w:rPr>
        <w:tab/>
        <w:t>Выходной</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3.5. Адрес электронной почты:      </w:t>
      </w:r>
      <w:proofErr w:type="spellStart"/>
      <w:r>
        <w:rPr>
          <w:rFonts w:ascii="Times New Roman" w:hAnsi="Times New Roman"/>
          <w:color w:val="000080"/>
          <w:sz w:val="26"/>
          <w:szCs w:val="28"/>
          <w:lang w:val="en-US"/>
        </w:rPr>
        <w:t>gonja</w:t>
      </w:r>
      <w:proofErr w:type="spellEnd"/>
      <w:r>
        <w:rPr>
          <w:rFonts w:ascii="Times New Roman" w:hAnsi="Times New Roman"/>
          <w:color w:val="000080"/>
          <w:sz w:val="26"/>
          <w:szCs w:val="28"/>
        </w:rPr>
        <w:t>-</w:t>
      </w:r>
      <w:r>
        <w:rPr>
          <w:rFonts w:ascii="Times New Roman" w:hAnsi="Times New Roman"/>
          <w:color w:val="000080"/>
          <w:sz w:val="26"/>
          <w:szCs w:val="28"/>
          <w:lang w:val="en-US"/>
        </w:rPr>
        <w:t>mo</w:t>
      </w:r>
      <w:r>
        <w:rPr>
          <w:rFonts w:ascii="Times New Roman" w:hAnsi="Times New Roman"/>
          <w:color w:val="000080"/>
          <w:sz w:val="26"/>
          <w:szCs w:val="28"/>
        </w:rPr>
        <w:t>@</w:t>
      </w:r>
      <w:r>
        <w:rPr>
          <w:rFonts w:ascii="Times New Roman" w:hAnsi="Times New Roman"/>
          <w:color w:val="000080"/>
          <w:sz w:val="26"/>
          <w:szCs w:val="28"/>
          <w:lang w:val="en-US"/>
        </w:rPr>
        <w:t>mail</w:t>
      </w:r>
      <w:r>
        <w:rPr>
          <w:rFonts w:ascii="Times New Roman" w:hAnsi="Times New Roman"/>
          <w:color w:val="000080"/>
          <w:sz w:val="26"/>
          <w:szCs w:val="28"/>
        </w:rPr>
        <w:t>.</w:t>
      </w:r>
      <w:proofErr w:type="spellStart"/>
      <w:r>
        <w:rPr>
          <w:rFonts w:ascii="Times New Roman" w:hAnsi="Times New Roman"/>
          <w:color w:val="000080"/>
          <w:sz w:val="26"/>
          <w:szCs w:val="28"/>
          <w:lang w:val="en-US"/>
        </w:rPr>
        <w:t>ru</w:t>
      </w:r>
      <w:proofErr w:type="spellEnd"/>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4. Информация о местонахождении, графике работы Администрации, порядке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оказывается специалистом Администрации с использованием средств телефонной, почтовой связи.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 Регламент устанавливает:</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муниципальных услуг «Предоставление информации об объектах недвижимого </w:t>
      </w:r>
      <w:r>
        <w:rPr>
          <w:rFonts w:ascii="Times New Roman" w:hAnsi="Times New Roman"/>
          <w:sz w:val="26"/>
          <w:szCs w:val="28"/>
        </w:rPr>
        <w:lastRenderedPageBreak/>
        <w:t xml:space="preserve">имущества, находящихся в муниципальной собственности и предназначенных для сдачи в аренду»;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извлечения из текста Административного регламента Администрации Гонжинского сельсовета по предоставлению муниципальной услуги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перечни документов, необходимых для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номера кабинета, где осуществляется информирование заинтересованных лиц, контактный телефон, график работы, фамилии, имена, отчества и должность специалиста, осуществляющих прием и консультирование заинтересованных лиц, адреса Интернет-сайтов и электронной почты;</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образцы оформления документов, необходимых для предоставления услуги, и требования к ним;</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основания отказа в предоставлении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информация о сроках предоставления услуги в целом и максимальных сроков выполнения отдельных административных процедур.</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6. 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 в устной форме лично или по телефону: 8 (41653) 95-0-12.</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 к специалистам администрации Гонжинского сельсовета, участвующим в предоставлении муниципальной услуги;</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 в письменной форме почтой;</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 посредством электронной почты.</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Информирование проводится в двух формах: устное и письменное.</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При ответах на телефонные звонки и обращения заявителей лично специалисты устно информируют обратившихся по интересующим их вопросам. Устное информирование обратившегося лица осуществляется специалистом не более 10 минут.</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Гонжинского сельсовета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 xml:space="preserve">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Ответ на обращение готовится в течение 30 календарных дней со дня регистрации письменного обращения.</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Письменный ответ на обращение подписывается Главой администрации Гонжинского сельсовета и содержит фамилию, имя, отчество и номер телефона исполнителя и направляется по указанному заявителем почтовому адресу или по адресу электронной почты.</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lastRenderedPageBreak/>
        <w:t>7.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246799" w:rsidRDefault="00246799" w:rsidP="00246799">
      <w:pPr>
        <w:tabs>
          <w:tab w:val="left" w:pos="660"/>
        </w:tabs>
        <w:spacing w:after="0" w:line="240" w:lineRule="auto"/>
        <w:ind w:firstLine="658"/>
        <w:jc w:val="both"/>
        <w:rPr>
          <w:rFonts w:ascii="Times New Roman" w:hAnsi="Times New Roman"/>
          <w:sz w:val="26"/>
          <w:szCs w:val="28"/>
        </w:rPr>
      </w:pPr>
      <w:r>
        <w:rPr>
          <w:rFonts w:ascii="Times New Roman" w:hAnsi="Times New Roman"/>
          <w:sz w:val="26"/>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246799" w:rsidRDefault="00246799" w:rsidP="00246799">
      <w:pPr>
        <w:spacing w:after="0" w:line="240" w:lineRule="auto"/>
        <w:ind w:firstLine="658"/>
        <w:jc w:val="both"/>
        <w:rPr>
          <w:rFonts w:ascii="Times New Roman" w:hAnsi="Times New Roman"/>
          <w:sz w:val="26"/>
          <w:szCs w:val="28"/>
        </w:rPr>
      </w:pPr>
      <w:r>
        <w:rPr>
          <w:rFonts w:ascii="Times New Roman" w:hAnsi="Times New Roman"/>
          <w:sz w:val="26"/>
          <w:szCs w:val="28"/>
        </w:rPr>
        <w:t xml:space="preserve">Вся информация о муниципальной услуге и услугах, необходимых для получения муниципальной услуги доступна на Интернет-сайте администрации </w:t>
      </w:r>
      <w:proofErr w:type="spellStart"/>
      <w:r>
        <w:rPr>
          <w:rFonts w:ascii="Times New Roman" w:hAnsi="Times New Roman"/>
          <w:sz w:val="26"/>
          <w:szCs w:val="28"/>
        </w:rPr>
        <w:t>Магдагачинского</w:t>
      </w:r>
      <w:proofErr w:type="spellEnd"/>
      <w:r>
        <w:rPr>
          <w:rFonts w:ascii="Times New Roman" w:hAnsi="Times New Roman"/>
          <w:sz w:val="26"/>
          <w:szCs w:val="28"/>
        </w:rPr>
        <w:t xml:space="preserve"> района и обновляется по мере ее изменения.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Указанная в пункте 6 настоящего  регламента информация,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Информирование и консультирование по вопросам, связанным с предоставлением муниципальной услуги, осуществляется по телефону, по электронной почте, с использованием средств сети Интернет, при личном обращении заявителей в уполномоченный орган. Консультации предоставляются по следующим вопросам:</w:t>
      </w:r>
    </w:p>
    <w:p w:rsidR="00246799" w:rsidRDefault="00246799" w:rsidP="00246799">
      <w:pPr>
        <w:spacing w:after="0" w:line="240" w:lineRule="auto"/>
        <w:ind w:firstLine="660"/>
        <w:rPr>
          <w:rFonts w:ascii="Times New Roman" w:hAnsi="Times New Roman"/>
          <w:sz w:val="26"/>
          <w:szCs w:val="28"/>
        </w:rPr>
      </w:pPr>
      <w:r>
        <w:rPr>
          <w:rFonts w:ascii="Times New Roman" w:hAnsi="Times New Roman"/>
          <w:sz w:val="26"/>
          <w:szCs w:val="28"/>
        </w:rPr>
        <w:t>- Наименование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Наименование органа местного самоуправления, предоставляющего муниципальную услугу;</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Способы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Описание результата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Категория заявителей, которым предоставляется услуга;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Сведения о местах, в которых можно получить информацию о правилах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Срок предоставления услуги, срок выдачи (направления) документов, являющихся результатом предоставления услуги, срок регистрации заявления;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Основания для приостановления предоставления услуги, либо отказа в предоставлении;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-Документы, подлежащие обязательному предоставлению заявителем для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Документы, необходимые для предоставления услуги и находящиеся в распоряжении органов местного самоуправления;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Формы заявлений о предоставлении услуги и иных документов, заполнение которых необходимо для обращения за получением услуги в электронном виде;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Сведения о </w:t>
      </w:r>
      <w:proofErr w:type="spellStart"/>
      <w:r>
        <w:rPr>
          <w:rFonts w:ascii="Times New Roman" w:hAnsi="Times New Roman"/>
          <w:sz w:val="26"/>
          <w:szCs w:val="28"/>
        </w:rPr>
        <w:t>возмездности</w:t>
      </w:r>
      <w:proofErr w:type="spellEnd"/>
      <w:r>
        <w:rPr>
          <w:rFonts w:ascii="Times New Roman" w:hAnsi="Times New Roman"/>
          <w:sz w:val="26"/>
          <w:szCs w:val="28"/>
        </w:rPr>
        <w:t xml:space="preserve">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Показатели доступности и качества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lastRenderedPageBreak/>
        <w:t>- Сведения о допустимости (возможности) и порядке досудебного (внесудебного) обжалования решений и действий (бездействия) органа, предоставляющего услугу.</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Информация о сроке завершения оформления документов и возможности их получения заявителю сообщается при подаче документов.</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В любое время с момента приема документов заявитель имеет право на получение сведений о предоставлении муниципальной услуги при помощи телефона, сети Интернет, электронной почты или посредством личного посещения Администрации Гонжинского сельсовета. Заявителю предоставляются сведения о том, на каком этапе находится предоставленный им пакет документов.</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1.5. Консультации по процедурам получения муниципальной услуги по предоставлению муниципального имущества можно получить в Администрации: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лично (Амурская область, </w:t>
      </w:r>
      <w:proofErr w:type="spellStart"/>
      <w:r>
        <w:rPr>
          <w:rFonts w:ascii="Times New Roman" w:hAnsi="Times New Roman"/>
          <w:sz w:val="26"/>
          <w:szCs w:val="28"/>
        </w:rPr>
        <w:t>Магдагачинский</w:t>
      </w:r>
      <w:proofErr w:type="spellEnd"/>
      <w:r>
        <w:rPr>
          <w:rFonts w:ascii="Times New Roman" w:hAnsi="Times New Roman"/>
          <w:sz w:val="26"/>
          <w:szCs w:val="28"/>
        </w:rPr>
        <w:t xml:space="preserve"> район, с. Гонжа, ул. </w:t>
      </w:r>
      <w:proofErr w:type="spellStart"/>
      <w:r>
        <w:rPr>
          <w:rFonts w:ascii="Times New Roman" w:hAnsi="Times New Roman"/>
          <w:sz w:val="26"/>
          <w:szCs w:val="28"/>
        </w:rPr>
        <w:t>Драгалина</w:t>
      </w:r>
      <w:proofErr w:type="spellEnd"/>
      <w:r>
        <w:rPr>
          <w:rFonts w:ascii="Times New Roman" w:hAnsi="Times New Roman"/>
          <w:sz w:val="26"/>
          <w:szCs w:val="28"/>
        </w:rPr>
        <w:t>, 30А);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почтовым отправлением (676110 Амурская область, </w:t>
      </w:r>
      <w:proofErr w:type="spellStart"/>
      <w:r>
        <w:rPr>
          <w:rFonts w:ascii="Times New Roman" w:hAnsi="Times New Roman"/>
          <w:sz w:val="26"/>
          <w:szCs w:val="28"/>
        </w:rPr>
        <w:t>Магдагачинский</w:t>
      </w:r>
      <w:proofErr w:type="spellEnd"/>
      <w:r>
        <w:rPr>
          <w:rFonts w:ascii="Times New Roman" w:hAnsi="Times New Roman"/>
          <w:sz w:val="26"/>
          <w:szCs w:val="28"/>
        </w:rPr>
        <w:t xml:space="preserve"> район, с. Гонжа, ул. </w:t>
      </w:r>
      <w:proofErr w:type="spellStart"/>
      <w:r>
        <w:rPr>
          <w:rFonts w:ascii="Times New Roman" w:hAnsi="Times New Roman"/>
          <w:sz w:val="26"/>
          <w:szCs w:val="28"/>
        </w:rPr>
        <w:t>Драгалина</w:t>
      </w:r>
      <w:proofErr w:type="spellEnd"/>
      <w:r>
        <w:rPr>
          <w:rFonts w:ascii="Times New Roman" w:hAnsi="Times New Roman"/>
          <w:sz w:val="26"/>
          <w:szCs w:val="28"/>
        </w:rPr>
        <w:t>, 30А)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электронной почтой (</w:t>
      </w:r>
      <w:proofErr w:type="spellStart"/>
      <w:r>
        <w:rPr>
          <w:rFonts w:ascii="Times New Roman" w:hAnsi="Times New Roman"/>
          <w:color w:val="000080"/>
          <w:sz w:val="26"/>
          <w:szCs w:val="28"/>
          <w:lang w:val="en-US"/>
        </w:rPr>
        <w:t>gonja</w:t>
      </w:r>
      <w:proofErr w:type="spellEnd"/>
      <w:r>
        <w:rPr>
          <w:rFonts w:ascii="Times New Roman" w:hAnsi="Times New Roman"/>
          <w:color w:val="000080"/>
          <w:sz w:val="26"/>
          <w:szCs w:val="28"/>
        </w:rPr>
        <w:t>-</w:t>
      </w:r>
      <w:r>
        <w:rPr>
          <w:rFonts w:ascii="Times New Roman" w:hAnsi="Times New Roman"/>
          <w:color w:val="000080"/>
          <w:sz w:val="26"/>
          <w:szCs w:val="28"/>
          <w:lang w:val="en-US"/>
        </w:rPr>
        <w:t>mo</w:t>
      </w:r>
      <w:r>
        <w:rPr>
          <w:rFonts w:ascii="Times New Roman" w:hAnsi="Times New Roman"/>
          <w:color w:val="000080"/>
          <w:sz w:val="26"/>
          <w:szCs w:val="28"/>
        </w:rPr>
        <w:t>@</w:t>
      </w:r>
      <w:r>
        <w:rPr>
          <w:rFonts w:ascii="Times New Roman" w:hAnsi="Times New Roman"/>
          <w:color w:val="000080"/>
          <w:sz w:val="26"/>
          <w:szCs w:val="28"/>
          <w:lang w:val="en-US"/>
        </w:rPr>
        <w:t>mail</w:t>
      </w:r>
      <w:r>
        <w:rPr>
          <w:rFonts w:ascii="Times New Roman" w:hAnsi="Times New Roman"/>
          <w:color w:val="000080"/>
          <w:sz w:val="26"/>
          <w:szCs w:val="28"/>
        </w:rPr>
        <w:t>.</w:t>
      </w:r>
      <w:proofErr w:type="spellStart"/>
      <w:r>
        <w:rPr>
          <w:rFonts w:ascii="Times New Roman" w:hAnsi="Times New Roman"/>
          <w:color w:val="000080"/>
          <w:sz w:val="26"/>
          <w:szCs w:val="28"/>
          <w:lang w:val="en-US"/>
        </w:rPr>
        <w:t>ru</w:t>
      </w:r>
      <w:proofErr w:type="spellEnd"/>
      <w:r>
        <w:rPr>
          <w:rFonts w:ascii="Times New Roman" w:hAnsi="Times New Roman"/>
          <w:sz w:val="26"/>
          <w:szCs w:val="28"/>
        </w:rPr>
        <w:t>);</w:t>
      </w:r>
    </w:p>
    <w:p w:rsidR="00246799" w:rsidRDefault="00246799" w:rsidP="00246799">
      <w:pPr>
        <w:spacing w:after="0" w:line="240" w:lineRule="auto"/>
        <w:ind w:firstLine="660"/>
        <w:jc w:val="both"/>
        <w:rPr>
          <w:rFonts w:ascii="Times New Roman" w:hAnsi="Times New Roman"/>
          <w:color w:val="000000"/>
          <w:sz w:val="26"/>
          <w:szCs w:val="28"/>
        </w:rPr>
      </w:pPr>
      <w:r>
        <w:rPr>
          <w:rFonts w:ascii="Times New Roman" w:hAnsi="Times New Roman"/>
          <w:sz w:val="26"/>
          <w:szCs w:val="28"/>
        </w:rPr>
        <w:t xml:space="preserve">- на сайте администрации </w:t>
      </w:r>
      <w:proofErr w:type="spellStart"/>
      <w:r>
        <w:rPr>
          <w:rFonts w:ascii="Times New Roman" w:hAnsi="Times New Roman"/>
          <w:sz w:val="26"/>
          <w:szCs w:val="28"/>
        </w:rPr>
        <w:t>Магдагачинского</w:t>
      </w:r>
      <w:proofErr w:type="spellEnd"/>
      <w:r>
        <w:rPr>
          <w:rFonts w:ascii="Times New Roman" w:hAnsi="Times New Roman"/>
          <w:sz w:val="26"/>
          <w:szCs w:val="28"/>
        </w:rPr>
        <w:t xml:space="preserve"> района Амурской области</w:t>
      </w:r>
      <w:r>
        <w:rPr>
          <w:rFonts w:ascii="Times New Roman" w:hAnsi="Times New Roman"/>
          <w:color w:val="000000"/>
          <w:sz w:val="26"/>
          <w:szCs w:val="28"/>
        </w:rPr>
        <w:t>;</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по телефону: 95-0-12.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Ответственным лицом за проведение консультаций является специалист по земле и имуществу администрации Гонжинского сельсовета (далее – специалист Администрации).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Консультации по вопросам предоставления муниципальной услуги проводятся специалистом Администрации по следующим вопросам:</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нормативно-правовые акты, регламентирующие</w:t>
      </w:r>
      <w:bookmarkStart w:id="0" w:name="_GoBack"/>
      <w:bookmarkEnd w:id="0"/>
      <w:r>
        <w:rPr>
          <w:rFonts w:ascii="Times New Roman" w:hAnsi="Times New Roman"/>
          <w:sz w:val="26"/>
          <w:szCs w:val="28"/>
        </w:rPr>
        <w:t xml:space="preserve"> порядок оказания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заявители, имеющие право на предоставление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сведения о порядке и размере оплаты муниципальной услуги;</w:t>
      </w:r>
    </w:p>
    <w:p w:rsidR="00246799" w:rsidRDefault="00246799" w:rsidP="00246799">
      <w:pPr>
        <w:spacing w:after="0" w:line="240" w:lineRule="auto"/>
        <w:ind w:firstLine="660"/>
        <w:jc w:val="both"/>
        <w:rPr>
          <w:rFonts w:ascii="Times New Roman" w:hAnsi="Times New Roman"/>
          <w:color w:val="C00000"/>
          <w:sz w:val="26"/>
          <w:szCs w:val="28"/>
        </w:rPr>
      </w:pPr>
      <w:r>
        <w:rPr>
          <w:rFonts w:ascii="Times New Roman" w:hAnsi="Times New Roman"/>
          <w:sz w:val="26"/>
          <w:szCs w:val="28"/>
        </w:rPr>
        <w:t>- перечень документов, необходимых для оказания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способы подачи документов для получения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способы получения результата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сроки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результат оказания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основания для отказа в оказании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способы обжалования действий (бездействия) должностных лиц, участвующих в предоставлении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При ответах на телефонные звонки и устные обращения специалист Администрации подробно и в вежливой (корректной) форме информируют обратившихся по интересующим их вопросам.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При невозможности специалиста Администрации,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 либо назначить заявителю другое, удобное для него время для получения информации.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lastRenderedPageBreak/>
        <w:t>Информирование о ходе предоставления муниципальной услуги осуществляется специалистом Администрации: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при личном контакте с заявителями, посредством телефонной связи немедленно;</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путем почтовых отправлений и электронной почты (электронный адрес) в течение 5 рабочих дней с момента приема всех необходимых документов для предоставления услуги.</w:t>
      </w:r>
      <w:r>
        <w:rPr>
          <w:rFonts w:ascii="Times New Roman" w:hAnsi="Times New Roman"/>
          <w:sz w:val="26"/>
          <w:szCs w:val="28"/>
        </w:rPr>
        <w:tab/>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по телефону 95-0-12.</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Заявители, представившие документы для регистрации, в обязательном порядке информируются специалистом Администрации: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 сроке и месте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об отказе в предоставлении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 сроке завершения оформления документов и возможности их получения.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Консультации предоставляются в течение всего срока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Консультации по порядку предоставления муниципальной услуги осуществляются бесплатно.</w:t>
      </w:r>
    </w:p>
    <w:p w:rsidR="00246799" w:rsidRDefault="00246799" w:rsidP="00246799">
      <w:pPr>
        <w:pStyle w:val="a4"/>
        <w:ind w:firstLine="660"/>
        <w:jc w:val="both"/>
        <w:rPr>
          <w:rFonts w:ascii="Times New Roman" w:hAnsi="Times New Roman"/>
          <w:sz w:val="26"/>
          <w:szCs w:val="28"/>
        </w:rPr>
      </w:pPr>
    </w:p>
    <w:p w:rsidR="00246799" w:rsidRDefault="00246799" w:rsidP="00246799">
      <w:pPr>
        <w:numPr>
          <w:ilvl w:val="0"/>
          <w:numId w:val="1"/>
        </w:numPr>
        <w:spacing w:after="0" w:line="240" w:lineRule="auto"/>
        <w:ind w:left="0" w:firstLine="660"/>
        <w:jc w:val="center"/>
        <w:rPr>
          <w:rFonts w:ascii="Times New Roman" w:hAnsi="Times New Roman"/>
          <w:sz w:val="24"/>
          <w:szCs w:val="28"/>
        </w:rPr>
      </w:pPr>
      <w:r>
        <w:rPr>
          <w:rFonts w:ascii="Times New Roman" w:hAnsi="Times New Roman"/>
          <w:b/>
          <w:sz w:val="24"/>
          <w:szCs w:val="28"/>
        </w:rPr>
        <w:t>СТАНДАРТ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2.1. Муниципальная услуга предоставляется Администрацией.</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2.2. Условия и сроки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2.2.1 Заявления от заявителей поступают в приемную Администрации при личном обращении, по почте, либо по электронной почте.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2.2.2 Заявитель заполняет заявление с обязательным указанием следующих показателей: </w:t>
      </w:r>
    </w:p>
    <w:p w:rsidR="00246799" w:rsidRDefault="00246799" w:rsidP="00246799">
      <w:pPr>
        <w:spacing w:after="0" w:line="240" w:lineRule="auto"/>
        <w:ind w:firstLine="660"/>
        <w:jc w:val="both"/>
        <w:rPr>
          <w:rFonts w:ascii="Times New Roman" w:hAnsi="Times New Roman"/>
          <w:i/>
          <w:iCs/>
          <w:sz w:val="26"/>
          <w:szCs w:val="28"/>
          <w:u w:val="single"/>
        </w:rPr>
      </w:pPr>
      <w:r>
        <w:rPr>
          <w:rFonts w:ascii="Times New Roman" w:hAnsi="Times New Roman"/>
          <w:sz w:val="26"/>
          <w:szCs w:val="28"/>
        </w:rPr>
        <w:t xml:space="preserve">- </w:t>
      </w:r>
      <w:r>
        <w:rPr>
          <w:rFonts w:ascii="Times New Roman" w:hAnsi="Times New Roman"/>
          <w:i/>
          <w:iCs/>
          <w:sz w:val="26"/>
          <w:szCs w:val="28"/>
          <w:u w:val="single"/>
        </w:rPr>
        <w:t>сведения о заявителе, в том числе: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полное наименование юридического лица с указанием организационно-правовой формы или фамилия, имя, отчество физического лица или индивидуального предпринимателя;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наименование должности руководителя юридического лица;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фамилия, имя, отчество руководителя юридического лица;</w:t>
      </w:r>
    </w:p>
    <w:p w:rsidR="00246799" w:rsidRDefault="00246799" w:rsidP="00246799">
      <w:pPr>
        <w:spacing w:after="0" w:line="240" w:lineRule="auto"/>
        <w:ind w:firstLine="660"/>
        <w:jc w:val="both"/>
        <w:rPr>
          <w:rFonts w:ascii="Times New Roman" w:hAnsi="Times New Roman"/>
          <w:color w:val="000000"/>
          <w:sz w:val="26"/>
          <w:szCs w:val="28"/>
        </w:rPr>
      </w:pPr>
      <w:r>
        <w:rPr>
          <w:rFonts w:ascii="Times New Roman" w:hAnsi="Times New Roman"/>
          <w:sz w:val="26"/>
          <w:szCs w:val="28"/>
        </w:rPr>
        <w:t>номер телефона</w:t>
      </w:r>
      <w:r>
        <w:rPr>
          <w:rFonts w:ascii="Times New Roman" w:hAnsi="Times New Roman"/>
          <w:color w:val="000000"/>
          <w:sz w:val="26"/>
          <w:szCs w:val="28"/>
        </w:rPr>
        <w:t>;</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почтовый, электронный адреса заявителя для осуществления связи с ним;</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паспортные данные физического лица;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ИНН, ОГРН для юридических лиц и индивидуальных предпринимателей;</w:t>
      </w:r>
    </w:p>
    <w:p w:rsidR="00246799" w:rsidRDefault="00246799" w:rsidP="00246799">
      <w:pPr>
        <w:spacing w:after="0" w:line="240" w:lineRule="auto"/>
        <w:ind w:firstLine="660"/>
        <w:jc w:val="both"/>
        <w:rPr>
          <w:rFonts w:ascii="Times New Roman" w:hAnsi="Times New Roman"/>
          <w:i/>
          <w:iCs/>
          <w:sz w:val="26"/>
          <w:szCs w:val="28"/>
          <w:u w:val="single"/>
        </w:rPr>
      </w:pPr>
      <w:r>
        <w:rPr>
          <w:rFonts w:ascii="Times New Roman" w:hAnsi="Times New Roman"/>
          <w:sz w:val="26"/>
          <w:szCs w:val="28"/>
        </w:rPr>
        <w:t xml:space="preserve">- </w:t>
      </w:r>
      <w:r>
        <w:rPr>
          <w:rFonts w:ascii="Times New Roman" w:hAnsi="Times New Roman"/>
          <w:i/>
          <w:iCs/>
          <w:sz w:val="26"/>
          <w:szCs w:val="28"/>
          <w:u w:val="single"/>
        </w:rPr>
        <w:t>сведения об объекте, в том числе: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местонахождение объекта и его площадь.</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2.2.3 Муниципальная услуга предоставляется в течение 15 рабочих дней со дня поступления заявления.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2.3. Предоставление муниципальной услуги осуществляется в соответствии </w:t>
      </w:r>
      <w:proofErr w:type="gramStart"/>
      <w:r>
        <w:rPr>
          <w:rFonts w:ascii="Times New Roman" w:hAnsi="Times New Roman"/>
          <w:sz w:val="26"/>
          <w:szCs w:val="28"/>
        </w:rPr>
        <w:t>с</w:t>
      </w:r>
      <w:proofErr w:type="gramEnd"/>
      <w:r>
        <w:rPr>
          <w:rFonts w:ascii="Times New Roman" w:hAnsi="Times New Roman"/>
          <w:sz w:val="26"/>
          <w:szCs w:val="28"/>
        </w:rPr>
        <w:t>:</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w:t>
      </w:r>
      <w:r>
        <w:rPr>
          <w:rFonts w:ascii="Times New Roman" w:hAnsi="Times New Roman"/>
          <w:color w:val="000000"/>
          <w:sz w:val="26"/>
          <w:szCs w:val="28"/>
        </w:rPr>
        <w:t>Гражданским кодексом РФ (ГК РФ) от 30.11.1994 N 51-ФЗ</w:t>
      </w:r>
      <w:r>
        <w:rPr>
          <w:rFonts w:ascii="Times New Roman" w:hAnsi="Times New Roman"/>
          <w:sz w:val="26"/>
          <w:szCs w:val="28"/>
        </w:rPr>
        <w:t>;</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Федеральным законом от 6 октября </w:t>
      </w:r>
      <w:smartTag w:uri="urn:schemas-microsoft-com:office:smarttags" w:element="metricconverter">
        <w:smartTagPr>
          <w:attr w:name="ProductID" w:val="2003 г"/>
        </w:smartTagPr>
        <w:r>
          <w:rPr>
            <w:rFonts w:ascii="Times New Roman" w:hAnsi="Times New Roman"/>
            <w:sz w:val="26"/>
            <w:szCs w:val="28"/>
          </w:rPr>
          <w:t>2003 г</w:t>
        </w:r>
      </w:smartTag>
      <w:r>
        <w:rPr>
          <w:rFonts w:ascii="Times New Roman" w:hAnsi="Times New Roman"/>
          <w:sz w:val="26"/>
          <w:szCs w:val="28"/>
        </w:rPr>
        <w:t xml:space="preserve">. № </w:t>
      </w:r>
      <w:hyperlink r:id="rId5" w:history="1">
        <w:r>
          <w:rPr>
            <w:rStyle w:val="a3"/>
            <w:rFonts w:ascii="Times New Roman" w:hAnsi="Times New Roman"/>
            <w:sz w:val="26"/>
            <w:szCs w:val="28"/>
          </w:rPr>
          <w:t>131-ФЗ</w:t>
        </w:r>
      </w:hyperlink>
      <w:r>
        <w:rPr>
          <w:rFonts w:ascii="Times New Roman" w:hAnsi="Times New Roman"/>
          <w:sz w:val="26"/>
          <w:szCs w:val="28"/>
        </w:rPr>
        <w:t xml:space="preserve"> «Об общих принципах организации местного самоуправления в Российской Федерации»;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Федеральным законом от 2 мая </w:t>
      </w:r>
      <w:smartTag w:uri="urn:schemas-microsoft-com:office:smarttags" w:element="metricconverter">
        <w:smartTagPr>
          <w:attr w:name="ProductID" w:val="2006 г"/>
        </w:smartTagPr>
        <w:r>
          <w:rPr>
            <w:rFonts w:ascii="Times New Roman" w:hAnsi="Times New Roman"/>
            <w:sz w:val="26"/>
            <w:szCs w:val="28"/>
          </w:rPr>
          <w:t>2006 г</w:t>
        </w:r>
      </w:smartTag>
      <w:r>
        <w:rPr>
          <w:rFonts w:ascii="Times New Roman" w:hAnsi="Times New Roman"/>
          <w:sz w:val="26"/>
          <w:szCs w:val="28"/>
        </w:rPr>
        <w:t xml:space="preserve">. </w:t>
      </w:r>
      <w:hyperlink r:id="rId6" w:history="1">
        <w:r>
          <w:rPr>
            <w:rStyle w:val="a3"/>
            <w:rFonts w:ascii="Times New Roman" w:hAnsi="Times New Roman"/>
            <w:sz w:val="26"/>
            <w:szCs w:val="28"/>
          </w:rPr>
          <w:t>№59-ФЗ</w:t>
        </w:r>
      </w:hyperlink>
      <w:r>
        <w:rPr>
          <w:rFonts w:ascii="Times New Roman" w:hAnsi="Times New Roman"/>
          <w:sz w:val="26"/>
          <w:szCs w:val="28"/>
        </w:rPr>
        <w:t xml:space="preserve"> «О порядке рассмотрения обращений граждан Российской Федерации»;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Федеральным законом от 27 июля </w:t>
      </w:r>
      <w:smartTag w:uri="urn:schemas-microsoft-com:office:smarttags" w:element="metricconverter">
        <w:smartTagPr>
          <w:attr w:name="ProductID" w:val="2010 г"/>
        </w:smartTagPr>
        <w:r>
          <w:rPr>
            <w:rFonts w:ascii="Times New Roman" w:hAnsi="Times New Roman"/>
            <w:sz w:val="26"/>
            <w:szCs w:val="28"/>
          </w:rPr>
          <w:t>2010 г</w:t>
        </w:r>
      </w:smartTag>
      <w:r>
        <w:rPr>
          <w:rFonts w:ascii="Times New Roman" w:hAnsi="Times New Roman"/>
          <w:sz w:val="26"/>
          <w:szCs w:val="28"/>
        </w:rPr>
        <w:t>. № 210-ФЗ «Об организации предоставления государственных и муниципальных услуг».</w:t>
      </w:r>
    </w:p>
    <w:p w:rsidR="00246799" w:rsidRDefault="00246799" w:rsidP="00246799">
      <w:pPr>
        <w:spacing w:after="0" w:line="240" w:lineRule="auto"/>
        <w:ind w:firstLine="660"/>
        <w:jc w:val="both"/>
        <w:outlineLvl w:val="1"/>
        <w:rPr>
          <w:rFonts w:ascii="Times New Roman" w:hAnsi="Times New Roman"/>
          <w:sz w:val="26"/>
          <w:szCs w:val="28"/>
        </w:rPr>
      </w:pPr>
      <w:r>
        <w:rPr>
          <w:rFonts w:ascii="Times New Roman" w:hAnsi="Times New Roman"/>
          <w:sz w:val="26"/>
          <w:szCs w:val="28"/>
        </w:rPr>
        <w:lastRenderedPageBreak/>
        <w:t>К заявлению о предоставлении муниципальной услуги прилагаются</w:t>
      </w:r>
      <w:r>
        <w:rPr>
          <w:rFonts w:ascii="Times New Roman" w:hAnsi="Times New Roman"/>
          <w:color w:val="FF0000"/>
          <w:sz w:val="26"/>
          <w:szCs w:val="28"/>
        </w:rPr>
        <w:t xml:space="preserve"> </w:t>
      </w:r>
      <w:r>
        <w:rPr>
          <w:rFonts w:ascii="Times New Roman" w:hAnsi="Times New Roman"/>
          <w:sz w:val="26"/>
          <w:szCs w:val="28"/>
        </w:rPr>
        <w:t>следующие документы:</w:t>
      </w:r>
    </w:p>
    <w:p w:rsidR="00246799" w:rsidRDefault="00246799" w:rsidP="00246799">
      <w:pPr>
        <w:pStyle w:val="ConsPlusNormal0"/>
        <w:ind w:firstLine="660"/>
        <w:jc w:val="both"/>
        <w:rPr>
          <w:rFonts w:ascii="Times New Roman" w:hAnsi="Times New Roman" w:cs="Times New Roman"/>
          <w:color w:val="000000"/>
          <w:sz w:val="26"/>
          <w:szCs w:val="28"/>
        </w:rPr>
      </w:pPr>
      <w:r>
        <w:rPr>
          <w:rFonts w:ascii="Times New Roman" w:hAnsi="Times New Roman" w:cs="Times New Roman"/>
          <w:sz w:val="26"/>
          <w:szCs w:val="28"/>
        </w:rPr>
        <w:t>-</w:t>
      </w:r>
      <w:r>
        <w:rPr>
          <w:rFonts w:ascii="Times New Roman" w:hAnsi="Times New Roman" w:cs="Times New Roman"/>
          <w:color w:val="000000"/>
          <w:sz w:val="26"/>
          <w:szCs w:val="28"/>
        </w:rPr>
        <w:t xml:space="preserve"> </w:t>
      </w:r>
      <w:r>
        <w:rPr>
          <w:rFonts w:ascii="Times New Roman" w:hAnsi="Times New Roman" w:cs="Times New Roman"/>
          <w:sz w:val="26"/>
          <w:szCs w:val="28"/>
        </w:rPr>
        <w:t>копии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Pr>
          <w:rFonts w:ascii="Times New Roman" w:hAnsi="Times New Roman" w:cs="Times New Roman"/>
          <w:color w:val="000000"/>
          <w:sz w:val="26"/>
          <w:szCs w:val="28"/>
        </w:rPr>
        <w:t>;</w:t>
      </w:r>
    </w:p>
    <w:p w:rsidR="00246799" w:rsidRDefault="00246799" w:rsidP="00246799">
      <w:pPr>
        <w:pStyle w:val="ConsPlusNormal0"/>
        <w:ind w:firstLine="660"/>
        <w:jc w:val="both"/>
        <w:rPr>
          <w:rFonts w:ascii="Times New Roman" w:hAnsi="Times New Roman" w:cs="Times New Roman"/>
          <w:color w:val="000000"/>
          <w:sz w:val="26"/>
          <w:szCs w:val="28"/>
        </w:rPr>
      </w:pPr>
      <w:r>
        <w:rPr>
          <w:rFonts w:ascii="Times New Roman" w:hAnsi="Times New Roman" w:cs="Times New Roman"/>
          <w:color w:val="000000"/>
          <w:sz w:val="26"/>
          <w:szCs w:val="28"/>
        </w:rPr>
        <w:t>-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46799" w:rsidRDefault="00246799" w:rsidP="00246799">
      <w:pPr>
        <w:spacing w:after="0" w:line="240" w:lineRule="auto"/>
        <w:ind w:right="-4" w:firstLine="660"/>
        <w:jc w:val="both"/>
        <w:rPr>
          <w:rFonts w:ascii="Times New Roman" w:hAnsi="Times New Roman"/>
          <w:sz w:val="26"/>
          <w:szCs w:val="28"/>
        </w:rPr>
      </w:pPr>
      <w:r>
        <w:rPr>
          <w:rFonts w:ascii="Times New Roman" w:hAnsi="Times New Roman"/>
          <w:sz w:val="26"/>
          <w:szCs w:val="28"/>
        </w:rPr>
        <w:t>2.4. Результатом предоставления муниципальной услуги является:</w:t>
      </w:r>
    </w:p>
    <w:p w:rsidR="00246799" w:rsidRDefault="00246799" w:rsidP="00246799">
      <w:pPr>
        <w:spacing w:after="0" w:line="240" w:lineRule="auto"/>
        <w:ind w:firstLine="660"/>
        <w:jc w:val="both"/>
        <w:rPr>
          <w:rFonts w:ascii="Times New Roman" w:hAnsi="Times New Roman"/>
          <w:color w:val="000000"/>
          <w:sz w:val="26"/>
          <w:szCs w:val="28"/>
        </w:rPr>
      </w:pPr>
      <w:r>
        <w:rPr>
          <w:rFonts w:ascii="Times New Roman" w:hAnsi="Times New Roman"/>
          <w:sz w:val="26"/>
          <w:szCs w:val="28"/>
        </w:rPr>
        <w:t xml:space="preserve">- </w:t>
      </w:r>
      <w:r>
        <w:rPr>
          <w:rFonts w:ascii="Times New Roman" w:hAnsi="Times New Roman"/>
          <w:color w:val="000000"/>
          <w:sz w:val="26"/>
          <w:szCs w:val="28"/>
        </w:rPr>
        <w:t xml:space="preserve">принятие решения о </w:t>
      </w:r>
      <w:r>
        <w:rPr>
          <w:rFonts w:ascii="Times New Roman" w:hAnsi="Times New Roman"/>
          <w:sz w:val="26"/>
          <w:szCs w:val="28"/>
        </w:rPr>
        <w:t>предоставлении;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color w:val="000000"/>
          <w:sz w:val="26"/>
          <w:szCs w:val="28"/>
        </w:rPr>
        <w:t xml:space="preserve">- принятие решения об отказе в </w:t>
      </w:r>
      <w:r>
        <w:rPr>
          <w:rFonts w:ascii="Times New Roman" w:hAnsi="Times New Roman"/>
          <w:sz w:val="26"/>
          <w:szCs w:val="28"/>
        </w:rPr>
        <w:t>предоставлении.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2.5 Основанием для отказа являются: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заявление подано с нарушением требований Административного регламента;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обращение (в письменном виде) заявителя с просьбой о прекращении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proofErr w:type="gramStart"/>
      <w:r>
        <w:rPr>
          <w:rFonts w:ascii="Times New Roman" w:hAnsi="Times New Roman"/>
          <w:sz w:val="26"/>
          <w:szCs w:val="28"/>
        </w:rPr>
        <w:t>2.6 Основанием для отказа, кроме указанных в пункте 2.9 настоящего административного регламента, является наличие в представленных документах недостоверной и (или) искаженной информации.</w:t>
      </w:r>
      <w:proofErr w:type="gramEnd"/>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2.7 Документы для предоставления муниципальной услуги не могут быть приняты от лиц:</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не </w:t>
      </w:r>
      <w:proofErr w:type="gramStart"/>
      <w:r>
        <w:rPr>
          <w:rFonts w:ascii="Times New Roman" w:hAnsi="Times New Roman"/>
          <w:sz w:val="26"/>
          <w:szCs w:val="28"/>
        </w:rPr>
        <w:t>представивших</w:t>
      </w:r>
      <w:proofErr w:type="gramEnd"/>
      <w:r>
        <w:rPr>
          <w:rFonts w:ascii="Times New Roman" w:hAnsi="Times New Roman"/>
          <w:sz w:val="26"/>
          <w:szCs w:val="28"/>
        </w:rPr>
        <w:t xml:space="preserve"> документ, удостоверяющий личность;</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пришедших на приём в нетрезвом виде или ведущих себя неадекватно (ругаются, угрожают, оскорбляют специалистов);</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подписи заявителя или уполномоченного лица).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2.7.1. Для предоставления муниципальной услуги не могут быть приняты:</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документы с просроченной датой пользования;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документы, текст которых не поддается прочтению;</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документы, имеющие подчистки либо приписки, зачеркнутые слова.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2.8. Предоставление муниципальной услуги приостанавливается: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до предоставления заявителем дополнительных сведений, без которых разрешение не может быть подготовлено;</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в случае возникновения в Администрации чрезвычайной ситуации, препятствующей работе Администрации.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2.8.1. Не подлежат рассмотрению заявления: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не </w:t>
      </w:r>
      <w:proofErr w:type="gramStart"/>
      <w:r>
        <w:rPr>
          <w:rFonts w:ascii="Times New Roman" w:hAnsi="Times New Roman"/>
          <w:sz w:val="26"/>
          <w:szCs w:val="28"/>
        </w:rPr>
        <w:t>содержащие</w:t>
      </w:r>
      <w:proofErr w:type="gramEnd"/>
      <w:r>
        <w:rPr>
          <w:rFonts w:ascii="Times New Roman" w:hAnsi="Times New Roman"/>
          <w:sz w:val="26"/>
          <w:szCs w:val="28"/>
        </w:rPr>
        <w:t>, информацию о заявителе, указанную в пунктах 2.2.2, 2.5 Регламента;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в случае если текст письменного обращения не поддаётся прочтению;</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содержащие ненормативную лексику и оскорбительные высказывания.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2.8.2 Отказ заявителю в предоставлении в собственность, в аренду, в безвозмездное пользование, в доверительное управление муниципального имущества должен быть мотивирован, оформлен в письменном виде и, по возможности, содержать рекомендации по дальнейшим действиям заявителя.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2.9 Регистрация заявления о предоставлении муниципальной услуги осуществляется при его подаче в приемную администрации Гонжинского </w:t>
      </w:r>
      <w:r>
        <w:rPr>
          <w:rFonts w:ascii="Times New Roman" w:hAnsi="Times New Roman"/>
          <w:sz w:val="26"/>
          <w:szCs w:val="28"/>
        </w:rPr>
        <w:lastRenderedPageBreak/>
        <w:t>сельсовета. Заявления, поступающие по почте (письма), регистрируются в день получения.</w:t>
      </w:r>
    </w:p>
    <w:p w:rsidR="00246799" w:rsidRDefault="00246799" w:rsidP="00246799">
      <w:pPr>
        <w:spacing w:after="0" w:line="240" w:lineRule="auto"/>
        <w:ind w:firstLine="660"/>
        <w:jc w:val="both"/>
        <w:rPr>
          <w:rFonts w:ascii="Times New Roman" w:hAnsi="Times New Roman"/>
          <w:bCs/>
          <w:sz w:val="26"/>
          <w:szCs w:val="28"/>
        </w:rPr>
      </w:pPr>
      <w:r>
        <w:rPr>
          <w:rFonts w:ascii="Times New Roman" w:hAnsi="Times New Roman"/>
          <w:bCs/>
          <w:sz w:val="26"/>
          <w:szCs w:val="28"/>
        </w:rPr>
        <w:t xml:space="preserve">2.10 Получатели муниципальных услуг должны иметь возможность получить по телефону необходимую информацию быстро и комфортно, в частности: </w:t>
      </w:r>
    </w:p>
    <w:p w:rsidR="00246799" w:rsidRDefault="00246799" w:rsidP="00246799">
      <w:pPr>
        <w:spacing w:after="0" w:line="240" w:lineRule="auto"/>
        <w:ind w:firstLine="660"/>
        <w:jc w:val="both"/>
        <w:rPr>
          <w:rFonts w:ascii="Times New Roman" w:hAnsi="Times New Roman"/>
          <w:bCs/>
          <w:sz w:val="26"/>
          <w:szCs w:val="28"/>
        </w:rPr>
      </w:pPr>
      <w:r>
        <w:rPr>
          <w:rFonts w:ascii="Times New Roman" w:hAnsi="Times New Roman"/>
          <w:bCs/>
          <w:sz w:val="26"/>
          <w:szCs w:val="28"/>
        </w:rPr>
        <w:t xml:space="preserve">- сотрудник представляется, называя свою фамилию, имя, отчество и должность;   </w:t>
      </w:r>
    </w:p>
    <w:p w:rsidR="00246799" w:rsidRDefault="00246799" w:rsidP="00246799">
      <w:pPr>
        <w:spacing w:after="0" w:line="240" w:lineRule="auto"/>
        <w:ind w:firstLine="660"/>
        <w:jc w:val="both"/>
        <w:rPr>
          <w:rFonts w:ascii="Times New Roman" w:hAnsi="Times New Roman"/>
          <w:bCs/>
          <w:sz w:val="26"/>
          <w:szCs w:val="28"/>
        </w:rPr>
      </w:pPr>
      <w:r>
        <w:rPr>
          <w:rFonts w:ascii="Times New Roman" w:hAnsi="Times New Roman"/>
          <w:bCs/>
          <w:sz w:val="26"/>
          <w:szCs w:val="28"/>
        </w:rPr>
        <w:t xml:space="preserve">- сотрудники в случае, если не могут ответить на вопрос гражданина, перезванивают заинтересованному лицу в течение двух дней. </w:t>
      </w:r>
    </w:p>
    <w:p w:rsidR="00246799" w:rsidRDefault="00246799" w:rsidP="00246799">
      <w:pPr>
        <w:spacing w:after="0" w:line="240" w:lineRule="auto"/>
        <w:ind w:firstLine="660"/>
        <w:jc w:val="both"/>
        <w:rPr>
          <w:rFonts w:ascii="Times New Roman" w:hAnsi="Times New Roman"/>
          <w:bCs/>
          <w:sz w:val="26"/>
          <w:szCs w:val="28"/>
        </w:rPr>
      </w:pPr>
      <w:r>
        <w:rPr>
          <w:rFonts w:ascii="Times New Roman" w:hAnsi="Times New Roman"/>
          <w:bCs/>
          <w:sz w:val="26"/>
          <w:szCs w:val="28"/>
        </w:rPr>
        <w:t>2.10.1. Для сотрудника и гражданина,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сотрудником, так и гражданином.</w:t>
      </w:r>
    </w:p>
    <w:p w:rsidR="00246799" w:rsidRDefault="00246799" w:rsidP="00246799">
      <w:pPr>
        <w:spacing w:after="0" w:line="240" w:lineRule="auto"/>
        <w:ind w:firstLine="660"/>
        <w:jc w:val="both"/>
        <w:rPr>
          <w:rFonts w:ascii="Times New Roman" w:hAnsi="Times New Roman"/>
          <w:bCs/>
          <w:sz w:val="26"/>
          <w:szCs w:val="28"/>
        </w:rPr>
      </w:pPr>
      <w:r>
        <w:rPr>
          <w:rFonts w:ascii="Times New Roman" w:hAnsi="Times New Roman"/>
          <w:bCs/>
          <w:sz w:val="26"/>
          <w:szCs w:val="28"/>
        </w:rPr>
        <w:t>Рабочее место специалиста Администрации должно обеспечивать ему возможность свободного входа и выхода из помещения при необходимости, а также должно быть оборудовано компьютером с возможностью доступа к информационной системе, принтером.</w:t>
      </w:r>
    </w:p>
    <w:p w:rsidR="00246799" w:rsidRDefault="00246799" w:rsidP="00246799">
      <w:pPr>
        <w:spacing w:after="0" w:line="240" w:lineRule="auto"/>
        <w:ind w:firstLine="660"/>
        <w:jc w:val="both"/>
        <w:rPr>
          <w:rFonts w:ascii="Times New Roman" w:hAnsi="Times New Roman"/>
          <w:bCs/>
          <w:sz w:val="26"/>
          <w:szCs w:val="28"/>
        </w:rPr>
      </w:pPr>
      <w:r>
        <w:rPr>
          <w:rFonts w:ascii="Times New Roman" w:hAnsi="Times New Roman"/>
          <w:bCs/>
          <w:sz w:val="26"/>
          <w:szCs w:val="28"/>
        </w:rPr>
        <w:t xml:space="preserve">2.10.2.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bCs/>
          <w:sz w:val="26"/>
          <w:szCs w:val="28"/>
        </w:rPr>
        <w:t>СанПиН</w:t>
      </w:r>
      <w:proofErr w:type="spellEnd"/>
      <w:r>
        <w:rPr>
          <w:rFonts w:ascii="Times New Roman" w:hAnsi="Times New Roman"/>
          <w:bCs/>
          <w:sz w:val="26"/>
          <w:szCs w:val="28"/>
        </w:rPr>
        <w:t xml:space="preserve"> 2.2.2/2.4.1340-03", помещения должны удовлетворять следующим требованиям: </w:t>
      </w:r>
    </w:p>
    <w:p w:rsidR="00246799" w:rsidRDefault="00246799" w:rsidP="00246799">
      <w:pPr>
        <w:spacing w:after="0" w:line="240" w:lineRule="auto"/>
        <w:ind w:firstLine="660"/>
        <w:jc w:val="both"/>
        <w:rPr>
          <w:rFonts w:ascii="Times New Roman" w:hAnsi="Times New Roman"/>
          <w:bCs/>
          <w:sz w:val="26"/>
          <w:szCs w:val="28"/>
        </w:rPr>
      </w:pPr>
      <w:r>
        <w:rPr>
          <w:rFonts w:ascii="Times New Roman" w:hAnsi="Times New Roman"/>
          <w:bCs/>
          <w:sz w:val="26"/>
          <w:szCs w:val="28"/>
        </w:rPr>
        <w:t>- помещение должно быть оборудовано противопожарной системой и средствами порошкового пожаротушения;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bCs/>
          <w:sz w:val="26"/>
          <w:szCs w:val="28"/>
        </w:rPr>
        <w:t xml:space="preserve">- помещения должны быть оборудованы системой охраны.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2.11. Показатели доступности и качества муниципальных услуг:</w:t>
      </w:r>
    </w:p>
    <w:p w:rsidR="00246799" w:rsidRDefault="00246799" w:rsidP="00246799">
      <w:pPr>
        <w:tabs>
          <w:tab w:val="num" w:pos="0"/>
        </w:tabs>
        <w:spacing w:after="0" w:line="240" w:lineRule="auto"/>
        <w:ind w:firstLine="660"/>
        <w:jc w:val="both"/>
        <w:rPr>
          <w:rFonts w:ascii="Times New Roman" w:hAnsi="Times New Roman"/>
          <w:sz w:val="26"/>
          <w:szCs w:val="28"/>
        </w:rPr>
      </w:pPr>
      <w:r>
        <w:rPr>
          <w:rFonts w:ascii="Times New Roman" w:hAnsi="Times New Roman"/>
          <w:sz w:val="26"/>
          <w:szCs w:val="28"/>
        </w:rPr>
        <w:tab/>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246799" w:rsidRDefault="00246799" w:rsidP="00246799">
      <w:pPr>
        <w:tabs>
          <w:tab w:val="num" w:pos="709"/>
        </w:tabs>
        <w:spacing w:after="0" w:line="240" w:lineRule="auto"/>
        <w:ind w:firstLine="660"/>
        <w:jc w:val="both"/>
        <w:rPr>
          <w:rFonts w:ascii="Times New Roman" w:hAnsi="Times New Roman"/>
          <w:sz w:val="26"/>
          <w:szCs w:val="28"/>
        </w:rPr>
      </w:pPr>
      <w:r>
        <w:rPr>
          <w:rFonts w:ascii="Times New Roman" w:hAnsi="Times New Roman"/>
          <w:sz w:val="26"/>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сроков предоставления государственной (муниципальной) услуги;</w:t>
      </w:r>
    </w:p>
    <w:p w:rsidR="00246799" w:rsidRDefault="00246799" w:rsidP="00246799">
      <w:pPr>
        <w:tabs>
          <w:tab w:val="num" w:pos="709"/>
        </w:tabs>
        <w:spacing w:after="0" w:line="240" w:lineRule="auto"/>
        <w:ind w:firstLine="660"/>
        <w:jc w:val="both"/>
        <w:rPr>
          <w:rFonts w:ascii="Times New Roman" w:hAnsi="Times New Roman"/>
          <w:sz w:val="26"/>
          <w:szCs w:val="28"/>
        </w:rPr>
      </w:pPr>
      <w:r>
        <w:rPr>
          <w:rFonts w:ascii="Times New Roman" w:hAnsi="Times New Roman"/>
          <w:sz w:val="26"/>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исполнительной власти и местного самоуправления, а также учреждения, предоставляющего услугу или порталов государственных и муниципальных услуг);</w:t>
      </w:r>
    </w:p>
    <w:p w:rsidR="00246799" w:rsidRDefault="00246799" w:rsidP="00246799">
      <w:pPr>
        <w:tabs>
          <w:tab w:val="num" w:pos="709"/>
        </w:tabs>
        <w:spacing w:after="0" w:line="240" w:lineRule="auto"/>
        <w:ind w:firstLine="660"/>
        <w:jc w:val="both"/>
        <w:rPr>
          <w:rFonts w:ascii="Times New Roman" w:hAnsi="Times New Roman"/>
          <w:sz w:val="26"/>
          <w:szCs w:val="28"/>
        </w:rPr>
      </w:pPr>
      <w:r>
        <w:rPr>
          <w:rFonts w:ascii="Times New Roman" w:hAnsi="Times New Roman"/>
          <w:sz w:val="26"/>
          <w:szCs w:val="28"/>
        </w:rPr>
        <w:t>- возможность получения информации о ходе предоставления муниципальной услуги, в том числе с помощью информационных ресурсов  местного самоуправления;</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количество обоснованных жалоб на действие (бездействие) должностных лиц, участвующих в предоставлении муниципальной услуги;</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количество обоснованных жалоб граждан на качество и доступность государственной (муниципальной) услуги, поступивших в орган исполнительной власти и местного самоуправления, а также учреждения, предоставляющего услугу;</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lastRenderedPageBreak/>
        <w:t>- количество обоснованных жалоб на некорректное, невнимательное отношение государственных гражданских служащих к заявителям (их представителям);</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среднее время ожидания в очереди при приеме документов от заявителей (их представителей) и выдаче результата государственной (муниципальной) услуги, при получении консультации и других этапах предоставления услуги;</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xml:space="preserve">- соблюдение сроков предоставления муниципальной услуги; </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правомерность требования у заявителя документов, не предусмотренных нормативными правовыми актами;</w:t>
      </w:r>
    </w:p>
    <w:p w:rsidR="00246799" w:rsidRDefault="00246799" w:rsidP="00246799">
      <w:pPr>
        <w:tabs>
          <w:tab w:val="num" w:pos="540"/>
        </w:tabs>
        <w:spacing w:after="0" w:line="240" w:lineRule="auto"/>
        <w:ind w:firstLine="660"/>
        <w:jc w:val="both"/>
        <w:rPr>
          <w:rFonts w:ascii="Times New Roman" w:hAnsi="Times New Roman"/>
          <w:sz w:val="26"/>
          <w:szCs w:val="28"/>
        </w:rPr>
      </w:pPr>
      <w:r>
        <w:rPr>
          <w:rFonts w:ascii="Times New Roman" w:hAnsi="Times New Roman"/>
          <w:sz w:val="26"/>
          <w:szCs w:val="28"/>
        </w:rPr>
        <w:t>- правомерность отказа в предоставлении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2.12. Иные требования, учитывающие особенности предоставления муниципальных услуг в электронной форме: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Информация о муниципальных услугах внесена: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в реестр муниципальных услуг (функций) Администрации Гонжинского сельсовета;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w:t>
      </w:r>
      <w:proofErr w:type="gramStart"/>
      <w:r>
        <w:rPr>
          <w:rFonts w:ascii="Times New Roman" w:hAnsi="Times New Roman"/>
          <w:sz w:val="26"/>
          <w:szCs w:val="28"/>
        </w:rPr>
        <w:t>размещена</w:t>
      </w:r>
      <w:proofErr w:type="gramEnd"/>
      <w:r>
        <w:rPr>
          <w:rFonts w:ascii="Times New Roman" w:hAnsi="Times New Roman"/>
          <w:sz w:val="26"/>
          <w:szCs w:val="28"/>
        </w:rPr>
        <w:t xml:space="preserve"> на сайте Администрации </w:t>
      </w:r>
      <w:proofErr w:type="spellStart"/>
      <w:r>
        <w:rPr>
          <w:rFonts w:ascii="Times New Roman" w:hAnsi="Times New Roman"/>
          <w:sz w:val="26"/>
          <w:szCs w:val="28"/>
        </w:rPr>
        <w:t>Магдагачинского</w:t>
      </w:r>
      <w:proofErr w:type="spellEnd"/>
      <w:r>
        <w:rPr>
          <w:rFonts w:ascii="Times New Roman" w:hAnsi="Times New Roman"/>
          <w:sz w:val="26"/>
          <w:szCs w:val="28"/>
        </w:rPr>
        <w:t xml:space="preserve"> района.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заявитель может направить заявление и отсканированный пакет документов по электронной почте, указанной выше.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Регистрация заявления и комплекта документов после предоставления оригинала </w:t>
      </w:r>
      <w:proofErr w:type="gramStart"/>
      <w:r>
        <w:rPr>
          <w:rFonts w:ascii="Times New Roman" w:hAnsi="Times New Roman"/>
          <w:sz w:val="26"/>
          <w:szCs w:val="28"/>
        </w:rPr>
        <w:t>в</w:t>
      </w:r>
      <w:proofErr w:type="gramEnd"/>
      <w:r>
        <w:rPr>
          <w:rFonts w:ascii="Times New Roman" w:hAnsi="Times New Roman"/>
          <w:sz w:val="26"/>
          <w:szCs w:val="28"/>
        </w:rPr>
        <w:t xml:space="preserve"> </w:t>
      </w:r>
      <w:proofErr w:type="gramStart"/>
      <w:r>
        <w:rPr>
          <w:rFonts w:ascii="Times New Roman" w:hAnsi="Times New Roman"/>
          <w:sz w:val="26"/>
          <w:szCs w:val="28"/>
        </w:rPr>
        <w:t>Администрация</w:t>
      </w:r>
      <w:proofErr w:type="gramEnd"/>
      <w:r>
        <w:rPr>
          <w:rFonts w:ascii="Times New Roman" w:hAnsi="Times New Roman"/>
          <w:sz w:val="26"/>
          <w:szCs w:val="28"/>
        </w:rPr>
        <w:t xml:space="preserve">, производится в течение 3-х рабочих дней после направления заявления по электронной почте. Пакет документов следует представлять в виде отсканированных копий в формате </w:t>
      </w:r>
      <w:proofErr w:type="spellStart"/>
      <w:r>
        <w:rPr>
          <w:rFonts w:ascii="Times New Roman" w:hAnsi="Times New Roman"/>
          <w:sz w:val="26"/>
          <w:szCs w:val="28"/>
          <w:lang w:val="en-US"/>
        </w:rPr>
        <w:t>pdf</w:t>
      </w:r>
      <w:proofErr w:type="spellEnd"/>
      <w:r>
        <w:rPr>
          <w:rFonts w:ascii="Times New Roman" w:hAnsi="Times New Roman"/>
          <w:sz w:val="26"/>
          <w:szCs w:val="28"/>
        </w:rPr>
        <w:t>.</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Заявителю в целях получения услуги в электронной форме, обеспечивается возможность:</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представления документов в электронном виде;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осуществления копирования форм заявлений и иных документов, необходимых для получения услуги в электронном виде;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получение заявителем сведений о ходе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получения электронного сообщения, в случае обращения за предоставлением услуги в форме электронного документа, подтверждающего прием заявления к рассмотрению.</w:t>
      </w:r>
    </w:p>
    <w:p w:rsidR="00246799" w:rsidRDefault="00246799" w:rsidP="00246799">
      <w:pPr>
        <w:spacing w:after="0" w:line="240" w:lineRule="auto"/>
        <w:ind w:firstLine="660"/>
        <w:jc w:val="both"/>
        <w:rPr>
          <w:rFonts w:ascii="Times New Roman" w:hAnsi="Times New Roman"/>
          <w:sz w:val="26"/>
          <w:szCs w:val="28"/>
        </w:rPr>
      </w:pPr>
    </w:p>
    <w:p w:rsidR="00246799" w:rsidRDefault="00246799" w:rsidP="00246799">
      <w:pPr>
        <w:numPr>
          <w:ilvl w:val="0"/>
          <w:numId w:val="1"/>
        </w:numPr>
        <w:spacing w:after="0" w:line="240" w:lineRule="auto"/>
        <w:ind w:left="0" w:firstLine="660"/>
        <w:jc w:val="center"/>
        <w:rPr>
          <w:rFonts w:ascii="Times New Roman" w:hAnsi="Times New Roman"/>
          <w:b/>
          <w:sz w:val="24"/>
          <w:szCs w:val="28"/>
        </w:rPr>
      </w:pPr>
      <w:r>
        <w:rPr>
          <w:rFonts w:ascii="Times New Roman" w:hAnsi="Times New Roman"/>
          <w:b/>
          <w:sz w:val="24"/>
          <w:szCs w:val="28"/>
        </w:rPr>
        <w:t>СОСТАВ, ПОСЛЕДОВАТЕЛЬНОСТЬ И СРОКИ ВЫПОЛНЕНИЯ АДМИНИСТРАТИВНЫХ ПРОЦЕДУР, ТРЕБОВАНИЯ К ПОРЯДКУ ИХ ВЫПОЛНЕНИЯ</w:t>
      </w:r>
    </w:p>
    <w:p w:rsidR="00246799" w:rsidRDefault="00246799" w:rsidP="00246799">
      <w:pPr>
        <w:pStyle w:val="a4"/>
        <w:numPr>
          <w:ilvl w:val="0"/>
          <w:numId w:val="2"/>
        </w:numPr>
        <w:ind w:left="0" w:firstLine="660"/>
        <w:jc w:val="both"/>
        <w:rPr>
          <w:rFonts w:ascii="Times New Roman" w:hAnsi="Times New Roman"/>
          <w:sz w:val="26"/>
          <w:szCs w:val="28"/>
        </w:rPr>
      </w:pPr>
      <w:r>
        <w:rPr>
          <w:rFonts w:ascii="Times New Roman" w:hAnsi="Times New Roman"/>
          <w:sz w:val="26"/>
          <w:szCs w:val="28"/>
        </w:rPr>
        <w:t>Предоставление муниципальной услуги при письменном обращении заявителя включает в себя следующие административные процедуры:</w:t>
      </w:r>
    </w:p>
    <w:p w:rsidR="00246799" w:rsidRDefault="00246799" w:rsidP="00246799">
      <w:pPr>
        <w:pStyle w:val="a4"/>
        <w:numPr>
          <w:ilvl w:val="0"/>
          <w:numId w:val="3"/>
        </w:numPr>
        <w:ind w:firstLine="660"/>
        <w:jc w:val="both"/>
        <w:rPr>
          <w:rFonts w:ascii="Times New Roman" w:hAnsi="Times New Roman"/>
          <w:sz w:val="26"/>
          <w:szCs w:val="28"/>
        </w:rPr>
      </w:pPr>
      <w:r>
        <w:rPr>
          <w:rFonts w:ascii="Times New Roman" w:hAnsi="Times New Roman"/>
          <w:sz w:val="26"/>
          <w:szCs w:val="28"/>
        </w:rPr>
        <w:lastRenderedPageBreak/>
        <w:t>прием и регистрация заявления о предоставлении информации об объектах недвижимого имущества, находящихся в собственности Администрации  и предназначенных для сдачи в аренду (далее - заявление);</w:t>
      </w:r>
    </w:p>
    <w:p w:rsidR="00246799" w:rsidRDefault="00246799" w:rsidP="00246799">
      <w:pPr>
        <w:pStyle w:val="a4"/>
        <w:numPr>
          <w:ilvl w:val="0"/>
          <w:numId w:val="3"/>
        </w:numPr>
        <w:ind w:firstLine="660"/>
        <w:jc w:val="both"/>
        <w:rPr>
          <w:rFonts w:ascii="Times New Roman" w:hAnsi="Times New Roman"/>
          <w:sz w:val="26"/>
          <w:szCs w:val="28"/>
        </w:rPr>
      </w:pPr>
      <w:r>
        <w:rPr>
          <w:rFonts w:ascii="Times New Roman" w:hAnsi="Times New Roman"/>
          <w:sz w:val="26"/>
          <w:szCs w:val="28"/>
        </w:rPr>
        <w:t>рассмотрение заявления и предоставление информации или отказ в предоставлении информации.</w:t>
      </w:r>
    </w:p>
    <w:p w:rsidR="00246799" w:rsidRDefault="00246799" w:rsidP="00246799">
      <w:pPr>
        <w:pStyle w:val="a4"/>
        <w:numPr>
          <w:ilvl w:val="1"/>
          <w:numId w:val="3"/>
        </w:numPr>
        <w:ind w:firstLine="660"/>
        <w:jc w:val="both"/>
        <w:rPr>
          <w:rFonts w:ascii="Times New Roman" w:hAnsi="Times New Roman"/>
          <w:sz w:val="26"/>
          <w:szCs w:val="28"/>
        </w:rPr>
      </w:pPr>
      <w:r>
        <w:rPr>
          <w:rFonts w:ascii="Times New Roman" w:hAnsi="Times New Roman"/>
          <w:sz w:val="26"/>
          <w:szCs w:val="28"/>
        </w:rPr>
        <w:t xml:space="preserve"> Прием и регистрация заявления:</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Основанием для начала административной процедуры по приему и регистрации заявления является предоставление в уполномоченный орган заявления лично или представителем, либо направление заявления посредством почтовой или электронной связи.</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Результат административной процедуры: прием и регистрация заявления.</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3.2.2. Рассмотрение заявления и предоставление информации заявителю или отказ в предоставлении информации:</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Основанием для административной процедуры является получение заявления специалистом Администрации, ответственным за предоставление информации, об объектах недвижимого имущества, находящихся в муниципальной собственности и предназначенных в аренду.</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 xml:space="preserve">Специалист Администрации рассматривает заявление на предмет правильности оформления и наличия оснований для отказа в предоставлении муниципальной услуги, указанных в </w:t>
      </w:r>
      <w:hyperlink r:id="rId7" w:history="1">
        <w:r>
          <w:rPr>
            <w:rStyle w:val="a3"/>
            <w:rFonts w:ascii="Times New Roman" w:hAnsi="Times New Roman"/>
            <w:color w:val="auto"/>
            <w:sz w:val="26"/>
            <w:szCs w:val="28"/>
            <w:u w:val="none"/>
          </w:rPr>
          <w:t>п. 2.8</w:t>
        </w:r>
      </w:hyperlink>
      <w:r>
        <w:rPr>
          <w:rFonts w:ascii="Times New Roman" w:hAnsi="Times New Roman"/>
          <w:sz w:val="26"/>
          <w:szCs w:val="28"/>
        </w:rPr>
        <w:t xml:space="preserve"> настоящего Административного регламента.</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В случае наличия оснований для отказа в предоставлении муниципальной услуги специалист Администрации подготавливает уведомление об отказе в предоставлении муниципальной услуги.</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В случае отсутствия оснований для отказа в предоставлении муниципальной услуги специалист Администрации подготавливает письменный ответ по существу поставленных в заявлении вопросов в пределах своей компетенции.</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Подписанный ответ либо уведомление об отказе в течение одного рабочего дня со дня подписания главой администрации Гонжинского сельсовета направляется заявителю почтовым отправлением или передается в электронном виде.</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Максимальный срок предоставления муниципальной услуги при письменном обращении заявителя не должен превышать 10 рабочих дней с момента регистрации поступившего заявления.</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Результат административной процедуры - направление заявителю письменной информации либо уведомления об отказе в ее предоставлении.</w:t>
      </w:r>
    </w:p>
    <w:p w:rsidR="00246799" w:rsidRDefault="00246799" w:rsidP="00246799">
      <w:pPr>
        <w:pStyle w:val="a4"/>
        <w:numPr>
          <w:ilvl w:val="0"/>
          <w:numId w:val="2"/>
        </w:numPr>
        <w:ind w:left="0" w:firstLine="660"/>
        <w:jc w:val="both"/>
        <w:rPr>
          <w:rFonts w:ascii="Times New Roman" w:hAnsi="Times New Roman"/>
          <w:sz w:val="26"/>
          <w:szCs w:val="28"/>
        </w:rPr>
      </w:pPr>
      <w:r>
        <w:rPr>
          <w:rFonts w:ascii="Times New Roman" w:hAnsi="Times New Roman"/>
          <w:sz w:val="26"/>
          <w:szCs w:val="28"/>
        </w:rPr>
        <w:t>Предоставление муниципальной услуги при личном обращении заявителя:</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Основанием для начала административной процедуры является непосредственное устное обращение заявителя о предоставлении информации в Администрацию.</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Специалист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Специалист Администрации отвечает на поставленные заявителем вопросы об объектах недвижимого имущества, находящихся в муниципальной собственности и предназначенных для сдачи в аренду.</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lastRenderedPageBreak/>
        <w:t>Результат административной процедуры:</w:t>
      </w:r>
    </w:p>
    <w:p w:rsidR="00246799" w:rsidRDefault="00246799" w:rsidP="00246799">
      <w:pPr>
        <w:pStyle w:val="a4"/>
        <w:numPr>
          <w:ilvl w:val="0"/>
          <w:numId w:val="4"/>
        </w:numPr>
        <w:ind w:left="0" w:firstLine="660"/>
        <w:jc w:val="both"/>
        <w:rPr>
          <w:rFonts w:ascii="Times New Roman" w:hAnsi="Times New Roman"/>
          <w:sz w:val="26"/>
          <w:szCs w:val="28"/>
        </w:rPr>
      </w:pPr>
      <w:r>
        <w:rPr>
          <w:rFonts w:ascii="Times New Roman" w:hAnsi="Times New Roman"/>
          <w:sz w:val="26"/>
          <w:szCs w:val="28"/>
        </w:rPr>
        <w:t>индивидуальное информирование заявителя в устной форме или предложение о направлении обращения в письменной форме;</w:t>
      </w:r>
    </w:p>
    <w:p w:rsidR="00246799" w:rsidRDefault="00246799" w:rsidP="00246799">
      <w:pPr>
        <w:pStyle w:val="a4"/>
        <w:numPr>
          <w:ilvl w:val="0"/>
          <w:numId w:val="4"/>
        </w:numPr>
        <w:ind w:left="0" w:firstLine="660"/>
        <w:jc w:val="both"/>
        <w:rPr>
          <w:rFonts w:ascii="Times New Roman" w:hAnsi="Times New Roman"/>
          <w:sz w:val="26"/>
          <w:szCs w:val="28"/>
        </w:rPr>
      </w:pPr>
      <w:r>
        <w:rPr>
          <w:rFonts w:ascii="Times New Roman" w:hAnsi="Times New Roman"/>
          <w:sz w:val="26"/>
          <w:szCs w:val="28"/>
        </w:rPr>
        <w:t xml:space="preserve"> отказ в предоставлении муниципальной услуги с указанием причины отказа.</w:t>
      </w:r>
    </w:p>
    <w:p w:rsidR="00246799" w:rsidRDefault="00246799" w:rsidP="00246799">
      <w:pPr>
        <w:pStyle w:val="a4"/>
        <w:numPr>
          <w:ilvl w:val="0"/>
          <w:numId w:val="2"/>
        </w:numPr>
        <w:ind w:left="0" w:firstLine="660"/>
        <w:jc w:val="both"/>
        <w:rPr>
          <w:rFonts w:ascii="Times New Roman" w:hAnsi="Times New Roman"/>
          <w:sz w:val="26"/>
          <w:szCs w:val="28"/>
        </w:rPr>
      </w:pPr>
      <w:r>
        <w:rPr>
          <w:rFonts w:ascii="Times New Roman" w:hAnsi="Times New Roman"/>
          <w:sz w:val="26"/>
          <w:szCs w:val="28"/>
        </w:rPr>
        <w:t>Предоставление муниципальной услуги при публичном информировании:</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 xml:space="preserve">Основанием </w:t>
      </w:r>
      <w:proofErr w:type="gramStart"/>
      <w:r>
        <w:rPr>
          <w:rFonts w:ascii="Times New Roman" w:hAnsi="Times New Roman"/>
          <w:sz w:val="26"/>
          <w:szCs w:val="28"/>
        </w:rPr>
        <w:t>для начала административной процедуры при публичном информировании по предоставлению муниципальной услуги в электронном виде на официальном сайте</w:t>
      </w:r>
      <w:proofErr w:type="gramEnd"/>
      <w:r>
        <w:rPr>
          <w:rFonts w:ascii="Times New Roman" w:hAnsi="Times New Roman"/>
          <w:sz w:val="26"/>
          <w:szCs w:val="28"/>
        </w:rPr>
        <w:t xml:space="preserve"> Администрации </w:t>
      </w:r>
      <w:proofErr w:type="spellStart"/>
      <w:r>
        <w:rPr>
          <w:rFonts w:ascii="Times New Roman" w:hAnsi="Times New Roman"/>
          <w:sz w:val="26"/>
          <w:szCs w:val="28"/>
        </w:rPr>
        <w:t>Магдагачинского</w:t>
      </w:r>
      <w:proofErr w:type="spellEnd"/>
      <w:r>
        <w:rPr>
          <w:rFonts w:ascii="Times New Roman" w:hAnsi="Times New Roman"/>
          <w:sz w:val="26"/>
          <w:szCs w:val="28"/>
        </w:rPr>
        <w:t xml:space="preserve"> района в сети Интернет является утверждение главой администрации списка объектов недвижимого имущества, находящихся в муниципальной собственности и предназначенных для сдачи в аренду.</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 xml:space="preserve">Ответственный специалист Администрации в течение пяти дней со дня утверждения списка объектов недвижимого имущества, находящихся в муниципальной собственности и предназначенных для сдачи в аренду, размещает данную информацию на официальном сайте Администрации </w:t>
      </w:r>
      <w:proofErr w:type="spellStart"/>
      <w:r>
        <w:rPr>
          <w:rFonts w:ascii="Times New Roman" w:hAnsi="Times New Roman"/>
          <w:sz w:val="26"/>
          <w:szCs w:val="28"/>
        </w:rPr>
        <w:t>Магдагачинского</w:t>
      </w:r>
      <w:proofErr w:type="spellEnd"/>
      <w:r>
        <w:rPr>
          <w:rFonts w:ascii="Times New Roman" w:hAnsi="Times New Roman"/>
          <w:sz w:val="26"/>
          <w:szCs w:val="28"/>
        </w:rPr>
        <w:t xml:space="preserve"> района.</w:t>
      </w:r>
    </w:p>
    <w:p w:rsidR="00246799" w:rsidRDefault="00246799" w:rsidP="00246799">
      <w:pPr>
        <w:pStyle w:val="a4"/>
        <w:ind w:firstLine="660"/>
        <w:jc w:val="both"/>
        <w:rPr>
          <w:rFonts w:ascii="Times New Roman" w:hAnsi="Times New Roman"/>
          <w:sz w:val="26"/>
          <w:szCs w:val="28"/>
        </w:rPr>
      </w:pPr>
      <w:r>
        <w:rPr>
          <w:rFonts w:ascii="Times New Roman" w:hAnsi="Times New Roman"/>
          <w:sz w:val="26"/>
          <w:szCs w:val="28"/>
        </w:rPr>
        <w:t xml:space="preserve">Результат административной процедуры - публикация информации об объектах недвижимого имущества, находящихся в муниципальной собственности и предназначенных для сдачи в аренду, путем размещения на официальном сайте Администрации </w:t>
      </w:r>
      <w:proofErr w:type="spellStart"/>
      <w:r>
        <w:rPr>
          <w:rFonts w:ascii="Times New Roman" w:hAnsi="Times New Roman"/>
          <w:sz w:val="26"/>
          <w:szCs w:val="28"/>
        </w:rPr>
        <w:t>Магдагачинского</w:t>
      </w:r>
      <w:proofErr w:type="spellEnd"/>
      <w:r>
        <w:rPr>
          <w:rFonts w:ascii="Times New Roman" w:hAnsi="Times New Roman"/>
          <w:sz w:val="26"/>
          <w:szCs w:val="28"/>
        </w:rPr>
        <w:t xml:space="preserve"> района в сети Интернет.</w:t>
      </w:r>
    </w:p>
    <w:p w:rsidR="00246799" w:rsidRDefault="00246799" w:rsidP="00246799">
      <w:pPr>
        <w:pStyle w:val="a4"/>
        <w:ind w:firstLine="660"/>
        <w:jc w:val="both"/>
        <w:rPr>
          <w:rFonts w:ascii="Times New Roman" w:hAnsi="Times New Roman"/>
          <w:sz w:val="26"/>
          <w:szCs w:val="28"/>
        </w:rPr>
      </w:pPr>
    </w:p>
    <w:p w:rsidR="00246799" w:rsidRDefault="00246799" w:rsidP="00246799">
      <w:pPr>
        <w:spacing w:after="0" w:line="240" w:lineRule="auto"/>
        <w:ind w:firstLine="660"/>
        <w:jc w:val="center"/>
        <w:rPr>
          <w:rFonts w:ascii="Times New Roman" w:hAnsi="Times New Roman"/>
          <w:b/>
          <w:sz w:val="24"/>
          <w:szCs w:val="28"/>
        </w:rPr>
      </w:pPr>
      <w:r>
        <w:rPr>
          <w:rFonts w:ascii="Times New Roman" w:hAnsi="Times New Roman"/>
          <w:b/>
          <w:sz w:val="24"/>
          <w:szCs w:val="28"/>
        </w:rPr>
        <w:t xml:space="preserve">4. ФОРМЫ </w:t>
      </w:r>
      <w:proofErr w:type="gramStart"/>
      <w:r>
        <w:rPr>
          <w:rFonts w:ascii="Times New Roman" w:hAnsi="Times New Roman"/>
          <w:b/>
          <w:sz w:val="24"/>
          <w:szCs w:val="28"/>
        </w:rPr>
        <w:t>КОНТРОЛЯ ЗА</w:t>
      </w:r>
      <w:proofErr w:type="gramEnd"/>
      <w:r>
        <w:rPr>
          <w:rFonts w:ascii="Times New Roman" w:hAnsi="Times New Roman"/>
          <w:b/>
          <w:sz w:val="24"/>
          <w:szCs w:val="28"/>
        </w:rPr>
        <w:t xml:space="preserve"> ИСПОЛНЕНИЕМ АДМИНИСТРАТИВНОГО РЕГЛАМЕНТА МУНИЦИПАЛЬНОЙ УСЛУГИ</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xml:space="preserve">4.1. Текущий </w:t>
      </w:r>
      <w:proofErr w:type="gramStart"/>
      <w:r>
        <w:rPr>
          <w:rFonts w:ascii="Times New Roman" w:hAnsi="Times New Roman" w:cs="Times New Roman"/>
          <w:sz w:val="26"/>
          <w:szCs w:val="28"/>
        </w:rPr>
        <w:t>контроль за</w:t>
      </w:r>
      <w:proofErr w:type="gramEnd"/>
      <w:r>
        <w:rPr>
          <w:rFonts w:ascii="Times New Roman" w:hAnsi="Times New Roman" w:cs="Times New Roman"/>
          <w:sz w:val="26"/>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Гонжинского сельсовета.</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xml:space="preserve">4.2. Специалист несет персональную ответственность </w:t>
      </w:r>
      <w:proofErr w:type="gramStart"/>
      <w:r>
        <w:rPr>
          <w:rFonts w:ascii="Times New Roman" w:hAnsi="Times New Roman" w:cs="Times New Roman"/>
          <w:sz w:val="26"/>
          <w:szCs w:val="28"/>
        </w:rPr>
        <w:t>за</w:t>
      </w:r>
      <w:proofErr w:type="gramEnd"/>
      <w:r>
        <w:rPr>
          <w:rFonts w:ascii="Times New Roman" w:hAnsi="Times New Roman" w:cs="Times New Roman"/>
          <w:sz w:val="26"/>
          <w:szCs w:val="28"/>
        </w:rPr>
        <w:t>:</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xml:space="preserve">- соблюдение сроков и порядка предоставления муниципальной услуги; </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правильность проверки документов;</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xml:space="preserve">- правильность в отказе предоставления муниципальной услуги; </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-достоверность выданной информации, правомерность предоставления информации. Персональная ответственность специалистов закрепляется в их должностных инструкциях в соответствии с требованиями законодательства.</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4.3. Текущий контроль 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 Российской Федерации.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Периодичность осуществления текущего контроля составляет один раз в год.</w:t>
      </w:r>
    </w:p>
    <w:p w:rsidR="00246799" w:rsidRDefault="00246799" w:rsidP="00246799">
      <w:pPr>
        <w:pStyle w:val="ConsPlusNormal0"/>
        <w:widowControl/>
        <w:ind w:firstLine="660"/>
        <w:jc w:val="both"/>
        <w:rPr>
          <w:rFonts w:ascii="Times New Roman" w:hAnsi="Times New Roman" w:cs="Times New Roman"/>
          <w:sz w:val="26"/>
          <w:szCs w:val="28"/>
        </w:rPr>
      </w:pPr>
      <w:proofErr w:type="gramStart"/>
      <w:r>
        <w:rPr>
          <w:rFonts w:ascii="Times New Roman" w:hAnsi="Times New Roman" w:cs="Times New Roman"/>
          <w:sz w:val="26"/>
          <w:szCs w:val="28"/>
        </w:rPr>
        <w:t>Контроль за</w:t>
      </w:r>
      <w:proofErr w:type="gramEnd"/>
      <w:r>
        <w:rPr>
          <w:rFonts w:ascii="Times New Roman" w:hAnsi="Times New Roman" w:cs="Times New Roman"/>
          <w:sz w:val="26"/>
          <w:szCs w:val="28"/>
        </w:rPr>
        <w:t xml:space="preserve"> полнотой и качеством предоставления муниципальной услуги включает проведение проверок на предмет качества предоставления муниципальной услуги,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таким обращениям решений и подготовку на них ответов. </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46799" w:rsidRDefault="00246799" w:rsidP="00246799">
      <w:pPr>
        <w:pStyle w:val="ConsPlusNormal0"/>
        <w:widowControl/>
        <w:ind w:firstLine="660"/>
        <w:jc w:val="both"/>
        <w:rPr>
          <w:rFonts w:ascii="Times New Roman" w:hAnsi="Times New Roman" w:cs="Times New Roman"/>
          <w:sz w:val="26"/>
          <w:szCs w:val="28"/>
          <w:u w:val="single"/>
        </w:rPr>
      </w:pPr>
      <w:r>
        <w:rPr>
          <w:rFonts w:ascii="Times New Roman" w:hAnsi="Times New Roman" w:cs="Times New Roman"/>
          <w:sz w:val="26"/>
          <w:szCs w:val="28"/>
        </w:rPr>
        <w:t xml:space="preserve">Проверки полноты и качества предоставления муниципальной услуги осуществляются на основании распоряжений главы Администрации Гонжинского сельсовета. </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Проверки могут быть плановыми (осуществляются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административные вопросы (тематические проверки). Проверка также может проводиться по конкретному обращению заявителей. По результатам проведенных проверок в случае, выявления нарушений соблюдения положений административного регламента, виновные должностные лица несут ответственность в соответствии с действующим законодательством РФ.</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4.4. Указана сфера ответственности должностного лица, предоставляющего услугу:</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нарушение срока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 требование у заявителя документов, не предусмотренных нормативными правовыми актами для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неправомерный отказ в предоставлении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затребование с заявителя при предоставлении услуги платы, не предусмотренной нормативными правовыми актами;</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46799" w:rsidRDefault="00246799" w:rsidP="00246799">
      <w:pPr>
        <w:pStyle w:val="a4"/>
        <w:ind w:firstLine="660"/>
        <w:jc w:val="both"/>
        <w:rPr>
          <w:rFonts w:ascii="Times New Roman" w:hAnsi="Times New Roman"/>
          <w:sz w:val="26"/>
          <w:szCs w:val="28"/>
        </w:rPr>
      </w:pPr>
    </w:p>
    <w:p w:rsidR="00246799" w:rsidRDefault="00246799" w:rsidP="00246799">
      <w:pPr>
        <w:spacing w:after="0" w:line="240" w:lineRule="auto"/>
        <w:ind w:firstLine="660"/>
        <w:jc w:val="center"/>
        <w:rPr>
          <w:rFonts w:ascii="Times New Roman" w:hAnsi="Times New Roman"/>
          <w:b/>
          <w:sz w:val="24"/>
          <w:szCs w:val="28"/>
        </w:rPr>
      </w:pPr>
      <w:r>
        <w:rPr>
          <w:rFonts w:ascii="Times New Roman" w:hAnsi="Times New Roman"/>
          <w:b/>
          <w:sz w:val="24"/>
          <w:szCs w:val="28"/>
        </w:rPr>
        <w:t>5. ДОСУДЕБНЫЙ (ВНЕСУДЕБНЫЙ) ПОРЯДОК ОБЖАЛОВАНИЯ  ДЕЙСТВИЙ (БЕЗДЕЙСТВИЯ) ДОЛЖНОСТНОГО ЛИЦА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5.1. Заявитель имеет право на обжалование действий (бездействия) и решений в досудебном (внесудебном) порядке и судебном порядке.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5.2. В досудебном порядке могут обжаловаться действия (бездействие) и решения должностных лиц Администрации, участвующих в исполнении муниципальной функции.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Должностные лица, в случае ненадлежащего исполнения своих обязанностей при предоставлении муниципальной услуги несут ответственность в соответствии с законодательством Российской Федерации.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5.3. Предметом жалобы может быть:</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решение об отказе в приеме заявления на оказание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некорректное поведение сотрудников Администрации по отношению к гражданину;</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некомплектная консультация, данная должностным лицом;</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нарушение сроков предоставления муниципальной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требование у заявителя документов, не предусмотренных нормативными правовыми актами;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немотивированный отказ в предоставлении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lastRenderedPageBreak/>
        <w:t>- требование с заявителя при предоставлении услуги платы, не предусмотренной нормативными правовыми актами;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отказ должностного лица, ответственного за предоставление муниципальной услуги, в исправлении допущенных опечаток и ошибок в результате предоставления услуги.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5.4. Основаниями для отказа в рассмотрении заявления (жалобы) либо о приостановлении ее рассмотрения являются: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не </w:t>
      </w:r>
      <w:proofErr w:type="gramStart"/>
      <w:r>
        <w:rPr>
          <w:rFonts w:ascii="Times New Roman" w:hAnsi="Times New Roman"/>
          <w:sz w:val="26"/>
          <w:szCs w:val="28"/>
        </w:rPr>
        <w:t>указаны</w:t>
      </w:r>
      <w:proofErr w:type="gramEnd"/>
      <w:r>
        <w:rPr>
          <w:rFonts w:ascii="Times New Roman" w:hAnsi="Times New Roman"/>
          <w:sz w:val="26"/>
          <w:szCs w:val="28"/>
        </w:rPr>
        <w:t xml:space="preserve"> фамилия, имя, отчество заявителя, направившего обращение;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не указан почтовый адрес, по которому должен быть направлен ответ;</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наличие в обращение нецензурных либо оскорбительных выражений, угрозы жизни, здоровью и имуществу должностных лиц Администрации, а также членов их семей. </w:t>
      </w:r>
      <w:proofErr w:type="gramStart"/>
      <w:r>
        <w:rPr>
          <w:rFonts w:ascii="Times New Roman" w:hAnsi="Times New Roman"/>
          <w:sz w:val="26"/>
          <w:szCs w:val="28"/>
        </w:rPr>
        <w:t>При этом Администрация вправе оставить обращение без ответа по существу поставленных в нем вопросов и сообщить автору обращения о недопустимости злоупотребления правом;</w:t>
      </w:r>
      <w:proofErr w:type="gramEnd"/>
    </w:p>
    <w:p w:rsidR="00246799" w:rsidRDefault="00246799" w:rsidP="00246799">
      <w:pPr>
        <w:spacing w:after="0" w:line="240" w:lineRule="auto"/>
        <w:ind w:firstLine="660"/>
        <w:jc w:val="both"/>
        <w:rPr>
          <w:rFonts w:ascii="Times New Roman" w:hAnsi="Times New Roman"/>
          <w:sz w:val="26"/>
          <w:szCs w:val="28"/>
        </w:rPr>
      </w:pPr>
      <w:proofErr w:type="gramStart"/>
      <w:r>
        <w:rPr>
          <w:rFonts w:ascii="Times New Roman" w:hAnsi="Times New Roman"/>
          <w:sz w:val="26"/>
          <w:szCs w:val="28"/>
        </w:rPr>
        <w:t>- наличие в обращении вопроса, по которому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w:t>
      </w:r>
      <w:proofErr w:type="gramEnd"/>
      <w:r>
        <w:rPr>
          <w:rFonts w:ascii="Times New Roman" w:hAnsi="Times New Roman"/>
          <w:sz w:val="26"/>
          <w:szCs w:val="28"/>
        </w:rPr>
        <w:t xml:space="preserve"> При этом Администрация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раннее направляемые обращения рассматривались Администрацией. О данном решении Администрация уведомляет в письменной форме.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w:t>
      </w:r>
      <w:proofErr w:type="gramStart"/>
      <w:r>
        <w:rPr>
          <w:rFonts w:ascii="Times New Roman" w:hAnsi="Times New Roman"/>
          <w:sz w:val="26"/>
          <w:szCs w:val="28"/>
        </w:rPr>
        <w:t>н</w:t>
      </w:r>
      <w:proofErr w:type="gramEnd"/>
      <w:r>
        <w:rPr>
          <w:rFonts w:ascii="Times New Roman" w:hAnsi="Times New Roman"/>
          <w:sz w:val="26"/>
          <w:szCs w:val="28"/>
        </w:rPr>
        <w:t>евозможность прочтения текста обращения, о чем сообщается Заявителю, если его фамилия, либо наименование юридического лица и (или) почтовый адрес не поддаются прочтению. При этом Администрация вправе продлить срок рассмотрения обращения, уведомив в письменной форме автора обращения о продлении срока его рассмотрения с учетом фактической даты поступления дополнительной информации.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5.5. Основанием для принятия решения о невозможности рассмотрения заявления (жалобы) является отсутствие в обращении фамилии автора либо наименования юридического лица (индивидуального предпринимателя) и (или) почтового адреса, по которому должен быть направлен ответ.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5.6. Заявитель может обжаловать действия или бездействия должностных лиц главе администрации Гонжинского сельсовета. Заявитель может обратиться с жалобой:</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лично (Амурская область, </w:t>
      </w:r>
      <w:proofErr w:type="spellStart"/>
      <w:r>
        <w:rPr>
          <w:rFonts w:ascii="Times New Roman" w:hAnsi="Times New Roman"/>
          <w:sz w:val="26"/>
          <w:szCs w:val="28"/>
        </w:rPr>
        <w:t>Магдагачинский</w:t>
      </w:r>
      <w:proofErr w:type="spellEnd"/>
      <w:r>
        <w:rPr>
          <w:rFonts w:ascii="Times New Roman" w:hAnsi="Times New Roman"/>
          <w:sz w:val="26"/>
          <w:szCs w:val="28"/>
        </w:rPr>
        <w:t xml:space="preserve"> район, с. Гонжа, ул. </w:t>
      </w:r>
      <w:proofErr w:type="spellStart"/>
      <w:r>
        <w:rPr>
          <w:rFonts w:ascii="Times New Roman" w:hAnsi="Times New Roman"/>
          <w:sz w:val="26"/>
          <w:szCs w:val="28"/>
        </w:rPr>
        <w:t>Драгалина</w:t>
      </w:r>
      <w:proofErr w:type="spellEnd"/>
      <w:r>
        <w:rPr>
          <w:rFonts w:ascii="Times New Roman" w:hAnsi="Times New Roman"/>
          <w:sz w:val="26"/>
          <w:szCs w:val="28"/>
        </w:rPr>
        <w:t xml:space="preserve">, 30А, </w:t>
      </w:r>
      <w:proofErr w:type="spellStart"/>
      <w:r>
        <w:rPr>
          <w:rFonts w:ascii="Times New Roman" w:hAnsi="Times New Roman"/>
          <w:sz w:val="26"/>
          <w:szCs w:val="28"/>
        </w:rPr>
        <w:t>каб</w:t>
      </w:r>
      <w:proofErr w:type="spellEnd"/>
      <w:r>
        <w:rPr>
          <w:rFonts w:ascii="Times New Roman" w:hAnsi="Times New Roman"/>
          <w:sz w:val="26"/>
          <w:szCs w:val="28"/>
        </w:rPr>
        <w:t>. 4);</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 направить письменное обращение почтой (676110 Амурская область, </w:t>
      </w:r>
      <w:proofErr w:type="spellStart"/>
      <w:r>
        <w:rPr>
          <w:rFonts w:ascii="Times New Roman" w:hAnsi="Times New Roman"/>
          <w:sz w:val="26"/>
          <w:szCs w:val="28"/>
        </w:rPr>
        <w:t>Магдагачинский</w:t>
      </w:r>
      <w:proofErr w:type="spellEnd"/>
      <w:r>
        <w:rPr>
          <w:rFonts w:ascii="Times New Roman" w:hAnsi="Times New Roman"/>
          <w:sz w:val="26"/>
          <w:szCs w:val="28"/>
        </w:rPr>
        <w:t xml:space="preserve"> район, с. Гонжа, ул. </w:t>
      </w:r>
      <w:proofErr w:type="spellStart"/>
      <w:r>
        <w:rPr>
          <w:rFonts w:ascii="Times New Roman" w:hAnsi="Times New Roman"/>
          <w:sz w:val="26"/>
          <w:szCs w:val="28"/>
        </w:rPr>
        <w:t>Драгалина</w:t>
      </w:r>
      <w:proofErr w:type="spellEnd"/>
      <w:r>
        <w:rPr>
          <w:rFonts w:ascii="Times New Roman" w:hAnsi="Times New Roman"/>
          <w:sz w:val="26"/>
          <w:szCs w:val="28"/>
        </w:rPr>
        <w:t>, 30А)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направить письменное обращение электронной почтой (</w:t>
      </w:r>
      <w:proofErr w:type="spellStart"/>
      <w:r>
        <w:rPr>
          <w:rFonts w:ascii="Times New Roman" w:hAnsi="Times New Roman"/>
          <w:color w:val="002060"/>
          <w:sz w:val="26"/>
          <w:szCs w:val="28"/>
          <w:lang w:val="en-US"/>
        </w:rPr>
        <w:t>gonja</w:t>
      </w:r>
      <w:proofErr w:type="spellEnd"/>
      <w:r>
        <w:rPr>
          <w:rFonts w:ascii="Times New Roman" w:hAnsi="Times New Roman"/>
          <w:color w:val="002060"/>
          <w:sz w:val="26"/>
          <w:szCs w:val="28"/>
        </w:rPr>
        <w:t>-</w:t>
      </w:r>
      <w:r>
        <w:rPr>
          <w:rFonts w:ascii="Times New Roman" w:hAnsi="Times New Roman"/>
          <w:color w:val="002060"/>
          <w:sz w:val="26"/>
          <w:szCs w:val="28"/>
          <w:lang w:val="en-US"/>
        </w:rPr>
        <w:t>mo</w:t>
      </w:r>
      <w:r>
        <w:rPr>
          <w:rFonts w:ascii="Times New Roman" w:hAnsi="Times New Roman"/>
          <w:color w:val="002060"/>
          <w:sz w:val="26"/>
          <w:szCs w:val="28"/>
        </w:rPr>
        <w:t>@</w:t>
      </w:r>
      <w:r>
        <w:rPr>
          <w:rFonts w:ascii="Times New Roman" w:hAnsi="Times New Roman"/>
          <w:color w:val="002060"/>
          <w:sz w:val="26"/>
          <w:szCs w:val="28"/>
          <w:lang w:val="en-US"/>
        </w:rPr>
        <w:t>mail</w:t>
      </w:r>
      <w:r>
        <w:rPr>
          <w:rFonts w:ascii="Times New Roman" w:hAnsi="Times New Roman"/>
          <w:color w:val="002060"/>
          <w:sz w:val="26"/>
          <w:szCs w:val="28"/>
        </w:rPr>
        <w:t>.</w:t>
      </w:r>
      <w:proofErr w:type="spellStart"/>
      <w:r>
        <w:rPr>
          <w:rFonts w:ascii="Times New Roman" w:hAnsi="Times New Roman"/>
          <w:color w:val="002060"/>
          <w:sz w:val="26"/>
          <w:szCs w:val="28"/>
          <w:lang w:val="en-US"/>
        </w:rPr>
        <w:t>ru</w:t>
      </w:r>
      <w:proofErr w:type="spellEnd"/>
      <w:r>
        <w:rPr>
          <w:rFonts w:ascii="Times New Roman" w:hAnsi="Times New Roman"/>
          <w:sz w:val="26"/>
          <w:szCs w:val="28"/>
        </w:rPr>
        <w:t>).</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5.7. Предварительная запись на прием к главе администрации Гонжинского сельсовета осуществляется по телефону 8(41653) 95-0-12.</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5.8. В письменном обращении Заявитель в обязательном порядке: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указывает наименование исполнительного органа, в которые направляется обращение либо фамилию, имя, отчество соответствующего должностного лица, либо должность соответствующего лица;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наименование юридического лица либо свою фамилию, имя, отчество (для гражданина, последнее – при наличии);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lastRenderedPageBreak/>
        <w:t>- почтовый адрес, по которому должен быть направлен ответ;</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сведения об обжалуемых решениях и действиях Администрации, должностного лица;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доводы, на основании которых заявитель не согласен с решением и действием Администрации, должностного лица;</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ставит подпись и дату.</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5.9. В случае необходимости в подтверждение своих доводов автор обращения имеет право:</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приложить к нему документы и материалы либо их копии;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указать наименование должности, фамилию, имя, отчество должностного лица Администрации, действия (бездействие), решение которого обжалуется;</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указать обстоятельства, на основании которых, по мнению автора, нарушены его права, свободы и законные интересы, созданы препятствия для их реализации;</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иные сведения, которые автор считает необходимым сообщить.</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5.10. В случае</w:t>
      </w:r>
      <w:proofErr w:type="gramStart"/>
      <w:r>
        <w:rPr>
          <w:rFonts w:ascii="Times New Roman" w:hAnsi="Times New Roman"/>
          <w:sz w:val="26"/>
          <w:szCs w:val="28"/>
        </w:rPr>
        <w:t>,</w:t>
      </w:r>
      <w:proofErr w:type="gramEnd"/>
      <w:r>
        <w:rPr>
          <w:rFonts w:ascii="Times New Roman" w:hAnsi="Times New Roman"/>
          <w:sz w:val="26"/>
          <w:szCs w:val="28"/>
        </w:rPr>
        <w:t xml:space="preserve"> если для написания заявления (жалобы) Заявителю необходимы информация и (или) документы, имеющие отношение к исполнению муниципальной функции и находящиеся в администрации Гонжинского сельсовета, соответствующие информация и документы предоставляются ему для ознакомления в Администрации, если это не затрагивает права, свободы и законные интересы других лиц.</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5.11. Для обжалования действий (бездействия) должностного лица, а также принятого им решения при исполнении муниципальной функции в досудебном (внесудебном) порядке Заявитель направляет письменное обращение главе Администрации Гонжинского сельсовета  – при обжаловании действий (бездействий) специалистов Администрации, а также действий (бездействий).</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xml:space="preserve">5.12. Письменное заявление (жалоба), поступившее в Администрацию Гонжинского сельсовета рассматривается в течение 15 дней </w:t>
      </w:r>
      <w:proofErr w:type="gramStart"/>
      <w:r>
        <w:rPr>
          <w:rFonts w:ascii="Times New Roman" w:hAnsi="Times New Roman" w:cs="Times New Roman"/>
          <w:sz w:val="26"/>
          <w:szCs w:val="28"/>
        </w:rPr>
        <w:t>с даты</w:t>
      </w:r>
      <w:proofErr w:type="gramEnd"/>
      <w:r>
        <w:rPr>
          <w:rFonts w:ascii="Times New Roman" w:hAnsi="Times New Roman" w:cs="Times New Roman"/>
          <w:sz w:val="26"/>
          <w:szCs w:val="28"/>
        </w:rPr>
        <w:t xml:space="preserve"> его регистрации.</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5.13. Администрация Гонжинского сельсовета:</w:t>
      </w:r>
      <w:r>
        <w:rPr>
          <w:rFonts w:ascii="Times New Roman" w:hAnsi="Times New Roman" w:cs="Times New Roman"/>
          <w:spacing w:val="1"/>
          <w:sz w:val="26"/>
          <w:szCs w:val="28"/>
          <w:lang w:bidi="bo-CN"/>
        </w:rPr>
        <w:t xml:space="preserve">  </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обеспечивает объективное, всестороннее и своевременное рассмотрение заявления посетителей, а в случае необходимости – с участием Заявителя, направившего заявление;</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запрашивает необходимые для рассмотрения обращения документы и материалы;</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дает письменный ответ по существу поставленных в обращении вопросов.</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 xml:space="preserve">5.14. О результате рассмотрения заявления (жалобы) Заявителю направляется письменный ответ на бланке письма Администрации Гонжинского сельсовета за подписью </w:t>
      </w:r>
      <w:r>
        <w:rPr>
          <w:rFonts w:ascii="Times New Roman" w:hAnsi="Times New Roman"/>
          <w:spacing w:val="1"/>
          <w:sz w:val="26"/>
          <w:szCs w:val="28"/>
          <w:lang w:bidi="bo-CN"/>
        </w:rPr>
        <w:t>главы.</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5.15. Результатом досудебного (внесудебного) обжалования применительно к каждой административной процедуре или инстанции обжалования является отмена соответствующих действий (бездействия) и (или) решения либо отказ в отмене соответствующих действии (бездействия) и (или) решения.</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5.16. При рассмотрении заявления (жалобы) Администрацией может проводиться проверка.</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 xml:space="preserve">Проверка проводится с целью выявления и устранения нарушений, прав Заявителя при рассмотрении, принятии решений и подготовке ответа на его </w:t>
      </w:r>
      <w:r>
        <w:rPr>
          <w:rFonts w:ascii="Times New Roman" w:hAnsi="Times New Roman" w:cs="Times New Roman"/>
          <w:sz w:val="26"/>
          <w:szCs w:val="28"/>
        </w:rPr>
        <w:lastRenderedPageBreak/>
        <w:t>обращение, содержащее жалобу на действия (бездействие) и решение должностного лица Администрации.</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При проверке может быть использована информация, предоставленная Заявителем.</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Заявитель уведомляется о  результатах проверки.</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Ответственность за нарушение установленного порядка наступает в соответствии с законодательством Российской Федерации.</w:t>
      </w:r>
    </w:p>
    <w:p w:rsidR="00246799" w:rsidRDefault="00246799" w:rsidP="00246799">
      <w:pPr>
        <w:pStyle w:val="ConsPlusNormal0"/>
        <w:widowControl/>
        <w:ind w:firstLine="660"/>
        <w:jc w:val="both"/>
        <w:rPr>
          <w:rFonts w:ascii="Times New Roman" w:hAnsi="Times New Roman" w:cs="Times New Roman"/>
          <w:sz w:val="26"/>
          <w:szCs w:val="28"/>
        </w:rPr>
      </w:pPr>
      <w:r>
        <w:rPr>
          <w:rFonts w:ascii="Times New Roman" w:hAnsi="Times New Roman" w:cs="Times New Roman"/>
          <w:sz w:val="26"/>
          <w:szCs w:val="28"/>
        </w:rPr>
        <w:t>5.17. Обращение считается разрешенным, если рассмотрены все, поставленные в нем вопросы, приняты необходимые меры и даны письменные ответы по существу поставленных в обращении вопросов.</w:t>
      </w:r>
    </w:p>
    <w:p w:rsidR="00246799" w:rsidRDefault="00246799" w:rsidP="00246799">
      <w:pPr>
        <w:spacing w:after="0" w:line="240" w:lineRule="auto"/>
        <w:ind w:firstLine="660"/>
        <w:jc w:val="both"/>
        <w:rPr>
          <w:rFonts w:ascii="Times New Roman" w:hAnsi="Times New Roman"/>
          <w:sz w:val="26"/>
          <w:szCs w:val="28"/>
        </w:rPr>
      </w:pPr>
      <w:r>
        <w:rPr>
          <w:rFonts w:ascii="Times New Roman" w:hAnsi="Times New Roman"/>
          <w:sz w:val="26"/>
          <w:szCs w:val="28"/>
        </w:rPr>
        <w:t>5.18. Действия (бездействие) должностных лиц Администрации</w:t>
      </w:r>
      <w:r>
        <w:rPr>
          <w:rFonts w:ascii="Times New Roman" w:hAnsi="Times New Roman"/>
          <w:spacing w:val="1"/>
          <w:sz w:val="26"/>
          <w:szCs w:val="28"/>
          <w:lang w:bidi="bo-CN"/>
        </w:rPr>
        <w:t xml:space="preserve">  </w:t>
      </w:r>
      <w:r>
        <w:rPr>
          <w:rFonts w:ascii="Times New Roman" w:hAnsi="Times New Roman"/>
          <w:sz w:val="26"/>
          <w:szCs w:val="28"/>
        </w:rPr>
        <w:t>и решения, принятые в ходе исполнения муниципальной услуги, могут быть обжалованы Заявителем в судебном порядке.</w:t>
      </w:r>
    </w:p>
    <w:p w:rsidR="00756B44" w:rsidRDefault="00246799" w:rsidP="00246799">
      <w:r>
        <w:rPr>
          <w:rFonts w:ascii="Times New Roman" w:hAnsi="Times New Roman"/>
          <w:sz w:val="26"/>
          <w:szCs w:val="28"/>
        </w:rPr>
        <w:tab/>
        <w:t xml:space="preserve">                                        </w:t>
      </w:r>
    </w:p>
    <w:sectPr w:rsidR="00756B44" w:rsidSect="00756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9CC"/>
    <w:multiLevelType w:val="multilevel"/>
    <w:tmpl w:val="6556ED02"/>
    <w:lvl w:ilvl="0">
      <w:start w:val="1"/>
      <w:numFmt w:val="bullet"/>
      <w:lvlText w:val=""/>
      <w:lvlJc w:val="left"/>
      <w:pPr>
        <w:tabs>
          <w:tab w:val="num" w:pos="360"/>
        </w:tabs>
        <w:ind w:left="0" w:firstLine="0"/>
      </w:pPr>
      <w:rPr>
        <w:rFonts w:ascii="Symbol" w:hAnsi="Symbol" w:hint="default"/>
      </w:rPr>
    </w:lvl>
    <w:lvl w:ilvl="1">
      <w:numFmt w:val="none"/>
      <w:lvlText w:val="3.2.1."/>
      <w:lvlJc w:val="left"/>
      <w:pPr>
        <w:tabs>
          <w:tab w:val="num" w:pos="360"/>
        </w:tabs>
        <w:ind w:left="0" w:firstLine="0"/>
      </w:pPr>
    </w:lvl>
    <w:lvl w:ilvl="2">
      <w:numFmt w:val="none"/>
      <w:lvlText w:val="3.2.1"/>
      <w:lvlJc w:val="left"/>
      <w:pPr>
        <w:tabs>
          <w:tab w:val="num" w:pos="360"/>
        </w:tabs>
        <w:ind w:left="0" w:firstLine="0"/>
      </w:pPr>
    </w:lvl>
    <w:lvl w:ilvl="3">
      <w:numFmt w:val="decimal"/>
      <w:lvlText w:val=""/>
      <w:lvlJc w:val="left"/>
      <w:pPr>
        <w:tabs>
          <w:tab w:val="num" w:pos="360"/>
        </w:tabs>
        <w:ind w:left="0" w:firstLine="0"/>
      </w:pPr>
    </w:lvl>
    <w:lvl w:ilvl="4">
      <w:numFmt w:val="decimal"/>
      <w:lvlText w:val=""/>
      <w:lvlJc w:val="left"/>
      <w:pPr>
        <w:tabs>
          <w:tab w:val="num" w:pos="360"/>
        </w:tabs>
        <w:ind w:left="0" w:firstLine="0"/>
      </w:pPr>
    </w:lvl>
    <w:lvl w:ilvl="5">
      <w:numFmt w:val="decimal"/>
      <w:lvlText w:val=""/>
      <w:lvlJc w:val="left"/>
      <w:pPr>
        <w:tabs>
          <w:tab w:val="num" w:pos="360"/>
        </w:tabs>
        <w:ind w:left="0" w:firstLine="0"/>
      </w:pPr>
    </w:lvl>
    <w:lvl w:ilvl="6">
      <w:numFmt w:val="decimal"/>
      <w:lvlText w:val=""/>
      <w:lvlJc w:val="left"/>
      <w:pPr>
        <w:tabs>
          <w:tab w:val="num" w:pos="360"/>
        </w:tabs>
        <w:ind w:left="0" w:firstLine="0"/>
      </w:pPr>
    </w:lvl>
    <w:lvl w:ilvl="7">
      <w:numFmt w:val="decimal"/>
      <w:lvlText w:val=""/>
      <w:lvlJc w:val="left"/>
      <w:pPr>
        <w:tabs>
          <w:tab w:val="num" w:pos="360"/>
        </w:tabs>
        <w:ind w:left="0" w:firstLine="0"/>
      </w:pPr>
    </w:lvl>
    <w:lvl w:ilvl="8">
      <w:numFmt w:val="decimal"/>
      <w:lvlText w:val=""/>
      <w:lvlJc w:val="left"/>
      <w:pPr>
        <w:tabs>
          <w:tab w:val="num" w:pos="360"/>
        </w:tabs>
        <w:ind w:left="0" w:firstLine="0"/>
      </w:pPr>
    </w:lvl>
  </w:abstractNum>
  <w:abstractNum w:abstractNumId="1">
    <w:nsid w:val="23AD56CF"/>
    <w:multiLevelType w:val="multilevel"/>
    <w:tmpl w:val="C3925C3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rPr>
    </w:lvl>
    <w:lvl w:ilvl="2">
      <w:start w:val="1"/>
      <w:numFmt w:val="decimal"/>
      <w:isLgl/>
      <w:lvlText w:val="%1.12.%3."/>
      <w:lvlJc w:val="left"/>
      <w:pPr>
        <w:tabs>
          <w:tab w:val="num" w:pos="1260"/>
        </w:tabs>
        <w:ind w:left="126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
    <w:nsid w:val="576A4681"/>
    <w:multiLevelType w:val="hybridMultilevel"/>
    <w:tmpl w:val="E7C63D98"/>
    <w:lvl w:ilvl="0" w:tplc="1BD065B0">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5C4B3F"/>
    <w:multiLevelType w:val="hybridMultilevel"/>
    <w:tmpl w:val="A29CB5A2"/>
    <w:lvl w:ilvl="0" w:tplc="4858E5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799"/>
    <w:rsid w:val="00246799"/>
    <w:rsid w:val="0075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799"/>
    <w:rPr>
      <w:color w:val="0000FF"/>
      <w:u w:val="single"/>
    </w:rPr>
  </w:style>
  <w:style w:type="paragraph" w:styleId="a4">
    <w:name w:val="No Spacing"/>
    <w:uiPriority w:val="99"/>
    <w:qFormat/>
    <w:rsid w:val="00246799"/>
    <w:pPr>
      <w:spacing w:after="0" w:line="240" w:lineRule="auto"/>
    </w:pPr>
    <w:rPr>
      <w:rFonts w:ascii="Calibri" w:eastAsia="Calibri" w:hAnsi="Calibri" w:cs="Times New Roman"/>
    </w:rPr>
  </w:style>
  <w:style w:type="paragraph" w:customStyle="1" w:styleId="ConsPlusTitle">
    <w:name w:val="ConsPlusTitle"/>
    <w:rsid w:val="0024679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246799"/>
    <w:rPr>
      <w:rFonts w:ascii="Arial" w:hAnsi="Arial" w:cs="Arial"/>
      <w:lang w:eastAsia="ar-SA"/>
    </w:rPr>
  </w:style>
  <w:style w:type="paragraph" w:customStyle="1" w:styleId="ConsPlusNormal0">
    <w:name w:val="ConsPlusNormal"/>
    <w:next w:val="a"/>
    <w:link w:val="ConsPlusNormal"/>
    <w:rsid w:val="00246799"/>
    <w:pPr>
      <w:widowControl w:val="0"/>
      <w:suppressAutoHyphens/>
      <w:autoSpaceDE w:val="0"/>
      <w:spacing w:after="0" w:line="240" w:lineRule="auto"/>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106904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81;n=38933;fld=134;dst=100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5511</Words>
  <Characters>31416</Characters>
  <Application>Microsoft Office Word</Application>
  <DocSecurity>0</DocSecurity>
  <Lines>261</Lines>
  <Paragraphs>73</Paragraphs>
  <ScaleCrop>false</ScaleCrop>
  <Company>Microsoft</Company>
  <LinksUpToDate>false</LinksUpToDate>
  <CharactersWithSpaces>36854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2014-02-10T22:38:00Z</dcterms:created>
  <dcterms:modified xsi:type="dcterms:W3CDTF">2014-02-10T22:39:00Z</dcterms:modified>
</cp:coreProperties>
</file>