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30" w:rsidRDefault="00A54C30" w:rsidP="00A54C30">
      <w:pPr>
        <w:jc w:val="right"/>
        <w:rPr>
          <w:rFonts w:ascii="Times New Roman" w:hAnsi="Times New Roman"/>
          <w:b/>
        </w:rPr>
      </w:pPr>
      <w:r>
        <w:rPr>
          <w:rFonts w:ascii="Times New Roman" w:hAnsi="Times New Roman"/>
          <w:b/>
        </w:rPr>
        <w:t xml:space="preserve">                                                           </w:t>
      </w:r>
    </w:p>
    <w:p w:rsidR="00A54C30" w:rsidRDefault="00A54C30" w:rsidP="00A54C30">
      <w:pPr>
        <w:jc w:val="center"/>
        <w:rPr>
          <w:rFonts w:ascii="Times New Roman" w:hAnsi="Times New Roman"/>
        </w:rPr>
      </w:pPr>
      <w:r>
        <w:rPr>
          <w:rFonts w:ascii="Times New Roman" w:hAnsi="Times New Roman"/>
        </w:rPr>
        <w:t>Российская Федерация</w:t>
      </w:r>
    </w:p>
    <w:p w:rsidR="00A54C30" w:rsidRDefault="00A54C30" w:rsidP="00A54C30">
      <w:pPr>
        <w:jc w:val="center"/>
        <w:rPr>
          <w:rFonts w:ascii="Times New Roman" w:hAnsi="Times New Roman"/>
        </w:rPr>
      </w:pPr>
    </w:p>
    <w:p w:rsidR="00A54C30" w:rsidRDefault="00A54C30" w:rsidP="00A54C30">
      <w:pPr>
        <w:jc w:val="center"/>
        <w:rPr>
          <w:rFonts w:ascii="Times New Roman" w:hAnsi="Times New Roman"/>
          <w:sz w:val="28"/>
          <w:szCs w:val="28"/>
        </w:rPr>
      </w:pPr>
      <w:r>
        <w:rPr>
          <w:rFonts w:ascii="Times New Roman" w:hAnsi="Times New Roman"/>
          <w:sz w:val="28"/>
          <w:szCs w:val="28"/>
        </w:rPr>
        <w:t>ГЛАВА МУНИЦИПАЛЬНОГО ОБРАЗОВАНИЯ ГОНЖИНСКОГО СЕЛЬСОВЕТА МАГДАГАЧИНСКОГО РАЙОНА АМУРСКОЙ ОБЛАСТИ</w:t>
      </w:r>
    </w:p>
    <w:p w:rsidR="00A54C30" w:rsidRDefault="00A54C30" w:rsidP="00A54C30">
      <w:pPr>
        <w:jc w:val="center"/>
        <w:rPr>
          <w:rFonts w:ascii="Times New Roman" w:hAnsi="Times New Roman"/>
          <w:sz w:val="28"/>
          <w:szCs w:val="28"/>
        </w:rPr>
      </w:pPr>
    </w:p>
    <w:p w:rsidR="00A54C30" w:rsidRDefault="00A54C30" w:rsidP="00A54C30">
      <w:pPr>
        <w:jc w:val="center"/>
        <w:rPr>
          <w:rFonts w:ascii="Times New Roman" w:hAnsi="Times New Roman"/>
          <w:b/>
          <w:sz w:val="28"/>
          <w:szCs w:val="28"/>
        </w:rPr>
      </w:pPr>
    </w:p>
    <w:p w:rsidR="00A54C30" w:rsidRDefault="00A54C30" w:rsidP="00A54C30">
      <w:pPr>
        <w:jc w:val="center"/>
        <w:rPr>
          <w:rFonts w:ascii="Times New Roman" w:hAnsi="Times New Roman"/>
          <w:b/>
          <w:sz w:val="28"/>
          <w:szCs w:val="28"/>
        </w:rPr>
      </w:pPr>
      <w:r>
        <w:rPr>
          <w:rFonts w:ascii="Times New Roman" w:hAnsi="Times New Roman"/>
          <w:b/>
          <w:sz w:val="28"/>
          <w:szCs w:val="28"/>
        </w:rPr>
        <w:t>ПОСТАНОВЛЕНИЕ</w:t>
      </w:r>
    </w:p>
    <w:p w:rsidR="00A54C30" w:rsidRDefault="00A54C30" w:rsidP="00A54C30">
      <w:pPr>
        <w:jc w:val="center"/>
        <w:rPr>
          <w:rFonts w:ascii="Times New Roman" w:hAnsi="Times New Roman"/>
          <w:b/>
          <w:sz w:val="28"/>
          <w:szCs w:val="28"/>
        </w:rPr>
      </w:pPr>
    </w:p>
    <w:p w:rsidR="00A54C30" w:rsidRDefault="00FE535C" w:rsidP="00A54C30">
      <w:pPr>
        <w:jc w:val="center"/>
        <w:rPr>
          <w:rFonts w:ascii="Times New Roman" w:hAnsi="Times New Roman"/>
          <w:sz w:val="28"/>
          <w:szCs w:val="28"/>
          <w:u w:val="single"/>
        </w:rPr>
      </w:pPr>
      <w:r>
        <w:rPr>
          <w:rFonts w:ascii="Times New Roman" w:hAnsi="Times New Roman"/>
          <w:sz w:val="28"/>
          <w:szCs w:val="28"/>
          <w:u w:val="single"/>
        </w:rPr>
        <w:t>«26» ноября  2012 г.  №  95</w:t>
      </w:r>
    </w:p>
    <w:p w:rsidR="00A54C30" w:rsidRDefault="00A54C30" w:rsidP="00A54C30">
      <w:pPr>
        <w:jc w:val="center"/>
        <w:rPr>
          <w:rFonts w:ascii="Times New Roman" w:hAnsi="Times New Roman"/>
          <w:sz w:val="28"/>
          <w:szCs w:val="28"/>
        </w:rPr>
      </w:pPr>
      <w:r>
        <w:rPr>
          <w:rFonts w:ascii="Times New Roman" w:hAnsi="Times New Roman"/>
          <w:sz w:val="28"/>
          <w:szCs w:val="28"/>
        </w:rPr>
        <w:t>с. Гонжа</w:t>
      </w:r>
    </w:p>
    <w:p w:rsidR="00A54C30" w:rsidRDefault="00A54C30" w:rsidP="00A54C30">
      <w:pPr>
        <w:jc w:val="center"/>
        <w:rPr>
          <w:rFonts w:ascii="Times New Roman" w:hAnsi="Times New Roman"/>
          <w:sz w:val="28"/>
          <w:szCs w:val="28"/>
        </w:rPr>
      </w:pPr>
    </w:p>
    <w:p w:rsidR="00A54C30" w:rsidRDefault="00A54C30" w:rsidP="00A54C30">
      <w:pPr>
        <w:jc w:val="center"/>
        <w:rPr>
          <w:rFonts w:ascii="Times New Roman" w:hAnsi="Times New Roman"/>
          <w:sz w:val="28"/>
          <w:szCs w:val="28"/>
        </w:rPr>
      </w:pPr>
    </w:p>
    <w:p w:rsidR="00A54C30" w:rsidRPr="00A54C30" w:rsidRDefault="00A54C30" w:rsidP="00A54C30">
      <w:pPr>
        <w:pStyle w:val="a3"/>
        <w:ind w:firstLine="426"/>
        <w:rPr>
          <w:rFonts w:ascii="Times New Roman" w:hAnsi="Times New Roman"/>
          <w:i w:val="0"/>
          <w:color w:val="000000"/>
          <w:sz w:val="28"/>
          <w:szCs w:val="28"/>
          <w:lang w:val="ru-RU"/>
        </w:rPr>
      </w:pPr>
      <w:r w:rsidRPr="00A54C30">
        <w:rPr>
          <w:rFonts w:ascii="Times New Roman" w:hAnsi="Times New Roman"/>
          <w:i w:val="0"/>
          <w:sz w:val="28"/>
          <w:szCs w:val="28"/>
          <w:lang w:val="ru-RU"/>
        </w:rPr>
        <w:t>Об утверждении  административного регламента</w:t>
      </w:r>
      <w:r w:rsidRPr="00A54C30">
        <w:rPr>
          <w:rFonts w:ascii="Times New Roman" w:hAnsi="Times New Roman"/>
          <w:i w:val="0"/>
          <w:color w:val="000000"/>
          <w:sz w:val="28"/>
          <w:szCs w:val="28"/>
          <w:lang w:val="ru-RU"/>
        </w:rPr>
        <w:t xml:space="preserve"> </w:t>
      </w:r>
    </w:p>
    <w:p w:rsidR="00A54C30" w:rsidRPr="00A54C30" w:rsidRDefault="00A54C30" w:rsidP="00A54C30">
      <w:pPr>
        <w:pStyle w:val="a3"/>
        <w:ind w:firstLine="426"/>
        <w:rPr>
          <w:rFonts w:ascii="Times New Roman" w:hAnsi="Times New Roman"/>
          <w:i w:val="0"/>
          <w:sz w:val="28"/>
          <w:szCs w:val="28"/>
          <w:lang w:val="ru-RU"/>
        </w:rPr>
      </w:pPr>
      <w:r w:rsidRPr="00A54C30">
        <w:rPr>
          <w:rFonts w:ascii="Times New Roman" w:hAnsi="Times New Roman"/>
          <w:i w:val="0"/>
          <w:color w:val="000000"/>
          <w:sz w:val="28"/>
          <w:szCs w:val="28"/>
          <w:lang w:val="ru-RU"/>
        </w:rPr>
        <w:t>предоставления муниципальной услуги</w:t>
      </w:r>
    </w:p>
    <w:p w:rsidR="00A54C30" w:rsidRPr="00A54C30" w:rsidRDefault="00A54C30" w:rsidP="00A54C30">
      <w:pPr>
        <w:pStyle w:val="a3"/>
        <w:ind w:firstLine="426"/>
        <w:rPr>
          <w:rFonts w:ascii="Times New Roman" w:hAnsi="Times New Roman"/>
          <w:i w:val="0"/>
          <w:sz w:val="28"/>
          <w:szCs w:val="28"/>
          <w:lang w:val="ru-RU"/>
        </w:rPr>
      </w:pPr>
      <w:r w:rsidRPr="00A54C30">
        <w:rPr>
          <w:rFonts w:ascii="Times New Roman" w:hAnsi="Times New Roman"/>
          <w:i w:val="0"/>
          <w:sz w:val="28"/>
          <w:szCs w:val="28"/>
          <w:lang w:val="ru-RU"/>
        </w:rPr>
        <w:t xml:space="preserve">«Выдача </w:t>
      </w:r>
      <w:proofErr w:type="spellStart"/>
      <w:r w:rsidRPr="00A54C30">
        <w:rPr>
          <w:rFonts w:ascii="Times New Roman" w:hAnsi="Times New Roman"/>
          <w:i w:val="0"/>
          <w:sz w:val="28"/>
          <w:szCs w:val="28"/>
          <w:lang w:val="ru-RU"/>
        </w:rPr>
        <w:t>нотариально-удостоверенных</w:t>
      </w:r>
      <w:proofErr w:type="spellEnd"/>
      <w:r w:rsidRPr="00A54C30">
        <w:rPr>
          <w:rFonts w:ascii="Times New Roman" w:hAnsi="Times New Roman"/>
          <w:i w:val="0"/>
          <w:sz w:val="28"/>
          <w:szCs w:val="28"/>
          <w:lang w:val="ru-RU"/>
        </w:rPr>
        <w:t xml:space="preserve"> документов» </w:t>
      </w:r>
    </w:p>
    <w:p w:rsidR="00A54C30" w:rsidRPr="00A54C30" w:rsidRDefault="00A54C30" w:rsidP="00A54C30">
      <w:pPr>
        <w:pStyle w:val="a3"/>
        <w:rPr>
          <w:rFonts w:ascii="Times New Roman" w:hAnsi="Times New Roman"/>
          <w:i w:val="0"/>
          <w:sz w:val="28"/>
          <w:szCs w:val="28"/>
          <w:lang w:val="ru-RU"/>
        </w:rPr>
      </w:pPr>
    </w:p>
    <w:p w:rsidR="00A54C30" w:rsidRPr="00A54C30" w:rsidRDefault="00A54C30" w:rsidP="00A54C30">
      <w:pPr>
        <w:tabs>
          <w:tab w:val="left" w:pos="7130"/>
        </w:tabs>
        <w:ind w:firstLine="426"/>
        <w:jc w:val="both"/>
        <w:rPr>
          <w:rFonts w:ascii="Times New Roman" w:hAnsi="Times New Roman"/>
          <w:color w:val="C00000"/>
          <w:sz w:val="28"/>
          <w:szCs w:val="28"/>
        </w:rPr>
      </w:pPr>
      <w:proofErr w:type="gramStart"/>
      <w:r w:rsidRPr="00A54C30">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государственных и муниципальных услуг», постановлением главы муниципального образования </w:t>
      </w:r>
      <w:r>
        <w:rPr>
          <w:rFonts w:ascii="Times New Roman" w:hAnsi="Times New Roman"/>
          <w:sz w:val="28"/>
          <w:szCs w:val="28"/>
        </w:rPr>
        <w:t>Гонжинского сельсовета</w:t>
      </w:r>
      <w:r w:rsidRPr="00A54C30">
        <w:rPr>
          <w:rFonts w:ascii="Times New Roman" w:hAnsi="Times New Roman"/>
          <w:sz w:val="28"/>
          <w:szCs w:val="28"/>
        </w:rPr>
        <w:t xml:space="preserve"> от</w:t>
      </w:r>
      <w:r w:rsidRPr="00A54C30">
        <w:rPr>
          <w:rFonts w:ascii="Times New Roman" w:hAnsi="Times New Roman"/>
          <w:color w:val="C00000"/>
          <w:sz w:val="28"/>
          <w:szCs w:val="28"/>
        </w:rPr>
        <w:t xml:space="preserve"> </w:t>
      </w:r>
      <w:r w:rsidR="00FE535C">
        <w:rPr>
          <w:rFonts w:ascii="Times New Roman" w:hAnsi="Times New Roman"/>
          <w:color w:val="000000"/>
          <w:sz w:val="28"/>
          <w:szCs w:val="28"/>
        </w:rPr>
        <w:t>23.11.2012 г. № 93</w:t>
      </w:r>
      <w:r w:rsidRPr="00A54C30">
        <w:rPr>
          <w:rFonts w:ascii="Times New Roman" w:hAnsi="Times New Roman"/>
          <w:color w:val="000000"/>
          <w:sz w:val="28"/>
          <w:szCs w:val="28"/>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Pr>
          <w:rFonts w:ascii="Times New Roman" w:hAnsi="Times New Roman"/>
          <w:color w:val="000000"/>
          <w:sz w:val="28"/>
          <w:szCs w:val="28"/>
        </w:rPr>
        <w:t>:</w:t>
      </w:r>
      <w:proofErr w:type="gramEnd"/>
    </w:p>
    <w:p w:rsidR="00A54C30" w:rsidRPr="00A54C30" w:rsidRDefault="00A54C30" w:rsidP="00A54C30">
      <w:pPr>
        <w:tabs>
          <w:tab w:val="left" w:pos="7130"/>
        </w:tabs>
        <w:ind w:firstLine="426"/>
        <w:rPr>
          <w:rFonts w:ascii="Times New Roman" w:hAnsi="Times New Roman"/>
          <w:b/>
          <w:sz w:val="28"/>
          <w:szCs w:val="28"/>
        </w:rPr>
      </w:pPr>
      <w:proofErr w:type="spellStart"/>
      <w:proofErr w:type="gramStart"/>
      <w:r w:rsidRPr="00A54C30">
        <w:rPr>
          <w:rFonts w:ascii="Times New Roman" w:hAnsi="Times New Roman"/>
          <w:b/>
          <w:sz w:val="28"/>
          <w:szCs w:val="28"/>
        </w:rPr>
        <w:t>п</w:t>
      </w:r>
      <w:proofErr w:type="spellEnd"/>
      <w:proofErr w:type="gramEnd"/>
      <w:r w:rsidRPr="00A54C30">
        <w:rPr>
          <w:rFonts w:ascii="Times New Roman" w:hAnsi="Times New Roman"/>
          <w:b/>
          <w:sz w:val="28"/>
          <w:szCs w:val="28"/>
        </w:rPr>
        <w:t xml:space="preserve"> о с т а </w:t>
      </w:r>
      <w:proofErr w:type="spellStart"/>
      <w:r w:rsidRPr="00A54C30">
        <w:rPr>
          <w:rFonts w:ascii="Times New Roman" w:hAnsi="Times New Roman"/>
          <w:b/>
          <w:sz w:val="28"/>
          <w:szCs w:val="28"/>
        </w:rPr>
        <w:t>н</w:t>
      </w:r>
      <w:proofErr w:type="spellEnd"/>
      <w:r w:rsidRPr="00A54C30">
        <w:rPr>
          <w:rFonts w:ascii="Times New Roman" w:hAnsi="Times New Roman"/>
          <w:b/>
          <w:sz w:val="28"/>
          <w:szCs w:val="28"/>
        </w:rPr>
        <w:t xml:space="preserve"> о в л я ю:</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1.Утвердить административный регламент</w:t>
      </w:r>
      <w:r w:rsidRPr="00A54C30">
        <w:rPr>
          <w:rFonts w:ascii="Times New Roman" w:hAnsi="Times New Roman"/>
          <w:i w:val="0"/>
          <w:color w:val="000000"/>
          <w:sz w:val="28"/>
          <w:szCs w:val="28"/>
          <w:lang w:val="ru-RU"/>
        </w:rPr>
        <w:t xml:space="preserve"> предоставления муниципальной услуги</w:t>
      </w:r>
      <w:r w:rsidRPr="00A54C30">
        <w:rPr>
          <w:rFonts w:ascii="Times New Roman" w:hAnsi="Times New Roman"/>
          <w:i w:val="0"/>
          <w:sz w:val="28"/>
          <w:szCs w:val="28"/>
          <w:lang w:val="ru-RU"/>
        </w:rPr>
        <w:t xml:space="preserve"> «Выдача </w:t>
      </w:r>
      <w:proofErr w:type="spellStart"/>
      <w:r w:rsidRPr="00A54C30">
        <w:rPr>
          <w:rFonts w:ascii="Times New Roman" w:hAnsi="Times New Roman"/>
          <w:i w:val="0"/>
          <w:sz w:val="28"/>
          <w:szCs w:val="28"/>
          <w:lang w:val="ru-RU"/>
        </w:rPr>
        <w:t>нотариально-удостоверенных</w:t>
      </w:r>
      <w:proofErr w:type="spellEnd"/>
      <w:r w:rsidRPr="00A54C30">
        <w:rPr>
          <w:rFonts w:ascii="Times New Roman" w:hAnsi="Times New Roman"/>
          <w:i w:val="0"/>
          <w:sz w:val="28"/>
          <w:szCs w:val="28"/>
          <w:lang w:val="ru-RU"/>
        </w:rPr>
        <w:t xml:space="preserve"> документов» администрацией муниципального образования </w:t>
      </w:r>
      <w:r w:rsidR="004E3BE8">
        <w:rPr>
          <w:rFonts w:ascii="Times New Roman" w:hAnsi="Times New Roman"/>
          <w:i w:val="0"/>
          <w:sz w:val="28"/>
          <w:szCs w:val="28"/>
          <w:lang w:val="ru-RU"/>
        </w:rPr>
        <w:t>Гонжинского сельсовета</w:t>
      </w:r>
      <w:r w:rsidRPr="00A54C30">
        <w:rPr>
          <w:rFonts w:ascii="Times New Roman" w:hAnsi="Times New Roman"/>
          <w:i w:val="0"/>
          <w:sz w:val="28"/>
          <w:szCs w:val="28"/>
          <w:lang w:val="ru-RU"/>
        </w:rPr>
        <w:t xml:space="preserve">, </w:t>
      </w:r>
      <w:proofErr w:type="gramStart"/>
      <w:r w:rsidRPr="00A54C30">
        <w:rPr>
          <w:rFonts w:ascii="Times New Roman" w:hAnsi="Times New Roman"/>
          <w:i w:val="0"/>
          <w:sz w:val="28"/>
          <w:szCs w:val="28"/>
          <w:lang w:val="ru-RU"/>
        </w:rPr>
        <w:t>согласно приложения</w:t>
      </w:r>
      <w:proofErr w:type="gramEnd"/>
      <w:r w:rsidRPr="00A54C30">
        <w:rPr>
          <w:rFonts w:ascii="Times New Roman" w:hAnsi="Times New Roman"/>
          <w:i w:val="0"/>
          <w:sz w:val="28"/>
          <w:szCs w:val="28"/>
          <w:lang w:val="ru-RU"/>
        </w:rPr>
        <w:t>.</w:t>
      </w:r>
    </w:p>
    <w:p w:rsid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2.Настоящее Постановление вступ</w:t>
      </w:r>
      <w:r w:rsidR="004E3BE8">
        <w:rPr>
          <w:rFonts w:ascii="Times New Roman" w:hAnsi="Times New Roman"/>
          <w:i w:val="0"/>
          <w:sz w:val="28"/>
          <w:szCs w:val="28"/>
          <w:lang w:val="ru-RU"/>
        </w:rPr>
        <w:t>ает в силу с момента его подписания.</w:t>
      </w:r>
    </w:p>
    <w:p w:rsidR="004E3BE8" w:rsidRPr="00A54C30" w:rsidRDefault="004E3BE8" w:rsidP="00A54C30">
      <w:pPr>
        <w:pStyle w:val="a3"/>
        <w:ind w:firstLine="426"/>
        <w:jc w:val="both"/>
        <w:rPr>
          <w:rFonts w:ascii="Times New Roman" w:hAnsi="Times New Roman"/>
          <w:i w:val="0"/>
          <w:sz w:val="28"/>
          <w:szCs w:val="28"/>
          <w:lang w:val="ru-RU"/>
        </w:rPr>
      </w:pPr>
      <w:r>
        <w:rPr>
          <w:rFonts w:ascii="Times New Roman" w:hAnsi="Times New Roman"/>
          <w:i w:val="0"/>
          <w:sz w:val="28"/>
          <w:szCs w:val="28"/>
          <w:lang w:val="ru-RU"/>
        </w:rPr>
        <w:t>3. Постановление обнародовать на информационных стендах.</w:t>
      </w:r>
    </w:p>
    <w:p w:rsidR="00A54C30" w:rsidRDefault="004E3BE8" w:rsidP="00A54C30">
      <w:pPr>
        <w:pStyle w:val="a3"/>
        <w:ind w:firstLine="426"/>
        <w:jc w:val="both"/>
        <w:rPr>
          <w:rFonts w:ascii="Times New Roman" w:hAnsi="Times New Roman"/>
          <w:i w:val="0"/>
          <w:sz w:val="28"/>
          <w:szCs w:val="28"/>
          <w:lang w:val="ru-RU"/>
        </w:rPr>
      </w:pPr>
      <w:r>
        <w:rPr>
          <w:rFonts w:ascii="Times New Roman" w:hAnsi="Times New Roman"/>
          <w:i w:val="0"/>
          <w:sz w:val="28"/>
          <w:szCs w:val="28"/>
          <w:lang w:val="ru-RU"/>
        </w:rPr>
        <w:t>4</w:t>
      </w:r>
      <w:r w:rsidR="00A54C30" w:rsidRPr="00A54C30">
        <w:rPr>
          <w:rFonts w:ascii="Times New Roman" w:hAnsi="Times New Roman"/>
          <w:i w:val="0"/>
          <w:sz w:val="28"/>
          <w:szCs w:val="28"/>
          <w:lang w:val="ru-RU"/>
        </w:rPr>
        <w:t xml:space="preserve">.Контроль за исполнением настоящего постановления оставляю </w:t>
      </w:r>
      <w:proofErr w:type="gramStart"/>
      <w:r w:rsidR="00A54C30" w:rsidRPr="00A54C30">
        <w:rPr>
          <w:rFonts w:ascii="Times New Roman" w:hAnsi="Times New Roman"/>
          <w:i w:val="0"/>
          <w:sz w:val="28"/>
          <w:szCs w:val="28"/>
          <w:lang w:val="ru-RU"/>
        </w:rPr>
        <w:t>за</w:t>
      </w:r>
      <w:proofErr w:type="gramEnd"/>
      <w:r w:rsidR="00A54C30" w:rsidRPr="00A54C30">
        <w:rPr>
          <w:rFonts w:ascii="Times New Roman" w:hAnsi="Times New Roman"/>
          <w:i w:val="0"/>
          <w:sz w:val="28"/>
          <w:szCs w:val="28"/>
          <w:lang w:val="ru-RU"/>
        </w:rPr>
        <w:t xml:space="preserve"> собой.</w:t>
      </w:r>
    </w:p>
    <w:p w:rsidR="004E3BE8" w:rsidRDefault="004E3BE8" w:rsidP="00A54C30">
      <w:pPr>
        <w:pStyle w:val="a3"/>
        <w:ind w:firstLine="426"/>
        <w:jc w:val="both"/>
        <w:rPr>
          <w:rFonts w:ascii="Times New Roman" w:hAnsi="Times New Roman"/>
          <w:i w:val="0"/>
          <w:sz w:val="28"/>
          <w:szCs w:val="28"/>
          <w:lang w:val="ru-RU"/>
        </w:rPr>
      </w:pPr>
    </w:p>
    <w:p w:rsidR="004E3BE8" w:rsidRDefault="004E3BE8" w:rsidP="00A54C30">
      <w:pPr>
        <w:pStyle w:val="a3"/>
        <w:ind w:firstLine="426"/>
        <w:jc w:val="both"/>
        <w:rPr>
          <w:rFonts w:ascii="Times New Roman" w:hAnsi="Times New Roman"/>
          <w:i w:val="0"/>
          <w:sz w:val="28"/>
          <w:szCs w:val="28"/>
          <w:lang w:val="ru-RU"/>
        </w:rPr>
      </w:pPr>
    </w:p>
    <w:p w:rsidR="004E3BE8" w:rsidRPr="00A54C30" w:rsidRDefault="004E3BE8" w:rsidP="004E3BE8">
      <w:pPr>
        <w:pStyle w:val="a3"/>
        <w:ind w:firstLine="426"/>
        <w:jc w:val="right"/>
        <w:rPr>
          <w:rFonts w:ascii="Times New Roman" w:hAnsi="Times New Roman"/>
          <w:i w:val="0"/>
          <w:spacing w:val="-10"/>
          <w:sz w:val="28"/>
          <w:szCs w:val="28"/>
          <w:lang w:val="ru-RU"/>
        </w:rPr>
      </w:pPr>
      <w:r>
        <w:rPr>
          <w:rFonts w:ascii="Times New Roman" w:hAnsi="Times New Roman"/>
          <w:i w:val="0"/>
          <w:sz w:val="28"/>
          <w:szCs w:val="28"/>
          <w:lang w:val="ru-RU"/>
        </w:rPr>
        <w:t xml:space="preserve">Ю.В. </w:t>
      </w:r>
      <w:proofErr w:type="spellStart"/>
      <w:r>
        <w:rPr>
          <w:rFonts w:ascii="Times New Roman" w:hAnsi="Times New Roman"/>
          <w:i w:val="0"/>
          <w:sz w:val="28"/>
          <w:szCs w:val="28"/>
          <w:lang w:val="ru-RU"/>
        </w:rPr>
        <w:t>Растворцев</w:t>
      </w:r>
      <w:proofErr w:type="spellEnd"/>
    </w:p>
    <w:p w:rsidR="00A54C30" w:rsidRPr="00A54C30" w:rsidRDefault="00A54C30" w:rsidP="00A54C30">
      <w:pPr>
        <w:pStyle w:val="a3"/>
        <w:ind w:firstLine="426"/>
        <w:jc w:val="both"/>
        <w:rPr>
          <w:rFonts w:ascii="Times New Roman" w:hAnsi="Times New Roman"/>
          <w:b/>
          <w:i w:val="0"/>
          <w:sz w:val="28"/>
          <w:szCs w:val="28"/>
          <w:lang w:val="ru-RU"/>
        </w:rPr>
      </w:pPr>
      <w:r w:rsidRPr="00A54C30">
        <w:rPr>
          <w:rFonts w:ascii="Times New Roman" w:hAnsi="Times New Roman"/>
          <w:b/>
          <w:i w:val="0"/>
          <w:sz w:val="28"/>
          <w:szCs w:val="28"/>
          <w:lang w:val="ru-RU"/>
        </w:rPr>
        <w:t xml:space="preserve">        </w:t>
      </w:r>
    </w:p>
    <w:p w:rsidR="00A54C30" w:rsidRPr="00A54C30" w:rsidRDefault="00A54C30" w:rsidP="00A54C30">
      <w:pPr>
        <w:pStyle w:val="a3"/>
        <w:ind w:firstLine="426"/>
        <w:jc w:val="both"/>
        <w:rPr>
          <w:rFonts w:ascii="Times New Roman" w:hAnsi="Times New Roman"/>
          <w:b/>
          <w:i w:val="0"/>
          <w:sz w:val="28"/>
          <w:szCs w:val="28"/>
          <w:lang w:val="ru-RU"/>
        </w:rPr>
      </w:pPr>
    </w:p>
    <w:p w:rsidR="00A54C30" w:rsidRPr="00A54C30" w:rsidRDefault="00A54C30" w:rsidP="00A54C30">
      <w:pPr>
        <w:pStyle w:val="a3"/>
        <w:ind w:firstLine="426"/>
        <w:jc w:val="both"/>
        <w:rPr>
          <w:rFonts w:ascii="Times New Roman" w:hAnsi="Times New Roman"/>
          <w:b/>
          <w:i w:val="0"/>
          <w:sz w:val="28"/>
          <w:szCs w:val="28"/>
          <w:lang w:val="ru-RU"/>
        </w:rPr>
      </w:pPr>
    </w:p>
    <w:p w:rsidR="00A54C30" w:rsidRPr="00A54C30" w:rsidRDefault="00A54C30" w:rsidP="00A54C30">
      <w:pPr>
        <w:pStyle w:val="a3"/>
        <w:ind w:firstLine="426"/>
        <w:jc w:val="both"/>
        <w:rPr>
          <w:rFonts w:ascii="Times New Roman" w:hAnsi="Times New Roman"/>
          <w:b/>
          <w:i w:val="0"/>
          <w:sz w:val="28"/>
          <w:szCs w:val="28"/>
          <w:lang w:val="ru-RU"/>
        </w:rPr>
      </w:pPr>
    </w:p>
    <w:p w:rsidR="00A54C30" w:rsidRPr="00A54C30" w:rsidRDefault="00A54C30" w:rsidP="00A54C30">
      <w:pPr>
        <w:pStyle w:val="a3"/>
        <w:ind w:firstLine="426"/>
        <w:jc w:val="both"/>
        <w:rPr>
          <w:rFonts w:ascii="Times New Roman" w:hAnsi="Times New Roman"/>
          <w:b/>
          <w:i w:val="0"/>
          <w:sz w:val="28"/>
          <w:szCs w:val="28"/>
          <w:lang w:val="ru-RU"/>
        </w:rPr>
      </w:pPr>
      <w:r w:rsidRPr="00A54C30">
        <w:rPr>
          <w:rFonts w:ascii="Times New Roman" w:hAnsi="Times New Roman"/>
          <w:b/>
          <w:i w:val="0"/>
          <w:sz w:val="28"/>
          <w:szCs w:val="28"/>
          <w:lang w:val="ru-RU"/>
        </w:rPr>
        <w:t xml:space="preserve">                            </w:t>
      </w:r>
    </w:p>
    <w:p w:rsidR="00A54C30" w:rsidRPr="00A54C30" w:rsidRDefault="00A54C30" w:rsidP="00A54C30">
      <w:pPr>
        <w:rPr>
          <w:rFonts w:ascii="Times New Roman" w:hAnsi="Times New Roman"/>
          <w:sz w:val="28"/>
          <w:szCs w:val="28"/>
        </w:rPr>
      </w:pPr>
    </w:p>
    <w:p w:rsidR="00A54C30" w:rsidRPr="00A54C30" w:rsidRDefault="00A54C30" w:rsidP="00A54C30">
      <w:pPr>
        <w:rPr>
          <w:rFonts w:ascii="Times New Roman" w:hAnsi="Times New Roman"/>
          <w:sz w:val="28"/>
          <w:szCs w:val="28"/>
        </w:rPr>
      </w:pPr>
    </w:p>
    <w:p w:rsidR="00A54C30" w:rsidRPr="00A54C30" w:rsidRDefault="00A54C30" w:rsidP="00A54C30">
      <w:pPr>
        <w:rPr>
          <w:rFonts w:ascii="Times New Roman" w:hAnsi="Times New Roman"/>
          <w:sz w:val="28"/>
          <w:szCs w:val="28"/>
        </w:rPr>
      </w:pPr>
    </w:p>
    <w:p w:rsidR="00A54C30" w:rsidRPr="00FE535C" w:rsidRDefault="00A54C30" w:rsidP="00A54C30">
      <w:pPr>
        <w:pStyle w:val="a3"/>
        <w:ind w:firstLine="426"/>
        <w:jc w:val="right"/>
        <w:rPr>
          <w:rFonts w:ascii="Times New Roman" w:hAnsi="Times New Roman"/>
          <w:i w:val="0"/>
          <w:sz w:val="24"/>
          <w:szCs w:val="24"/>
          <w:lang w:val="ru-RU"/>
        </w:rPr>
      </w:pPr>
      <w:r w:rsidRPr="00FE535C">
        <w:rPr>
          <w:rFonts w:ascii="Times New Roman" w:hAnsi="Times New Roman"/>
          <w:i w:val="0"/>
          <w:sz w:val="24"/>
          <w:szCs w:val="24"/>
          <w:lang w:val="ru-RU"/>
        </w:rPr>
        <w:lastRenderedPageBreak/>
        <w:t>Приложение</w:t>
      </w:r>
    </w:p>
    <w:p w:rsidR="00A54C30" w:rsidRPr="00FE535C" w:rsidRDefault="00A54C30" w:rsidP="00A54C30">
      <w:pPr>
        <w:pStyle w:val="a3"/>
        <w:ind w:firstLine="426"/>
        <w:jc w:val="right"/>
        <w:rPr>
          <w:rFonts w:ascii="Times New Roman" w:hAnsi="Times New Roman"/>
          <w:i w:val="0"/>
          <w:sz w:val="24"/>
          <w:szCs w:val="24"/>
          <w:lang w:val="ru-RU"/>
        </w:rPr>
      </w:pPr>
      <w:r w:rsidRPr="00FE535C">
        <w:rPr>
          <w:rFonts w:ascii="Times New Roman" w:hAnsi="Times New Roman"/>
          <w:i w:val="0"/>
          <w:sz w:val="24"/>
          <w:szCs w:val="24"/>
          <w:lang w:val="ru-RU"/>
        </w:rPr>
        <w:t xml:space="preserve">к постановлению главы </w:t>
      </w:r>
    </w:p>
    <w:p w:rsidR="00A54C30" w:rsidRPr="00FE535C" w:rsidRDefault="00A54C30" w:rsidP="00A54C30">
      <w:pPr>
        <w:pStyle w:val="a3"/>
        <w:ind w:firstLine="426"/>
        <w:jc w:val="right"/>
        <w:rPr>
          <w:rFonts w:ascii="Times New Roman" w:hAnsi="Times New Roman"/>
          <w:i w:val="0"/>
          <w:sz w:val="24"/>
          <w:szCs w:val="24"/>
          <w:lang w:val="ru-RU"/>
        </w:rPr>
      </w:pPr>
      <w:r w:rsidRPr="00FE535C">
        <w:rPr>
          <w:rFonts w:ascii="Times New Roman" w:hAnsi="Times New Roman"/>
          <w:i w:val="0"/>
          <w:sz w:val="24"/>
          <w:szCs w:val="24"/>
          <w:lang w:val="ru-RU"/>
        </w:rPr>
        <w:t>муниципального образования</w:t>
      </w:r>
    </w:p>
    <w:p w:rsidR="00A54C30" w:rsidRPr="00FE535C" w:rsidRDefault="004E3BE8" w:rsidP="00A54C30">
      <w:pPr>
        <w:pStyle w:val="a3"/>
        <w:ind w:firstLine="426"/>
        <w:jc w:val="right"/>
        <w:rPr>
          <w:rFonts w:ascii="Times New Roman" w:hAnsi="Times New Roman"/>
          <w:i w:val="0"/>
          <w:sz w:val="24"/>
          <w:szCs w:val="24"/>
          <w:lang w:val="ru-RU"/>
        </w:rPr>
      </w:pPr>
      <w:r w:rsidRPr="00FE535C">
        <w:rPr>
          <w:rFonts w:ascii="Times New Roman" w:hAnsi="Times New Roman"/>
          <w:i w:val="0"/>
          <w:sz w:val="24"/>
          <w:szCs w:val="24"/>
          <w:lang w:val="ru-RU"/>
        </w:rPr>
        <w:t>Гонжинского сельсовета</w:t>
      </w:r>
    </w:p>
    <w:p w:rsidR="00A54C30" w:rsidRPr="00FE535C" w:rsidRDefault="00A54C30" w:rsidP="00A54C30">
      <w:pPr>
        <w:pStyle w:val="a3"/>
        <w:ind w:firstLine="426"/>
        <w:jc w:val="right"/>
        <w:rPr>
          <w:rFonts w:ascii="Times New Roman" w:hAnsi="Times New Roman"/>
          <w:i w:val="0"/>
          <w:sz w:val="24"/>
          <w:szCs w:val="24"/>
          <w:lang w:val="ru-RU"/>
        </w:rPr>
      </w:pPr>
      <w:r w:rsidRPr="00FE535C">
        <w:rPr>
          <w:rFonts w:ascii="Times New Roman" w:hAnsi="Times New Roman"/>
          <w:i w:val="0"/>
          <w:sz w:val="24"/>
          <w:szCs w:val="24"/>
          <w:lang w:val="ru-RU"/>
        </w:rPr>
        <w:t xml:space="preserve">от   </w:t>
      </w:r>
      <w:r w:rsidR="004E3BE8" w:rsidRPr="00FE535C">
        <w:rPr>
          <w:rFonts w:ascii="Times New Roman" w:hAnsi="Times New Roman"/>
          <w:i w:val="0"/>
          <w:sz w:val="24"/>
          <w:szCs w:val="24"/>
          <w:lang w:val="ru-RU"/>
        </w:rPr>
        <w:t xml:space="preserve">26.11.2112г. </w:t>
      </w:r>
      <w:r w:rsidRPr="00FE535C">
        <w:rPr>
          <w:rFonts w:ascii="Times New Roman" w:hAnsi="Times New Roman"/>
          <w:i w:val="0"/>
          <w:sz w:val="24"/>
          <w:szCs w:val="24"/>
          <w:lang w:val="ru-RU"/>
        </w:rPr>
        <w:t xml:space="preserve">№ </w:t>
      </w:r>
      <w:r w:rsidR="00FE535C" w:rsidRPr="00FE535C">
        <w:rPr>
          <w:rFonts w:ascii="Times New Roman" w:hAnsi="Times New Roman"/>
          <w:i w:val="0"/>
          <w:sz w:val="24"/>
          <w:szCs w:val="24"/>
          <w:lang w:val="ru-RU"/>
        </w:rPr>
        <w:t>95</w:t>
      </w:r>
    </w:p>
    <w:p w:rsidR="00A54C30" w:rsidRPr="00FE535C" w:rsidRDefault="00A54C30" w:rsidP="00A54C30">
      <w:pPr>
        <w:pStyle w:val="a3"/>
        <w:rPr>
          <w:rFonts w:ascii="Times New Roman" w:hAnsi="Times New Roman"/>
          <w:i w:val="0"/>
          <w:sz w:val="24"/>
          <w:szCs w:val="24"/>
          <w:lang w:val="ru-RU"/>
        </w:rPr>
      </w:pP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i w:val="0"/>
          <w:sz w:val="28"/>
          <w:szCs w:val="28"/>
          <w:lang w:val="ru-RU"/>
        </w:rPr>
        <w:t>АДМИНИСТРАТИВНЫЙ РЕГЛАМЕНТ</w:t>
      </w: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bCs/>
          <w:i w:val="0"/>
          <w:sz w:val="28"/>
          <w:szCs w:val="28"/>
          <w:lang w:val="ru-RU"/>
        </w:rPr>
        <w:t>предоставления муниципальной услуги</w:t>
      </w: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i w:val="0"/>
          <w:sz w:val="28"/>
          <w:szCs w:val="28"/>
          <w:lang w:val="ru-RU"/>
        </w:rPr>
        <w:t xml:space="preserve">«Выдача нотариально - удостоверенных документов» </w:t>
      </w:r>
    </w:p>
    <w:p w:rsidR="00A54C30" w:rsidRPr="004E3BE8" w:rsidRDefault="00A54C30" w:rsidP="00A54C30">
      <w:pPr>
        <w:pStyle w:val="a3"/>
        <w:jc w:val="center"/>
        <w:rPr>
          <w:rFonts w:ascii="Times New Roman" w:hAnsi="Times New Roman"/>
          <w:b/>
          <w:i w:val="0"/>
          <w:sz w:val="28"/>
          <w:szCs w:val="28"/>
          <w:lang w:val="ru-RU"/>
        </w:rPr>
      </w:pP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i w:val="0"/>
          <w:sz w:val="28"/>
          <w:szCs w:val="28"/>
          <w:lang w:val="ru-RU"/>
        </w:rPr>
        <w:t>1. Общие положения</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i w:val="0"/>
          <w:sz w:val="28"/>
          <w:szCs w:val="28"/>
          <w:lang w:val="ru-RU"/>
        </w:rPr>
        <w:t>1.1. Предмет регулирования Административного регламента</w:t>
      </w:r>
    </w:p>
    <w:p w:rsidR="00A54C30" w:rsidRPr="00A54C30" w:rsidRDefault="00A54C30" w:rsidP="00A54C30">
      <w:pPr>
        <w:pStyle w:val="a3"/>
        <w:ind w:firstLine="426"/>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1.1.1. Административный регламент предоставления муниципальной услуги «Выдача нотариально - удостоверенных документов» (далее – Административный регламент)</w:t>
      </w:r>
      <w:r w:rsidRPr="00A54C30">
        <w:rPr>
          <w:rFonts w:ascii="Times New Roman" w:hAnsi="Times New Roman"/>
          <w:bCs/>
          <w:i w:val="0"/>
          <w:sz w:val="28"/>
          <w:szCs w:val="28"/>
          <w:lang w:val="ru-RU"/>
        </w:rPr>
        <w:t>,</w:t>
      </w:r>
      <w:r w:rsidRPr="00A54C30">
        <w:rPr>
          <w:rFonts w:ascii="Times New Roman" w:hAnsi="Times New Roman"/>
          <w:i w:val="0"/>
          <w:sz w:val="28"/>
          <w:szCs w:val="28"/>
          <w:lang w:val="ru-RU"/>
        </w:rPr>
        <w:t xml:space="preserve"> разработан в целях повышения качества исполнения и доступности муниципальной услуги по выдаче нотариально - удостоверенных документов администрацией муниципального образования Павловское сельское поселение, и определяет сроки и последовательность соответствующих действий (административных процедур) при предоставлении муниципальной услуги.</w:t>
      </w:r>
    </w:p>
    <w:p w:rsidR="00A54C30" w:rsidRPr="00A54C30" w:rsidRDefault="00A54C30" w:rsidP="00A54C30">
      <w:pPr>
        <w:pStyle w:val="a3"/>
        <w:ind w:firstLine="426"/>
        <w:jc w:val="both"/>
        <w:rPr>
          <w:rFonts w:ascii="Times New Roman" w:hAnsi="Times New Roman"/>
          <w:bCs/>
          <w:i w:val="0"/>
          <w:sz w:val="28"/>
          <w:szCs w:val="28"/>
          <w:lang w:val="ru-RU"/>
        </w:rPr>
      </w:pPr>
    </w:p>
    <w:p w:rsidR="00A54C30" w:rsidRPr="004E3BE8" w:rsidRDefault="00A54C30" w:rsidP="00A54C30">
      <w:pPr>
        <w:pStyle w:val="a3"/>
        <w:jc w:val="center"/>
        <w:rPr>
          <w:rFonts w:ascii="Times New Roman" w:hAnsi="Times New Roman"/>
          <w:b/>
          <w:i w:val="0"/>
          <w:sz w:val="28"/>
          <w:szCs w:val="28"/>
          <w:lang w:val="ru-RU"/>
        </w:rPr>
      </w:pPr>
      <w:r w:rsidRPr="004E3BE8">
        <w:rPr>
          <w:rFonts w:ascii="Times New Roman" w:hAnsi="Times New Roman"/>
          <w:b/>
          <w:i w:val="0"/>
          <w:sz w:val="28"/>
          <w:szCs w:val="28"/>
          <w:lang w:val="ru-RU"/>
        </w:rPr>
        <w:t>1.2. Описание заявителей</w:t>
      </w:r>
    </w:p>
    <w:p w:rsidR="00A54C30" w:rsidRPr="00A54C30" w:rsidRDefault="00A54C30" w:rsidP="00A54C30">
      <w:pPr>
        <w:pStyle w:val="a3"/>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1.2.1. Получателями муниципальной услуги (далее – Заявитель) выступает физические или юридические лица.</w:t>
      </w:r>
    </w:p>
    <w:p w:rsidR="00A54C30" w:rsidRPr="00A54C30" w:rsidRDefault="00A54C30" w:rsidP="00A54C30">
      <w:pPr>
        <w:pStyle w:val="a3"/>
        <w:jc w:val="both"/>
        <w:rPr>
          <w:rFonts w:ascii="Times New Roman" w:hAnsi="Times New Roman"/>
          <w:i w:val="0"/>
          <w:color w:val="C00000"/>
          <w:sz w:val="28"/>
          <w:szCs w:val="28"/>
          <w:lang w:val="ru-RU"/>
        </w:rPr>
      </w:pPr>
    </w:p>
    <w:p w:rsidR="00A54C30" w:rsidRPr="00A54C30" w:rsidRDefault="00A54C30" w:rsidP="00A54C30">
      <w:pPr>
        <w:pStyle w:val="a3"/>
        <w:ind w:firstLine="426"/>
        <w:jc w:val="both"/>
        <w:rPr>
          <w:rFonts w:ascii="Times New Roman" w:hAnsi="Times New Roman"/>
          <w:bCs/>
          <w:i w:val="0"/>
          <w:sz w:val="28"/>
          <w:szCs w:val="28"/>
          <w:lang w:val="ru-RU"/>
        </w:rPr>
      </w:pPr>
      <w:r w:rsidRPr="00A54C30">
        <w:rPr>
          <w:rFonts w:ascii="Times New Roman" w:hAnsi="Times New Roman"/>
          <w:bCs/>
          <w:i w:val="0"/>
          <w:sz w:val="28"/>
          <w:szCs w:val="28"/>
          <w:lang w:val="ru-RU"/>
        </w:rPr>
        <w:t>1.3. Требования к порядку информирования о предоставлении муниципальной услуги</w:t>
      </w:r>
    </w:p>
    <w:p w:rsidR="00A54C30" w:rsidRPr="00A54C30" w:rsidRDefault="00A54C30" w:rsidP="00A54C30">
      <w:pPr>
        <w:pStyle w:val="a3"/>
        <w:ind w:firstLine="426"/>
        <w:jc w:val="both"/>
        <w:rPr>
          <w:rFonts w:ascii="Times New Roman" w:hAnsi="Times New Roman"/>
          <w:bCs/>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1.3.1. Муниципальная услуга осуществляется специалистами   муниципальн</w:t>
      </w:r>
      <w:r w:rsidR="004E3BE8">
        <w:rPr>
          <w:rFonts w:ascii="Times New Roman" w:hAnsi="Times New Roman"/>
          <w:i w:val="0"/>
          <w:sz w:val="28"/>
          <w:szCs w:val="28"/>
          <w:lang w:val="ru-RU"/>
        </w:rPr>
        <w:t>ого образования Гонжинского сельсовета</w:t>
      </w:r>
      <w:r w:rsidRPr="00A54C30">
        <w:rPr>
          <w:rFonts w:ascii="Times New Roman" w:hAnsi="Times New Roman"/>
          <w:i w:val="0"/>
          <w:sz w:val="28"/>
          <w:szCs w:val="28"/>
          <w:lang w:val="ru-RU"/>
        </w:rPr>
        <w:t>.</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Информация о процедуре предоставления муниципальной </w:t>
      </w:r>
      <w:r w:rsidR="004E3BE8">
        <w:rPr>
          <w:rFonts w:ascii="Times New Roman" w:hAnsi="Times New Roman"/>
          <w:i w:val="0"/>
          <w:sz w:val="28"/>
          <w:szCs w:val="28"/>
          <w:lang w:val="ru-RU"/>
        </w:rPr>
        <w:t>услуги предоставляется платная</w:t>
      </w:r>
      <w:r w:rsidRPr="00A54C30">
        <w:rPr>
          <w:rFonts w:ascii="Times New Roman" w:hAnsi="Times New Roman"/>
          <w:i w:val="0"/>
          <w:sz w:val="28"/>
          <w:szCs w:val="28"/>
          <w:lang w:val="ru-RU"/>
        </w:rPr>
        <w:t>.</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Информация о месте нахождения и графике работы исполнителя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Мес</w:t>
      </w:r>
      <w:r w:rsidR="004E3BE8">
        <w:rPr>
          <w:rFonts w:ascii="Times New Roman" w:hAnsi="Times New Roman"/>
          <w:i w:val="0"/>
          <w:sz w:val="28"/>
          <w:szCs w:val="28"/>
          <w:lang w:val="ru-RU"/>
        </w:rPr>
        <w:t>то нахождения  администрации Гонжинского сельсовета</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Почтовый адрес:</w:t>
      </w:r>
    </w:p>
    <w:p w:rsidR="00A54C30" w:rsidRPr="00A54C30" w:rsidRDefault="004E3BE8" w:rsidP="00A54C30">
      <w:pPr>
        <w:pStyle w:val="a3"/>
        <w:ind w:firstLine="426"/>
        <w:jc w:val="both"/>
        <w:rPr>
          <w:rFonts w:ascii="Times New Roman" w:hAnsi="Times New Roman"/>
          <w:i w:val="0"/>
          <w:sz w:val="28"/>
          <w:szCs w:val="28"/>
          <w:lang w:val="ru-RU"/>
        </w:rPr>
      </w:pPr>
      <w:r>
        <w:rPr>
          <w:rFonts w:ascii="Times New Roman" w:hAnsi="Times New Roman"/>
          <w:i w:val="0"/>
          <w:sz w:val="28"/>
          <w:szCs w:val="28"/>
          <w:lang w:val="ru-RU"/>
        </w:rPr>
        <w:t xml:space="preserve">676110,  Амурская </w:t>
      </w:r>
      <w:proofErr w:type="spellStart"/>
      <w:r>
        <w:rPr>
          <w:rFonts w:ascii="Times New Roman" w:hAnsi="Times New Roman"/>
          <w:i w:val="0"/>
          <w:sz w:val="28"/>
          <w:szCs w:val="28"/>
          <w:lang w:val="ru-RU"/>
        </w:rPr>
        <w:t>область,Магдагачинский</w:t>
      </w:r>
      <w:proofErr w:type="spellEnd"/>
      <w:r>
        <w:rPr>
          <w:rFonts w:ascii="Times New Roman" w:hAnsi="Times New Roman"/>
          <w:i w:val="0"/>
          <w:sz w:val="28"/>
          <w:szCs w:val="28"/>
          <w:lang w:val="ru-RU"/>
        </w:rPr>
        <w:t xml:space="preserve"> район </w:t>
      </w:r>
      <w:proofErr w:type="spellStart"/>
      <w:r>
        <w:rPr>
          <w:rFonts w:ascii="Times New Roman" w:hAnsi="Times New Roman"/>
          <w:i w:val="0"/>
          <w:sz w:val="28"/>
          <w:szCs w:val="28"/>
          <w:lang w:val="ru-RU"/>
        </w:rPr>
        <w:t>с</w:t>
      </w:r>
      <w:proofErr w:type="gramStart"/>
      <w:r>
        <w:rPr>
          <w:rFonts w:ascii="Times New Roman" w:hAnsi="Times New Roman"/>
          <w:i w:val="0"/>
          <w:sz w:val="28"/>
          <w:szCs w:val="28"/>
          <w:lang w:val="ru-RU"/>
        </w:rPr>
        <w:t>.Г</w:t>
      </w:r>
      <w:proofErr w:type="gramEnd"/>
      <w:r>
        <w:rPr>
          <w:rFonts w:ascii="Times New Roman" w:hAnsi="Times New Roman"/>
          <w:i w:val="0"/>
          <w:sz w:val="28"/>
          <w:szCs w:val="28"/>
          <w:lang w:val="ru-RU"/>
        </w:rPr>
        <w:t>онжа</w:t>
      </w:r>
      <w:proofErr w:type="spellEnd"/>
      <w:r>
        <w:rPr>
          <w:rFonts w:ascii="Times New Roman" w:hAnsi="Times New Roman"/>
          <w:i w:val="0"/>
          <w:sz w:val="28"/>
          <w:szCs w:val="28"/>
          <w:lang w:val="ru-RU"/>
        </w:rPr>
        <w:t xml:space="preserve"> ул. Драгалина,30А</w:t>
      </w:r>
    </w:p>
    <w:p w:rsidR="004E3BE8" w:rsidRPr="0072198C" w:rsidRDefault="00A54C30" w:rsidP="004E3BE8">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Электронный адрес  администрации: </w:t>
      </w:r>
      <w:proofErr w:type="spellStart"/>
      <w:r w:rsidR="004E3BE8" w:rsidRPr="004A44B1">
        <w:rPr>
          <w:rFonts w:ascii="Times New Roman" w:hAnsi="Times New Roman"/>
          <w:i w:val="0"/>
          <w:sz w:val="28"/>
          <w:szCs w:val="28"/>
        </w:rPr>
        <w:t>gonja</w:t>
      </w:r>
      <w:proofErr w:type="spellEnd"/>
      <w:r w:rsidR="004E3BE8" w:rsidRPr="004A44B1">
        <w:rPr>
          <w:rFonts w:ascii="Times New Roman" w:hAnsi="Times New Roman"/>
          <w:i w:val="0"/>
          <w:sz w:val="28"/>
          <w:szCs w:val="28"/>
          <w:lang w:val="ru-RU"/>
        </w:rPr>
        <w:t>-</w:t>
      </w:r>
      <w:r w:rsidR="004E3BE8" w:rsidRPr="004A44B1">
        <w:rPr>
          <w:rFonts w:ascii="Times New Roman" w:hAnsi="Times New Roman"/>
          <w:i w:val="0"/>
          <w:sz w:val="28"/>
          <w:szCs w:val="28"/>
        </w:rPr>
        <w:t>mo</w:t>
      </w:r>
      <w:r w:rsidR="004E3BE8" w:rsidRPr="004A44B1">
        <w:rPr>
          <w:rFonts w:ascii="Times New Roman" w:hAnsi="Times New Roman"/>
          <w:i w:val="0"/>
          <w:sz w:val="28"/>
          <w:szCs w:val="28"/>
          <w:lang w:val="ru-RU"/>
        </w:rPr>
        <w:t>@</w:t>
      </w:r>
      <w:r w:rsidR="004E3BE8" w:rsidRPr="004A44B1">
        <w:rPr>
          <w:rFonts w:ascii="Times New Roman" w:hAnsi="Times New Roman"/>
          <w:i w:val="0"/>
          <w:sz w:val="28"/>
          <w:szCs w:val="28"/>
        </w:rPr>
        <w:t>mail</w:t>
      </w:r>
      <w:r w:rsidR="004E3BE8" w:rsidRPr="004A44B1">
        <w:rPr>
          <w:rFonts w:ascii="Times New Roman" w:hAnsi="Times New Roman"/>
          <w:i w:val="0"/>
          <w:sz w:val="28"/>
          <w:szCs w:val="28"/>
          <w:lang w:val="ru-RU"/>
        </w:rPr>
        <w:t>.</w:t>
      </w:r>
      <w:proofErr w:type="spellStart"/>
      <w:r w:rsidR="004E3BE8" w:rsidRPr="004A44B1">
        <w:rPr>
          <w:rFonts w:ascii="Times New Roman" w:hAnsi="Times New Roman"/>
          <w:i w:val="0"/>
          <w:sz w:val="28"/>
          <w:szCs w:val="28"/>
        </w:rPr>
        <w:t>ru</w:t>
      </w:r>
      <w:proofErr w:type="spellEnd"/>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График работы </w:t>
      </w:r>
      <w:r w:rsidR="004E3BE8">
        <w:rPr>
          <w:rFonts w:ascii="Times New Roman" w:hAnsi="Times New Roman"/>
          <w:i w:val="0"/>
          <w:sz w:val="28"/>
          <w:szCs w:val="28"/>
          <w:lang w:val="ru-RU"/>
        </w:rPr>
        <w:t>администрации Гонжинского сельсовета</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Понедельник     -  пятница            </w:t>
      </w:r>
      <w:r w:rsidR="004E3BE8">
        <w:rPr>
          <w:rFonts w:ascii="Times New Roman" w:hAnsi="Times New Roman"/>
          <w:i w:val="0"/>
          <w:sz w:val="28"/>
          <w:szCs w:val="28"/>
          <w:lang w:val="ru-RU"/>
        </w:rPr>
        <w:t>с 8.00  до  16</w:t>
      </w:r>
      <w:r w:rsidRPr="00A54C30">
        <w:rPr>
          <w:rFonts w:ascii="Times New Roman" w:hAnsi="Times New Roman"/>
          <w:i w:val="0"/>
          <w:sz w:val="28"/>
          <w:szCs w:val="28"/>
          <w:lang w:val="ru-RU"/>
        </w:rPr>
        <w:t xml:space="preserve">.00                   </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Перерыв на обед         </w:t>
      </w:r>
      <w:r w:rsidR="00A92B0C">
        <w:rPr>
          <w:rFonts w:ascii="Times New Roman" w:hAnsi="Times New Roman"/>
          <w:i w:val="0"/>
          <w:sz w:val="28"/>
          <w:szCs w:val="28"/>
          <w:lang w:val="ru-RU"/>
        </w:rPr>
        <w:t xml:space="preserve">               -   с 12.00 до 13</w:t>
      </w:r>
      <w:r w:rsidRPr="00A54C30">
        <w:rPr>
          <w:rFonts w:ascii="Times New Roman" w:hAnsi="Times New Roman"/>
          <w:i w:val="0"/>
          <w:sz w:val="28"/>
          <w:szCs w:val="28"/>
          <w:lang w:val="ru-RU"/>
        </w:rPr>
        <w:t>.00</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Выходные дни                            -  суббота, воскресенье</w:t>
      </w:r>
    </w:p>
    <w:p w:rsidR="00A54C30" w:rsidRPr="00A54C30" w:rsidRDefault="00A54C30" w:rsidP="00A54C30">
      <w:pPr>
        <w:pStyle w:val="a3"/>
        <w:ind w:firstLine="426"/>
        <w:jc w:val="both"/>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Справочные телефоны исполнителя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контактные телефоны:</w:t>
      </w:r>
      <w:r w:rsidR="004E3BE8">
        <w:rPr>
          <w:rFonts w:ascii="Times New Roman" w:hAnsi="Times New Roman"/>
          <w:i w:val="0"/>
          <w:sz w:val="28"/>
          <w:szCs w:val="28"/>
          <w:lang w:val="ru-RU"/>
        </w:rPr>
        <w:t xml:space="preserve"> 8(41653) 95-0-12</w:t>
      </w:r>
      <w:r w:rsidRPr="00A54C30">
        <w:rPr>
          <w:rFonts w:ascii="Times New Roman" w:hAnsi="Times New Roman"/>
          <w:i w:val="0"/>
          <w:sz w:val="28"/>
          <w:szCs w:val="28"/>
          <w:lang w:val="ru-RU"/>
        </w:rPr>
        <w:t>.</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Факс:</w:t>
      </w:r>
      <w:r w:rsidR="004E3BE8" w:rsidRPr="004E3BE8">
        <w:rPr>
          <w:rFonts w:ascii="Times New Roman" w:hAnsi="Times New Roman"/>
          <w:i w:val="0"/>
          <w:sz w:val="28"/>
          <w:szCs w:val="28"/>
          <w:lang w:val="ru-RU"/>
        </w:rPr>
        <w:t xml:space="preserve"> </w:t>
      </w:r>
      <w:r w:rsidR="004E3BE8">
        <w:rPr>
          <w:rFonts w:ascii="Times New Roman" w:hAnsi="Times New Roman"/>
          <w:i w:val="0"/>
          <w:sz w:val="28"/>
          <w:szCs w:val="28"/>
          <w:lang w:val="ru-RU"/>
        </w:rPr>
        <w:t>8(41653) 95-0-12</w:t>
      </w:r>
      <w:r w:rsidRPr="00A54C30">
        <w:rPr>
          <w:rFonts w:ascii="Times New Roman" w:hAnsi="Times New Roman"/>
          <w:i w:val="0"/>
          <w:sz w:val="28"/>
          <w:szCs w:val="28"/>
          <w:lang w:val="ru-RU"/>
        </w:rPr>
        <w:t>.</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1.3.2. Основными требованиями к информированию о порядке оказания муниципальной услуги являются:</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достоверность предоставляемой информации;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четкость в изложении информации;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полнота информирования;</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удобство и доступность получения информации.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Индивидуальное письменное информирование о порядке предоставления муниципальной услуги при письменном или электронном обращении гражданина в орган, предоставляющий муниципальную услугу, осуществляется путем направления ответов почтовым отправлением, а также в форме электронного документа.</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7"/>
          <w:sz w:val="28"/>
          <w:szCs w:val="28"/>
        </w:rPr>
        <w:t>Информация о порядке предоставления  услуг по совершению нотариальных действий:</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7"/>
          <w:sz w:val="28"/>
          <w:szCs w:val="28"/>
        </w:rPr>
        <w:t>1. удостоверение завещаний;</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7"/>
          <w:sz w:val="28"/>
          <w:szCs w:val="28"/>
        </w:rPr>
        <w:t>2.</w:t>
      </w:r>
      <w:r w:rsidRPr="00A54C30">
        <w:rPr>
          <w:sz w:val="28"/>
          <w:szCs w:val="28"/>
        </w:rPr>
        <w:t xml:space="preserve"> </w:t>
      </w:r>
      <w:r w:rsidRPr="00A54C30">
        <w:rPr>
          <w:rStyle w:val="rvts7"/>
          <w:sz w:val="28"/>
          <w:szCs w:val="28"/>
        </w:rPr>
        <w:t>удостоверение доверенностей;</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7"/>
          <w:sz w:val="28"/>
          <w:szCs w:val="28"/>
        </w:rPr>
        <w:t>3.</w:t>
      </w:r>
      <w:r w:rsidRPr="00A54C30">
        <w:rPr>
          <w:rStyle w:val="rvts6"/>
          <w:b/>
          <w:sz w:val="28"/>
          <w:szCs w:val="28"/>
        </w:rPr>
        <w:t xml:space="preserve"> </w:t>
      </w:r>
      <w:r w:rsidRPr="00A54C30">
        <w:rPr>
          <w:rStyle w:val="rvts6"/>
          <w:sz w:val="28"/>
          <w:szCs w:val="28"/>
        </w:rPr>
        <w:t>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4. свидетельствование копий документов и выписок из них путем изготовления нотариальной надписи;</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6"/>
          <w:sz w:val="28"/>
          <w:szCs w:val="28"/>
        </w:rPr>
        <w:t>5.</w:t>
      </w:r>
      <w:r w:rsidRPr="00A54C30">
        <w:rPr>
          <w:sz w:val="28"/>
          <w:szCs w:val="28"/>
        </w:rPr>
        <w:t xml:space="preserve"> </w:t>
      </w:r>
      <w:r w:rsidRPr="00A54C30">
        <w:rPr>
          <w:rStyle w:val="rvts7"/>
          <w:sz w:val="28"/>
          <w:szCs w:val="28"/>
        </w:rPr>
        <w:t>засвидетельствование подлинности подписи на документе путем изготовления нотариальной надписи на документе.</w:t>
      </w:r>
    </w:p>
    <w:p w:rsidR="00A54C30" w:rsidRPr="00A54C30" w:rsidRDefault="00A54C30" w:rsidP="00A54C30">
      <w:pPr>
        <w:pStyle w:val="a3"/>
        <w:jc w:val="center"/>
        <w:rPr>
          <w:rFonts w:ascii="Times New Roman" w:hAnsi="Times New Roman"/>
          <w:i w:val="0"/>
          <w:sz w:val="28"/>
          <w:szCs w:val="28"/>
          <w:lang w:val="ru-RU"/>
        </w:rPr>
      </w:pP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i w:val="0"/>
          <w:sz w:val="28"/>
          <w:szCs w:val="28"/>
          <w:lang w:val="ru-RU"/>
        </w:rPr>
        <w:t>2. Стандарт предоставления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i w:val="0"/>
          <w:sz w:val="28"/>
          <w:szCs w:val="28"/>
          <w:lang w:val="ru-RU"/>
        </w:rPr>
        <w:t>2.1. Наименование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2.1.1.  Наименование муниципальной услуги - «Выдача нотариально - удостоверенных документов».</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center"/>
        <w:rPr>
          <w:rFonts w:ascii="Times New Roman" w:hAnsi="Times New Roman"/>
          <w:i w:val="0"/>
          <w:sz w:val="28"/>
          <w:szCs w:val="28"/>
          <w:lang w:val="ru-RU"/>
        </w:rPr>
      </w:pPr>
      <w:r w:rsidRPr="00A54C30">
        <w:rPr>
          <w:rFonts w:ascii="Times New Roman" w:hAnsi="Times New Roman"/>
          <w:i w:val="0"/>
          <w:sz w:val="28"/>
          <w:szCs w:val="28"/>
          <w:lang w:val="ru-RU"/>
        </w:rPr>
        <w:t>2.2. Наименование структурного подразделения администрации сельского поселения, предоставляющего муниципальную услугу</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2.2.1.  Муниципальная услуга осуществляется</w:t>
      </w:r>
      <w:r w:rsidR="004E3BE8">
        <w:rPr>
          <w:rFonts w:ascii="Times New Roman" w:hAnsi="Times New Roman"/>
          <w:i w:val="0"/>
          <w:sz w:val="28"/>
          <w:szCs w:val="28"/>
          <w:lang w:val="ru-RU"/>
        </w:rPr>
        <w:t xml:space="preserve"> специалистам администрации Гонжинского сельсовета</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4E3BE8" w:rsidRDefault="00A54C30" w:rsidP="00A54C30">
      <w:pPr>
        <w:pStyle w:val="a3"/>
        <w:ind w:firstLine="426"/>
        <w:jc w:val="center"/>
        <w:rPr>
          <w:rFonts w:ascii="Times New Roman" w:hAnsi="Times New Roman"/>
          <w:b/>
          <w:i w:val="0"/>
          <w:sz w:val="28"/>
          <w:szCs w:val="28"/>
          <w:lang w:val="ru-RU"/>
        </w:rPr>
      </w:pPr>
      <w:r w:rsidRPr="004E3BE8">
        <w:rPr>
          <w:rFonts w:ascii="Times New Roman" w:hAnsi="Times New Roman"/>
          <w:b/>
          <w:i w:val="0"/>
          <w:sz w:val="28"/>
          <w:szCs w:val="28"/>
          <w:lang w:val="ru-RU"/>
        </w:rPr>
        <w:lastRenderedPageBreak/>
        <w:t>2.3. Описание результата предоставления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2.3.1.   Конечным результатом оказания муниципальной услуги является:</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7"/>
          <w:sz w:val="28"/>
          <w:szCs w:val="28"/>
        </w:rPr>
        <w:t>1. удостоверенное завещание;</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7"/>
          <w:sz w:val="28"/>
          <w:szCs w:val="28"/>
        </w:rPr>
        <w:t>2.</w:t>
      </w:r>
      <w:r w:rsidRPr="00A54C30">
        <w:rPr>
          <w:sz w:val="28"/>
          <w:szCs w:val="28"/>
        </w:rPr>
        <w:t xml:space="preserve"> </w:t>
      </w:r>
      <w:r w:rsidRPr="00A54C30">
        <w:rPr>
          <w:rStyle w:val="rvts7"/>
          <w:sz w:val="28"/>
          <w:szCs w:val="28"/>
        </w:rPr>
        <w:t>удостоверенная доверенность;</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7"/>
          <w:sz w:val="28"/>
          <w:szCs w:val="28"/>
        </w:rPr>
        <w:t>3.</w:t>
      </w:r>
      <w:r w:rsidRPr="00A54C30">
        <w:rPr>
          <w:rStyle w:val="rvts6"/>
          <w:b/>
          <w:sz w:val="28"/>
          <w:szCs w:val="28"/>
        </w:rPr>
        <w:t xml:space="preserve"> </w:t>
      </w:r>
      <w:r w:rsidRPr="00A54C30">
        <w:rPr>
          <w:rStyle w:val="rvts6"/>
          <w:sz w:val="28"/>
          <w:szCs w:val="28"/>
        </w:rPr>
        <w:t>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4. свидетельствование копий документов и выписок из них путем изготовления нотариальной надписи;</w:t>
      </w:r>
    </w:p>
    <w:p w:rsidR="00A54C30" w:rsidRPr="00A54C30" w:rsidRDefault="00A54C30" w:rsidP="00A54C30">
      <w:pPr>
        <w:pStyle w:val="rvps3"/>
        <w:spacing w:before="0" w:beforeAutospacing="0" w:after="0" w:afterAutospacing="0"/>
        <w:ind w:firstLine="426"/>
        <w:jc w:val="both"/>
        <w:rPr>
          <w:sz w:val="28"/>
          <w:szCs w:val="28"/>
        </w:rPr>
      </w:pPr>
      <w:r w:rsidRPr="00A54C30">
        <w:rPr>
          <w:rStyle w:val="rvts6"/>
          <w:sz w:val="28"/>
          <w:szCs w:val="28"/>
        </w:rPr>
        <w:t>5.</w:t>
      </w:r>
      <w:r w:rsidRPr="00A54C30">
        <w:rPr>
          <w:sz w:val="28"/>
          <w:szCs w:val="28"/>
        </w:rPr>
        <w:t xml:space="preserve"> </w:t>
      </w:r>
      <w:r w:rsidRPr="00A54C30">
        <w:rPr>
          <w:rStyle w:val="rvts7"/>
          <w:sz w:val="28"/>
          <w:szCs w:val="28"/>
        </w:rPr>
        <w:t>засвидетельствование подлинности подписи на документе путем изготовления нотариальной надписи на документе.</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D4416D">
        <w:rPr>
          <w:rFonts w:ascii="Times New Roman" w:hAnsi="Times New Roman"/>
          <w:b/>
          <w:i w:val="0"/>
          <w:sz w:val="28"/>
          <w:szCs w:val="28"/>
          <w:lang w:val="ru-RU"/>
        </w:rPr>
        <w:t>2.4. Срок предоставления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2.4.1 Время ожидания посетителей для получения муниципальной услуги не должно превышать 30 минут.</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2.4.2 Продолжительность приема заявителя у специалиста – 15 минут.</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2.4.3 Выдача документов:</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а) удостоверенного завещания должна быть осуществлена в течение 30 минут;</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б) удостоверенной доверенности  должна быть осуществлена в течение 30 минут;</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в) для предварительных действий при принятии мер по охране наследственного имущества   устанавливается срок 5 дней;</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г) засвидетельствованного документа   должна быть осуществлена в течение 15 минут;</w:t>
      </w:r>
    </w:p>
    <w:p w:rsidR="00A54C30" w:rsidRPr="00A54C30" w:rsidRDefault="00A54C30" w:rsidP="00A54C30">
      <w:pPr>
        <w:pStyle w:val="rvps3"/>
        <w:spacing w:before="0" w:beforeAutospacing="0" w:after="0" w:afterAutospacing="0"/>
        <w:ind w:firstLine="426"/>
        <w:jc w:val="both"/>
        <w:rPr>
          <w:sz w:val="28"/>
          <w:szCs w:val="28"/>
        </w:rPr>
      </w:pPr>
      <w:proofErr w:type="spellStart"/>
      <w:r w:rsidRPr="00A54C30">
        <w:rPr>
          <w:sz w:val="28"/>
          <w:szCs w:val="28"/>
        </w:rPr>
        <w:t>д</w:t>
      </w:r>
      <w:proofErr w:type="spellEnd"/>
      <w:r w:rsidRPr="00A54C30">
        <w:rPr>
          <w:sz w:val="28"/>
          <w:szCs w:val="28"/>
        </w:rPr>
        <w:t>) засвидетельствованной подписи на документе   должна быть осуществлена в течение 15 минут.</w:t>
      </w:r>
    </w:p>
    <w:p w:rsidR="00A54C30" w:rsidRPr="00A54C30" w:rsidRDefault="00A54C30" w:rsidP="00A54C30">
      <w:pPr>
        <w:pStyle w:val="a3"/>
        <w:ind w:firstLine="426"/>
        <w:jc w:val="both"/>
        <w:rPr>
          <w:rFonts w:ascii="Times New Roman" w:hAnsi="Times New Roman"/>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D4416D">
        <w:rPr>
          <w:rFonts w:ascii="Times New Roman" w:hAnsi="Times New Roman"/>
          <w:b/>
          <w:i w:val="0"/>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2.5.1.   </w:t>
      </w:r>
      <w:r w:rsidRPr="00A54C30">
        <w:rPr>
          <w:rFonts w:ascii="Times New Roman" w:hAnsi="Times New Roman"/>
          <w:i w:val="0"/>
          <w:spacing w:val="-2"/>
          <w:sz w:val="28"/>
          <w:szCs w:val="28"/>
          <w:lang w:val="ru-RU"/>
        </w:rPr>
        <w:t>Предоставление муниципальной услуги осуществляется в соответствии со следующими</w:t>
      </w:r>
      <w:r w:rsidRPr="00A54C30">
        <w:rPr>
          <w:rFonts w:ascii="Times New Roman" w:hAnsi="Times New Roman"/>
          <w:i w:val="0"/>
          <w:sz w:val="28"/>
          <w:szCs w:val="28"/>
          <w:lang w:val="ru-RU"/>
        </w:rPr>
        <w:t xml:space="preserve"> нормативными актами:</w:t>
      </w:r>
    </w:p>
    <w:p w:rsidR="00A54C30" w:rsidRPr="00A54C30" w:rsidRDefault="00A54C30" w:rsidP="00A54C30">
      <w:pPr>
        <w:pStyle w:val="rvps3"/>
        <w:spacing w:before="0" w:beforeAutospacing="0" w:after="0" w:afterAutospacing="0"/>
        <w:ind w:firstLine="426"/>
        <w:jc w:val="both"/>
        <w:rPr>
          <w:sz w:val="28"/>
          <w:szCs w:val="28"/>
        </w:rPr>
      </w:pPr>
      <w:r w:rsidRPr="00A54C30">
        <w:rPr>
          <w:rStyle w:val="rvts7"/>
          <w:sz w:val="28"/>
          <w:szCs w:val="28"/>
        </w:rPr>
        <w:t>- Конституцией Российской Федерации;</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7"/>
          <w:sz w:val="28"/>
          <w:szCs w:val="28"/>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A54C30" w:rsidRPr="00A54C30" w:rsidRDefault="00A54C30" w:rsidP="00A54C30">
      <w:pPr>
        <w:pStyle w:val="rvps3"/>
        <w:spacing w:before="0" w:beforeAutospacing="0" w:after="0" w:afterAutospacing="0"/>
        <w:ind w:firstLine="426"/>
        <w:jc w:val="both"/>
        <w:rPr>
          <w:rStyle w:val="rvts7"/>
          <w:sz w:val="28"/>
          <w:szCs w:val="28"/>
        </w:rPr>
      </w:pPr>
      <w:r w:rsidRPr="00A54C30">
        <w:rPr>
          <w:rStyle w:val="rvts7"/>
          <w:sz w:val="28"/>
          <w:szCs w:val="28"/>
        </w:rPr>
        <w:t>- Гражданским Кодексом Российской Федерации;</w:t>
      </w:r>
    </w:p>
    <w:p w:rsidR="00A54C30" w:rsidRPr="00A54C30" w:rsidRDefault="00A54C30" w:rsidP="00A54C30">
      <w:pPr>
        <w:pStyle w:val="rvps3"/>
        <w:spacing w:before="0" w:beforeAutospacing="0" w:after="0" w:afterAutospacing="0"/>
        <w:ind w:firstLine="426"/>
        <w:jc w:val="both"/>
        <w:rPr>
          <w:sz w:val="28"/>
          <w:szCs w:val="28"/>
        </w:rPr>
      </w:pPr>
      <w:r w:rsidRPr="00A54C30">
        <w:rPr>
          <w:rStyle w:val="rvts7"/>
          <w:sz w:val="28"/>
          <w:szCs w:val="28"/>
        </w:rPr>
        <w:t>- Налоговым кодексом Российской Федерации;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lastRenderedPageBreak/>
        <w:t>- Уставом муниципального образован</w:t>
      </w:r>
      <w:r w:rsidR="00D4416D">
        <w:rPr>
          <w:rFonts w:ascii="Times New Roman" w:hAnsi="Times New Roman"/>
          <w:i w:val="0"/>
          <w:sz w:val="28"/>
          <w:szCs w:val="28"/>
          <w:lang w:val="ru-RU"/>
        </w:rPr>
        <w:t>ия Гонжинского сельсовета</w:t>
      </w:r>
      <w:r w:rsidRPr="00A54C30">
        <w:rPr>
          <w:rFonts w:ascii="Times New Roman" w:hAnsi="Times New Roman"/>
          <w:i w:val="0"/>
          <w:sz w:val="28"/>
          <w:szCs w:val="28"/>
          <w:lang w:val="ru-RU"/>
        </w:rPr>
        <w:t>;</w:t>
      </w:r>
    </w:p>
    <w:p w:rsidR="00A54C30" w:rsidRPr="00A54C30" w:rsidRDefault="00A54C30" w:rsidP="00A54C30">
      <w:pPr>
        <w:pStyle w:val="rvps3"/>
        <w:spacing w:before="0" w:beforeAutospacing="0" w:after="0" w:afterAutospacing="0"/>
        <w:ind w:firstLine="426"/>
        <w:jc w:val="both"/>
        <w:rPr>
          <w:sz w:val="28"/>
          <w:szCs w:val="28"/>
        </w:rPr>
      </w:pPr>
      <w:r w:rsidRPr="00A54C30">
        <w:rPr>
          <w:rStyle w:val="rvts7"/>
          <w:sz w:val="28"/>
          <w:szCs w:val="28"/>
        </w:rPr>
        <w:t>-  другими нормативными актами.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D4416D">
        <w:rPr>
          <w:rFonts w:ascii="Times New Roman" w:hAnsi="Times New Roman"/>
          <w:b/>
          <w:i w:val="0"/>
          <w:sz w:val="28"/>
          <w:szCs w:val="28"/>
          <w:lang w:val="ru-RU"/>
        </w:rPr>
        <w:t>2.6. Перечень документов, необходимых для предоставления муниципальной услуги</w:t>
      </w:r>
    </w:p>
    <w:p w:rsidR="00A54C30" w:rsidRPr="00A54C30" w:rsidRDefault="00A54C30" w:rsidP="00A54C30">
      <w:pPr>
        <w:pStyle w:val="a3"/>
        <w:jc w:val="both"/>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2.6.1.</w:t>
      </w:r>
      <w:r w:rsidRPr="00A54C30">
        <w:rPr>
          <w:rFonts w:ascii="Times New Roman" w:hAnsi="Times New Roman"/>
          <w:b/>
          <w:i w:val="0"/>
          <w:sz w:val="28"/>
          <w:szCs w:val="28"/>
          <w:lang w:val="ru-RU"/>
        </w:rPr>
        <w:t xml:space="preserve"> </w:t>
      </w:r>
      <w:r w:rsidRPr="00A54C30">
        <w:rPr>
          <w:rFonts w:ascii="Times New Roman" w:hAnsi="Times New Roman"/>
          <w:i w:val="0"/>
          <w:sz w:val="28"/>
          <w:szCs w:val="28"/>
          <w:lang w:val="ru-RU"/>
        </w:rPr>
        <w:t>Для предоставления муниципальной услуги необходимы следующие документы:</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1. Заявление о предоставлении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2. </w:t>
      </w:r>
      <w:proofErr w:type="gramStart"/>
      <w:r w:rsidRPr="00A54C30">
        <w:rPr>
          <w:rFonts w:ascii="Times New Roman" w:hAnsi="Times New Roman"/>
          <w:i w:val="0"/>
          <w:sz w:val="28"/>
          <w:szCs w:val="28"/>
          <w:lang w:val="ru-RU"/>
        </w:rPr>
        <w:t>Документ</w:t>
      </w:r>
      <w:proofErr w:type="gramEnd"/>
      <w:r w:rsidRPr="00A54C30">
        <w:rPr>
          <w:rFonts w:ascii="Times New Roman" w:hAnsi="Times New Roman"/>
          <w:i w:val="0"/>
          <w:sz w:val="28"/>
          <w:szCs w:val="28"/>
          <w:lang w:val="ru-RU"/>
        </w:rPr>
        <w:t xml:space="preserve"> удостоверяющий личность;</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3. иные документы необходимые для  осуществления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54C30" w:rsidRPr="00D4416D" w:rsidRDefault="00A54C30" w:rsidP="00A54C30">
      <w:pPr>
        <w:pStyle w:val="a3"/>
        <w:jc w:val="both"/>
        <w:rPr>
          <w:rFonts w:ascii="Times New Roman" w:hAnsi="Times New Roman"/>
          <w:b/>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D4416D">
        <w:rPr>
          <w:rFonts w:ascii="Times New Roman" w:hAnsi="Times New Roman"/>
          <w:b/>
          <w:i w:val="0"/>
          <w:sz w:val="28"/>
          <w:szCs w:val="28"/>
          <w:lang w:val="ru-RU"/>
        </w:rPr>
        <w:t>2.7. Исчерпывающий перечень оснований для отказа в приеме документов, необходимых для предоставления муниципальной услуги, и предоставлении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2.7.1.</w:t>
      </w:r>
      <w:r w:rsidRPr="00A54C30">
        <w:rPr>
          <w:b/>
          <w:sz w:val="28"/>
          <w:szCs w:val="28"/>
        </w:rPr>
        <w:t xml:space="preserve"> </w:t>
      </w:r>
      <w:proofErr w:type="gramStart"/>
      <w:r w:rsidRPr="00A54C30">
        <w:rPr>
          <w:sz w:val="28"/>
          <w:szCs w:val="28"/>
        </w:rPr>
        <w:t>Документы, предоставленные для совершения нотариального действия не соответствуют</w:t>
      </w:r>
      <w:proofErr w:type="gramEnd"/>
      <w:r w:rsidRPr="00A54C30">
        <w:rPr>
          <w:sz w:val="28"/>
          <w:szCs w:val="28"/>
        </w:rPr>
        <w:t>,  требованиям законодательства.</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2.5.2</w:t>
      </w:r>
      <w:proofErr w:type="gramStart"/>
      <w:r w:rsidRPr="00A54C30">
        <w:rPr>
          <w:sz w:val="28"/>
          <w:szCs w:val="28"/>
        </w:rPr>
        <w:t xml:space="preserve">  З</w:t>
      </w:r>
      <w:proofErr w:type="gramEnd"/>
      <w:r w:rsidRPr="00A54C30">
        <w:rPr>
          <w:sz w:val="28"/>
          <w:szCs w:val="28"/>
        </w:rPr>
        <w:t>а совершением нотариального действия обратился гражданин, признанный судом недееспособным или ограниченно-дееспособным.</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2.5.3     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 постановлении об отказе должны быть указаны:</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дата вынесения постановления;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фамилия, инициалы, должность лица, уполномоченного совершать нотариальные действия, наименование местной администрации поселения;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 нотариальное действие, о совершении которого просил </w:t>
      </w:r>
      <w:proofErr w:type="gramStart"/>
      <w:r w:rsidRPr="00A54C30">
        <w:rPr>
          <w:sz w:val="28"/>
          <w:szCs w:val="28"/>
        </w:rPr>
        <w:t>обратившийся</w:t>
      </w:r>
      <w:proofErr w:type="gramEnd"/>
      <w:r w:rsidRPr="00A54C30">
        <w:rPr>
          <w:sz w:val="28"/>
          <w:szCs w:val="28"/>
        </w:rPr>
        <w:t>;</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основание отказа со ссылкой на действующее законодательство;</w:t>
      </w:r>
    </w:p>
    <w:p w:rsidR="00A54C30" w:rsidRPr="00A54C30" w:rsidRDefault="00A54C30" w:rsidP="00A54C30">
      <w:pPr>
        <w:pStyle w:val="a4"/>
        <w:spacing w:before="0" w:beforeAutospacing="0" w:after="0" w:afterAutospacing="0"/>
        <w:ind w:firstLine="426"/>
        <w:rPr>
          <w:sz w:val="28"/>
          <w:szCs w:val="28"/>
        </w:rPr>
      </w:pPr>
      <w:r w:rsidRPr="00A54C30">
        <w:rPr>
          <w:sz w:val="28"/>
          <w:szCs w:val="28"/>
        </w:rPr>
        <w:t>- порядок и сроки обжалования отказа.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lastRenderedPageBreak/>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A54C30" w:rsidRPr="00A54C30" w:rsidRDefault="00A54C30" w:rsidP="00A54C30">
      <w:pPr>
        <w:pStyle w:val="a3"/>
        <w:ind w:firstLine="426"/>
        <w:jc w:val="both"/>
        <w:rPr>
          <w:rFonts w:ascii="Times New Roman" w:hAnsi="Times New Roman"/>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A54C30">
        <w:rPr>
          <w:rFonts w:ascii="Times New Roman" w:hAnsi="Times New Roman"/>
          <w:i w:val="0"/>
          <w:sz w:val="28"/>
          <w:szCs w:val="28"/>
          <w:lang w:val="ru-RU"/>
        </w:rPr>
        <w:t>2.8</w:t>
      </w:r>
      <w:r w:rsidRPr="00D4416D">
        <w:rPr>
          <w:rFonts w:ascii="Times New Roman" w:hAnsi="Times New Roman"/>
          <w:b/>
          <w:i w:val="0"/>
          <w:sz w:val="28"/>
          <w:szCs w:val="28"/>
          <w:lang w:val="ru-RU"/>
        </w:rPr>
        <w:t>. Порядок, размер и основания взимания платы за предоставление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rPr>
          <w:rFonts w:ascii="Times New Roman" w:hAnsi="Times New Roman"/>
          <w:i w:val="0"/>
          <w:sz w:val="28"/>
          <w:szCs w:val="28"/>
          <w:lang w:val="ru-RU"/>
        </w:rPr>
      </w:pPr>
      <w:r w:rsidRPr="00A54C30">
        <w:rPr>
          <w:rFonts w:ascii="Times New Roman" w:hAnsi="Times New Roman"/>
          <w:i w:val="0"/>
          <w:sz w:val="28"/>
          <w:szCs w:val="28"/>
          <w:lang w:val="ru-RU"/>
        </w:rPr>
        <w:t>2.8.1.    Муниципальная услуга оказ</w:t>
      </w:r>
      <w:r w:rsidR="00D4416D">
        <w:rPr>
          <w:rFonts w:ascii="Times New Roman" w:hAnsi="Times New Roman"/>
          <w:i w:val="0"/>
          <w:sz w:val="28"/>
          <w:szCs w:val="28"/>
          <w:lang w:val="ru-RU"/>
        </w:rPr>
        <w:t>ыва</w:t>
      </w:r>
      <w:r w:rsidR="005E05FA">
        <w:rPr>
          <w:rFonts w:ascii="Times New Roman" w:hAnsi="Times New Roman"/>
          <w:i w:val="0"/>
          <w:sz w:val="28"/>
          <w:szCs w:val="28"/>
          <w:lang w:val="ru-RU"/>
        </w:rPr>
        <w:t>ется бесплатная</w:t>
      </w:r>
      <w:r w:rsidRPr="00A54C30">
        <w:rPr>
          <w:rFonts w:ascii="Times New Roman" w:hAnsi="Times New Roman"/>
          <w:i w:val="0"/>
          <w:sz w:val="28"/>
          <w:szCs w:val="28"/>
          <w:lang w:val="ru-RU"/>
        </w:rPr>
        <w:t>.</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center"/>
        <w:rPr>
          <w:rFonts w:ascii="Times New Roman" w:hAnsi="Times New Roman"/>
          <w:i w:val="0"/>
          <w:sz w:val="28"/>
          <w:szCs w:val="28"/>
          <w:lang w:val="ru-RU"/>
        </w:rPr>
      </w:pPr>
      <w:r w:rsidRPr="00A54C30">
        <w:rPr>
          <w:rFonts w:ascii="Times New Roman" w:hAnsi="Times New Roman"/>
          <w:i w:val="0"/>
          <w:sz w:val="28"/>
          <w:szCs w:val="28"/>
          <w:lang w:val="ru-RU"/>
        </w:rPr>
        <w:t>2.9. Срок ожидания в очереди при подаче запроса и получении результата предоставления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2.9.1.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A54C30">
        <w:rPr>
          <w:rFonts w:ascii="Times New Roman" w:hAnsi="Times New Roman"/>
          <w:i w:val="0"/>
          <w:sz w:val="28"/>
          <w:szCs w:val="28"/>
          <w:lang w:val="ru-RU"/>
        </w:rPr>
        <w:t>2.</w:t>
      </w:r>
      <w:r w:rsidRPr="00D4416D">
        <w:rPr>
          <w:rFonts w:ascii="Times New Roman" w:hAnsi="Times New Roman"/>
          <w:b/>
          <w:i w:val="0"/>
          <w:sz w:val="28"/>
          <w:szCs w:val="28"/>
          <w:lang w:val="ru-RU"/>
        </w:rPr>
        <w:t>10. Срок и порядок регистрации запроса заявителя о предоставлении муниципальной услуги</w:t>
      </w:r>
    </w:p>
    <w:p w:rsidR="00A54C30" w:rsidRPr="00D4416D" w:rsidRDefault="00A54C30" w:rsidP="00A54C30">
      <w:pPr>
        <w:pStyle w:val="a3"/>
        <w:ind w:firstLine="426"/>
        <w:jc w:val="center"/>
        <w:rPr>
          <w:rFonts w:ascii="Times New Roman" w:hAnsi="Times New Roman"/>
          <w:b/>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2.10.1. Заявление о выдаче нотариально - удостоверенных документов поступившее в </w:t>
      </w:r>
      <w:r w:rsidR="00D4416D">
        <w:rPr>
          <w:rFonts w:ascii="Times New Roman" w:hAnsi="Times New Roman"/>
          <w:i w:val="0"/>
          <w:sz w:val="28"/>
          <w:szCs w:val="28"/>
          <w:lang w:val="ru-RU"/>
        </w:rPr>
        <w:t>администрацию Гонжинского сельсовета</w:t>
      </w:r>
      <w:r w:rsidRPr="00A54C30">
        <w:rPr>
          <w:rFonts w:ascii="Times New Roman" w:hAnsi="Times New Roman"/>
          <w:i w:val="0"/>
          <w:sz w:val="28"/>
          <w:szCs w:val="28"/>
          <w:lang w:val="ru-RU"/>
        </w:rPr>
        <w:t xml:space="preserve"> в письменной или электронной форме, регистрируется в течение дня с момента его поступления путем присвоения входящего номера с указанием даты поступления обращения.</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D4416D">
        <w:rPr>
          <w:rFonts w:ascii="Times New Roman" w:hAnsi="Times New Roman"/>
          <w:b/>
          <w:i w:val="0"/>
          <w:sz w:val="28"/>
          <w:szCs w:val="28"/>
          <w:lang w:val="ru-RU"/>
        </w:rPr>
        <w:t>2.11. Требования к помещениям, в которых предоставляется муниципальная услуга</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2.11.1. На территории, прилегающей к зданию (строению), в котором осуществляется прием граждан, должны быть оборудованы места для бесплатной парковки автотранспортных средств.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 Места предоставления муниципальной услуги обеспечивают свободный доступ заявителя к специалистам, предоставляющим муниципальную услугу. </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lastRenderedPageBreak/>
        <w:t xml:space="preserve">2.11.2.  </w:t>
      </w:r>
      <w:r w:rsidRPr="00A54C30">
        <w:rPr>
          <w:rFonts w:ascii="Times New Roman" w:hAnsi="Times New Roman"/>
          <w:i w:val="0"/>
          <w:spacing w:val="-6"/>
          <w:sz w:val="28"/>
          <w:szCs w:val="28"/>
          <w:lang w:val="ru-RU"/>
        </w:rPr>
        <w:t>Прием заявлений, выдача документов заявителям и их информирование по интересующим</w:t>
      </w:r>
      <w:r w:rsidRPr="00A54C30">
        <w:rPr>
          <w:rFonts w:ascii="Times New Roman" w:hAnsi="Times New Roman"/>
          <w:i w:val="0"/>
          <w:sz w:val="28"/>
          <w:szCs w:val="28"/>
          <w:lang w:val="ru-RU"/>
        </w:rPr>
        <w:t xml:space="preserve"> вопросам осуществляет</w:t>
      </w:r>
      <w:r w:rsidR="00D4416D">
        <w:rPr>
          <w:rFonts w:ascii="Times New Roman" w:hAnsi="Times New Roman"/>
          <w:i w:val="0"/>
          <w:sz w:val="28"/>
          <w:szCs w:val="28"/>
          <w:lang w:val="ru-RU"/>
        </w:rPr>
        <w:t>ся в помещении администрации Гонжинского сельсовета</w:t>
      </w:r>
      <w:r w:rsidRPr="00A54C30">
        <w:rPr>
          <w:rFonts w:ascii="Times New Roman" w:hAnsi="Times New Roman"/>
          <w:i w:val="0"/>
          <w:sz w:val="28"/>
          <w:szCs w:val="28"/>
          <w:lang w:val="ru-RU"/>
        </w:rPr>
        <w:t>.</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2.11.3.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2.11.4.  Рабочее место специалиста, предоставляющего муниципальную услугу, оборудуется телефоном, компьютером с установленными справочно-правовыми системами и доступом в сеть Интернет, оргтехникой, позволяющими своевременно и в полном объеме предоставлять запрашиваемую информацию.</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4416D" w:rsidRDefault="00A54C30" w:rsidP="00A54C30">
      <w:pPr>
        <w:pStyle w:val="a3"/>
        <w:ind w:firstLine="426"/>
        <w:jc w:val="center"/>
        <w:rPr>
          <w:rFonts w:ascii="Times New Roman" w:hAnsi="Times New Roman"/>
          <w:b/>
          <w:i w:val="0"/>
          <w:sz w:val="28"/>
          <w:szCs w:val="28"/>
          <w:lang w:val="ru-RU"/>
        </w:rPr>
      </w:pPr>
      <w:r w:rsidRPr="00D4416D">
        <w:rPr>
          <w:rFonts w:ascii="Times New Roman" w:hAnsi="Times New Roman"/>
          <w:b/>
          <w:i w:val="0"/>
          <w:sz w:val="28"/>
          <w:szCs w:val="28"/>
          <w:lang w:val="ru-RU"/>
        </w:rPr>
        <w:t>2.12. Показатели доступности  и качества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2.12.1. Показателем доступности является открытость порядка и правил предоставления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наличие Административного регламента предоставления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 наличие информации об оказании муниципальной услуги на Интернет-сайте, Региональном портале государственных и </w:t>
      </w:r>
      <w:r w:rsidR="005E05FA">
        <w:rPr>
          <w:rFonts w:ascii="Times New Roman" w:hAnsi="Times New Roman"/>
          <w:i w:val="0"/>
          <w:sz w:val="28"/>
          <w:szCs w:val="28"/>
          <w:lang w:val="ru-RU"/>
        </w:rPr>
        <w:t>муниципальных услуг Амурской</w:t>
      </w:r>
      <w:r w:rsidRPr="00A54C30">
        <w:rPr>
          <w:rFonts w:ascii="Times New Roman" w:hAnsi="Times New Roman"/>
          <w:i w:val="0"/>
          <w:sz w:val="28"/>
          <w:szCs w:val="28"/>
          <w:lang w:val="ru-RU"/>
        </w:rPr>
        <w:t xml:space="preserve"> области.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2.12.2.  Показателем качества предоставления муниципальной услуги являются:</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степень удовлетворенности граждан качеством и доступностью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 </w:t>
      </w:r>
      <w:r w:rsidRPr="00A54C30">
        <w:rPr>
          <w:rFonts w:ascii="Times New Roman" w:hAnsi="Times New Roman"/>
          <w:i w:val="0"/>
          <w:spacing w:val="-8"/>
          <w:sz w:val="28"/>
          <w:szCs w:val="28"/>
          <w:lang w:val="ru-RU"/>
        </w:rPr>
        <w:t>соответствие предоставления муниципальной услуги требованиям настоящего Административного</w:t>
      </w:r>
      <w:r w:rsidRPr="00A54C30">
        <w:rPr>
          <w:rFonts w:ascii="Times New Roman" w:hAnsi="Times New Roman"/>
          <w:i w:val="0"/>
          <w:sz w:val="28"/>
          <w:szCs w:val="28"/>
          <w:lang w:val="ru-RU"/>
        </w:rPr>
        <w:t xml:space="preserve"> регламента;</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 </w:t>
      </w:r>
      <w:r w:rsidRPr="00A54C30">
        <w:rPr>
          <w:rFonts w:ascii="Times New Roman" w:hAnsi="Times New Roman"/>
          <w:i w:val="0"/>
          <w:spacing w:val="2"/>
          <w:sz w:val="28"/>
          <w:szCs w:val="28"/>
          <w:lang w:val="ru-RU"/>
        </w:rPr>
        <w:t>соблюдение сроков предоставления муниципальной услуги согласно Административному</w:t>
      </w:r>
      <w:r w:rsidRPr="00A54C30">
        <w:rPr>
          <w:rFonts w:ascii="Times New Roman" w:hAnsi="Times New Roman"/>
          <w:i w:val="0"/>
          <w:sz w:val="28"/>
          <w:szCs w:val="28"/>
          <w:lang w:val="ru-RU"/>
        </w:rPr>
        <w:t xml:space="preserve"> регламенту;</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отсутствие обоснованных жалоб.</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center"/>
        <w:rPr>
          <w:rFonts w:ascii="Times New Roman" w:hAnsi="Times New Roman"/>
          <w:i w:val="0"/>
          <w:sz w:val="28"/>
          <w:szCs w:val="28"/>
          <w:lang w:val="ru-RU"/>
        </w:rPr>
      </w:pPr>
    </w:p>
    <w:p w:rsidR="00A54C30" w:rsidRPr="005E05FA" w:rsidRDefault="00A54C30" w:rsidP="00A54C30">
      <w:pPr>
        <w:pStyle w:val="a3"/>
        <w:ind w:firstLine="426"/>
        <w:jc w:val="center"/>
        <w:rPr>
          <w:rFonts w:ascii="Times New Roman" w:hAnsi="Times New Roman"/>
          <w:b/>
          <w:i w:val="0"/>
          <w:sz w:val="28"/>
          <w:szCs w:val="28"/>
          <w:lang w:val="ru-RU"/>
        </w:rPr>
      </w:pPr>
      <w:r w:rsidRPr="005E05FA">
        <w:rPr>
          <w:rFonts w:ascii="Times New Roman" w:hAnsi="Times New Roman"/>
          <w:b/>
          <w:i w:val="0"/>
          <w:sz w:val="28"/>
          <w:szCs w:val="28"/>
          <w:lang w:val="ru-RU"/>
        </w:rPr>
        <w:t>3. Административные процедуры</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center"/>
        <w:rPr>
          <w:rFonts w:ascii="Times New Roman" w:hAnsi="Times New Roman"/>
          <w:i w:val="0"/>
          <w:sz w:val="28"/>
          <w:szCs w:val="28"/>
          <w:lang w:val="ru-RU"/>
        </w:rPr>
      </w:pPr>
      <w:r w:rsidRPr="00A54C30">
        <w:rPr>
          <w:rFonts w:ascii="Times New Roman" w:hAnsi="Times New Roman"/>
          <w:i w:val="0"/>
          <w:sz w:val="28"/>
          <w:szCs w:val="28"/>
          <w:lang w:val="ru-RU"/>
        </w:rPr>
        <w:t>3.1. Состав, последовательность и сроки выполнения административных процедур при предоставлении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 xml:space="preserve">3.1. </w:t>
      </w:r>
      <w:r w:rsidRPr="00A54C30">
        <w:rPr>
          <w:rStyle w:val="rvts6"/>
          <w:b/>
          <w:sz w:val="28"/>
          <w:szCs w:val="28"/>
        </w:rPr>
        <w:t>Удостоверение завещаний</w:t>
      </w:r>
      <w:r w:rsidRPr="00A54C30">
        <w:rPr>
          <w:rStyle w:val="rvts6"/>
          <w:sz w:val="28"/>
          <w:szCs w:val="28"/>
        </w:rPr>
        <w:t xml:space="preserve">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3.1.1</w:t>
      </w:r>
      <w:proofErr w:type="gramStart"/>
      <w:r w:rsidRPr="00A54C30">
        <w:rPr>
          <w:rStyle w:val="rvts6"/>
          <w:sz w:val="28"/>
          <w:szCs w:val="28"/>
        </w:rPr>
        <w:t xml:space="preserve">  П</w:t>
      </w:r>
      <w:proofErr w:type="gramEnd"/>
      <w:r w:rsidRPr="00A54C30">
        <w:rPr>
          <w:rStyle w:val="rvts6"/>
          <w:sz w:val="28"/>
          <w:szCs w:val="28"/>
        </w:rPr>
        <w:t>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lastRenderedPageBreak/>
        <w:t>3.1.2</w:t>
      </w:r>
      <w:proofErr w:type="gramStart"/>
      <w:r w:rsidRPr="00A54C30">
        <w:rPr>
          <w:rStyle w:val="rvts6"/>
          <w:sz w:val="28"/>
          <w:szCs w:val="28"/>
        </w:rPr>
        <w:t xml:space="preserve"> П</w:t>
      </w:r>
      <w:proofErr w:type="gramEnd"/>
      <w:r w:rsidRPr="00A54C30">
        <w:rPr>
          <w:rStyle w:val="rvts6"/>
          <w:sz w:val="28"/>
          <w:szCs w:val="28"/>
        </w:rPr>
        <w:t xml:space="preserve">ри совершении нотариального действия должностное лицо администрации  </w:t>
      </w:r>
      <w:r w:rsidRPr="00A54C30">
        <w:rPr>
          <w:rStyle w:val="rvts7"/>
          <w:sz w:val="28"/>
          <w:szCs w:val="28"/>
        </w:rPr>
        <w:t xml:space="preserve"> </w:t>
      </w:r>
      <w:r w:rsidRPr="00A54C30">
        <w:rPr>
          <w:rStyle w:val="rvts6"/>
          <w:sz w:val="28"/>
          <w:szCs w:val="28"/>
        </w:rPr>
        <w:t xml:space="preserve">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A54C30">
        <w:rPr>
          <w:rStyle w:val="rvts6"/>
          <w:sz w:val="28"/>
          <w:szCs w:val="28"/>
        </w:rPr>
        <w:t>сурдопереводчика</w:t>
      </w:r>
      <w:proofErr w:type="spellEnd"/>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3.1.3</w:t>
      </w:r>
      <w:r w:rsidRPr="00A54C30">
        <w:rPr>
          <w:sz w:val="28"/>
          <w:szCs w:val="28"/>
        </w:rPr>
        <w:t xml:space="preserve"> Должностные лица местного самоуправления удостоверяют завещания дееспособных граждан с соблюдением установленных Кодексом и Основами правил о форме завещания, порядке его удостоверения и тайне завещания.</w:t>
      </w:r>
      <w:r w:rsidRPr="00A54C30">
        <w:rPr>
          <w:rStyle w:val="rvts6"/>
          <w:sz w:val="28"/>
          <w:szCs w:val="28"/>
        </w:rPr>
        <w:t xml:space="preserve"> При выяснении дееспособности гражданина специалист </w:t>
      </w:r>
      <w:r w:rsidRPr="00A54C30">
        <w:rPr>
          <w:rStyle w:val="rvts7"/>
          <w:sz w:val="28"/>
          <w:szCs w:val="28"/>
        </w:rPr>
        <w:t xml:space="preserve"> </w:t>
      </w:r>
      <w:r w:rsidRPr="00A54C30">
        <w:rPr>
          <w:rStyle w:val="rvts6"/>
          <w:sz w:val="28"/>
          <w:szCs w:val="28"/>
        </w:rPr>
        <w:t xml:space="preserve"> сельского поселения,  совершающий нотариальное действие должен исходить из того, что:   </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 xml:space="preserve"> </w:t>
      </w:r>
      <w:proofErr w:type="gramStart"/>
      <w:r w:rsidRPr="00A54C30">
        <w:rPr>
          <w:rStyle w:val="rvts6"/>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w:t>
      </w:r>
      <w:proofErr w:type="gramEnd"/>
      <w:r w:rsidRPr="00A54C30">
        <w:rPr>
          <w:rStyle w:val="rvts6"/>
          <w:sz w:val="28"/>
          <w:szCs w:val="28"/>
        </w:rPr>
        <w:t xml:space="preserve">  дееспособности с момента, определяемого судом.</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с согласия обоих родителей, усыновителей или попечителя  либо по решению суда.</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Дееспособность несовершеннолетних в возрасте от четырнадцати до восемнадцати лет регулируется ст. 26 ГК РФ.</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3.1.4. Завещание должно быть составлено в письменной форме.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Завещание должно быть совершено лично. Совершение завещания через представителя не допускается.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lastRenderedPageBreak/>
        <w:t>В завещании могут содержаться распоряжения только одного гражданина. Совершение завещания двумя или более гражданами не допускается.</w:t>
      </w:r>
    </w:p>
    <w:p w:rsidR="00A54C30" w:rsidRPr="00A54C30" w:rsidRDefault="00A54C30" w:rsidP="00A54C30">
      <w:pPr>
        <w:pStyle w:val="a4"/>
        <w:spacing w:before="0" w:beforeAutospacing="0" w:after="0" w:afterAutospacing="0"/>
        <w:ind w:firstLine="426"/>
        <w:jc w:val="both"/>
        <w:rPr>
          <w:sz w:val="28"/>
          <w:szCs w:val="28"/>
        </w:rPr>
      </w:pPr>
      <w:proofErr w:type="gramStart"/>
      <w:r w:rsidRPr="00A54C30">
        <w:rPr>
          <w:sz w:val="28"/>
          <w:szCs w:val="28"/>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A54C30">
        <w:rPr>
          <w:sz w:val="28"/>
          <w:szCs w:val="28"/>
        </w:rPr>
        <w:t xml:space="preserve"> изменить уже совершенное завещание.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Завещатель вправе совершить завещание, содержащее распоряжение о любом имуществе, в том числе о том, которое он может приобрести в будущем.</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Завещатель может распорядиться своим имуществом или какой-либо его частью, составив одно или несколько завещаний.</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Завещатель может указать в завещании другого наследника (</w:t>
      </w:r>
      <w:proofErr w:type="spellStart"/>
      <w:r w:rsidRPr="00A54C30">
        <w:rPr>
          <w:sz w:val="28"/>
          <w:szCs w:val="28"/>
        </w:rPr>
        <w:t>подназначить</w:t>
      </w:r>
      <w:proofErr w:type="spellEnd"/>
      <w:r w:rsidRPr="00A54C30">
        <w:rPr>
          <w:sz w:val="28"/>
          <w:szCs w:val="28"/>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A54C30">
        <w:rPr>
          <w:sz w:val="28"/>
          <w:szCs w:val="28"/>
        </w:rPr>
        <w:t>будет</w:t>
      </w:r>
      <w:proofErr w:type="gramEnd"/>
      <w:r w:rsidRPr="00A54C30">
        <w:rPr>
          <w:sz w:val="28"/>
          <w:szCs w:val="28"/>
        </w:rPr>
        <w:t xml:space="preserve"> отстранен от наследования как недостойный.</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A54C30">
        <w:rPr>
          <w:sz w:val="28"/>
          <w:szCs w:val="28"/>
        </w:rPr>
        <w:t>отказополучателей</w:t>
      </w:r>
      <w:proofErr w:type="spellEnd"/>
      <w:r w:rsidRPr="00A54C30">
        <w:rPr>
          <w:sz w:val="28"/>
          <w:szCs w:val="28"/>
        </w:rPr>
        <w:t>), которые приобретают право требовать исполнение этой обязанности (завещательный отказ).</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3.1.5 Завещание должно быть написано завещателем или записано с его слов должностным лицом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При написании или записи завещания могут быть использованы технические средства (компьютер, пишущая машинка).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lastRenderedPageBreak/>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A54C30">
        <w:rPr>
          <w:sz w:val="28"/>
          <w:szCs w:val="28"/>
        </w:rPr>
        <w:t>Ввиду</w:t>
      </w:r>
      <w:proofErr w:type="gramEnd"/>
      <w:r w:rsidRPr="00A54C30">
        <w:rPr>
          <w:sz w:val="28"/>
          <w:szCs w:val="28"/>
        </w:rPr>
        <w:t xml:space="preserve"> (указывается </w:t>
      </w:r>
      <w:proofErr w:type="gramStart"/>
      <w:r w:rsidRPr="00A54C30">
        <w:rPr>
          <w:sz w:val="28"/>
          <w:szCs w:val="28"/>
        </w:rPr>
        <w:t>причина</w:t>
      </w:r>
      <w:proofErr w:type="gramEnd"/>
      <w:r w:rsidRPr="00A54C30">
        <w:rPr>
          <w:sz w:val="28"/>
          <w:szCs w:val="28"/>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sidRPr="00A54C30">
        <w:rPr>
          <w:sz w:val="28"/>
          <w:szCs w:val="28"/>
        </w:rPr>
        <w:t>удостоверившим</w:t>
      </w:r>
      <w:proofErr w:type="gramEnd"/>
      <w:r w:rsidRPr="00A54C30">
        <w:rPr>
          <w:sz w:val="28"/>
          <w:szCs w:val="28"/>
        </w:rPr>
        <w:t xml:space="preserve"> настоящее завещание.".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3.1.6. Завещание должно быть собственноручно подписано завещателем в присутствии должностного лица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w:t>
      </w:r>
      <w:proofErr w:type="gramStart"/>
      <w:r w:rsidRPr="00A54C30">
        <w:rPr>
          <w:sz w:val="28"/>
          <w:szCs w:val="28"/>
        </w:rPr>
        <w:t>"Ввиду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3.1.7.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3.1.8.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roofErr w:type="gramStart"/>
      <w:r w:rsidRPr="00A54C30">
        <w:rPr>
          <w:sz w:val="28"/>
          <w:szCs w:val="28"/>
        </w:rPr>
        <w:t>."</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Не могут быть свидетелями и не могут подписывать завещание вместо завещателя: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должностное лицо органа местного самоуправления, удостоверяющее завещание;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lastRenderedPageBreak/>
        <w:t>- лицо, в пользу которого составлено завещание или сделан завещательный отказ, супруг такого лица, его дети и родители;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граждане, не обладающие дееспособностью в полном объеме;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неграмотные;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граждане с такими физическими недостатками, которые явно не позволяют им в полной мере осознавать существо происходящего;</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3.1.9. </w:t>
      </w:r>
      <w:proofErr w:type="gramStart"/>
      <w:r w:rsidRPr="00A54C30">
        <w:rPr>
          <w:sz w:val="28"/>
          <w:szCs w:val="28"/>
        </w:rPr>
        <w:t>Должностное лицо местного самоуправления,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 менее половины доли, которая</w:t>
      </w:r>
      <w:proofErr w:type="gramEnd"/>
      <w:r w:rsidRPr="00A54C30">
        <w:rPr>
          <w:sz w:val="28"/>
          <w:szCs w:val="28"/>
        </w:rPr>
        <w:t xml:space="preserve"> причиталась бы каждому из них при наследовании по закону.</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roofErr w:type="gramStart"/>
      <w:r w:rsidRPr="00A54C30">
        <w:rPr>
          <w:sz w:val="28"/>
          <w:szCs w:val="28"/>
        </w:rPr>
        <w:t>."</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3.1.10. В местной администрации поселения должна вестись алфавитная книга учета завещаний, удостоверенных должностными лицами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A54C30" w:rsidRPr="00A54C30" w:rsidRDefault="00A54C30" w:rsidP="00A54C30">
      <w:pPr>
        <w:pStyle w:val="a4"/>
        <w:spacing w:before="0" w:beforeAutospacing="0" w:after="0" w:afterAutospacing="0"/>
        <w:ind w:firstLine="426"/>
        <w:jc w:val="both"/>
        <w:rPr>
          <w:rStyle w:val="rvts6"/>
          <w:sz w:val="28"/>
          <w:szCs w:val="28"/>
        </w:rPr>
      </w:pPr>
      <w:r w:rsidRPr="00A54C30">
        <w:rPr>
          <w:sz w:val="28"/>
          <w:szCs w:val="28"/>
        </w:rPr>
        <w:t>3.1.11.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в реестре для регистрации нотариальных действий и в алфавитной книге учета завещаний.</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 xml:space="preserve">   3.1.12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 xml:space="preserve">3.2. </w:t>
      </w:r>
      <w:r w:rsidRPr="00A54C30">
        <w:rPr>
          <w:rStyle w:val="rvts6"/>
          <w:b/>
          <w:sz w:val="28"/>
          <w:szCs w:val="28"/>
        </w:rPr>
        <w:t>Удостоверение доверенности</w:t>
      </w:r>
      <w:r w:rsidRPr="00A54C30">
        <w:rPr>
          <w:rStyle w:val="rvts6"/>
          <w:sz w:val="28"/>
          <w:szCs w:val="28"/>
        </w:rPr>
        <w:t xml:space="preserve">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lastRenderedPageBreak/>
        <w:t>3.2.1.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 xml:space="preserve">3.2.2. При совершении нотариального действия должностное лицо администрации </w:t>
      </w:r>
      <w:r w:rsidRPr="00A54C30">
        <w:rPr>
          <w:rStyle w:val="rvts7"/>
          <w:sz w:val="28"/>
          <w:szCs w:val="28"/>
        </w:rPr>
        <w:t xml:space="preserve"> </w:t>
      </w:r>
      <w:r w:rsidRPr="00A54C30">
        <w:rPr>
          <w:rStyle w:val="rvts6"/>
          <w:sz w:val="28"/>
          <w:szCs w:val="28"/>
        </w:rPr>
        <w:t xml:space="preserve">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A54C30">
        <w:rPr>
          <w:rStyle w:val="rvts6"/>
          <w:sz w:val="28"/>
          <w:szCs w:val="28"/>
        </w:rPr>
        <w:t>сурдопереводчика</w:t>
      </w:r>
      <w:proofErr w:type="spellEnd"/>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rStyle w:val="rvts6"/>
          <w:sz w:val="28"/>
          <w:szCs w:val="2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3.2.3. Доверенностью признается письменное уполномочие, выдаваемое одним лицом другому лицу для представительства перед третьими лицами.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3.2.4.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A54C30" w:rsidRPr="00A54C30" w:rsidRDefault="00A54C30" w:rsidP="00A54C30">
      <w:pPr>
        <w:pStyle w:val="a4"/>
        <w:spacing w:before="0" w:beforeAutospacing="0" w:after="0" w:afterAutospacing="0"/>
        <w:ind w:firstLine="426"/>
        <w:jc w:val="both"/>
        <w:rPr>
          <w:sz w:val="28"/>
          <w:szCs w:val="28"/>
        </w:rPr>
      </w:pPr>
      <w:proofErr w:type="gramStart"/>
      <w:r w:rsidRPr="00A54C30">
        <w:rPr>
          <w:sz w:val="28"/>
          <w:szCs w:val="28"/>
        </w:rPr>
        <w:t xml:space="preserve">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w:t>
      </w:r>
      <w:r w:rsidRPr="00A54C30">
        <w:rPr>
          <w:sz w:val="28"/>
          <w:szCs w:val="28"/>
        </w:rPr>
        <w:lastRenderedPageBreak/>
        <w:t>действующего исполнительного органа - иного органа или лица, имеющих право</w:t>
      </w:r>
      <w:proofErr w:type="gramEnd"/>
      <w:r w:rsidRPr="00A54C30">
        <w:rPr>
          <w:sz w:val="28"/>
          <w:szCs w:val="28"/>
        </w:rPr>
        <w:t xml:space="preserve"> действовать от имени юридического лица без доверенности).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Доверенность, в которой не указана дата ее совершения, ничтожна.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Срок действия доверенности не может превышать трех лет. Срок действия доверенности обозначается прописью.</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3.2.6.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Без согласия законных представителей на совершение сделки могут быть удостоверены доверенности: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на распоряжение заработком, стипендией и иными доходами;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на распоряжение вкладами в кредитных учреждениях;</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3.2.7. </w:t>
      </w:r>
      <w:proofErr w:type="gramStart"/>
      <w:r w:rsidRPr="00A54C30">
        <w:rPr>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Доверенность в порядке передоверия не должна содержать в себе больше прав, чем предоставлено по основной доверенности.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lastRenderedPageBreak/>
        <w:t>3.2.8. В местной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A54C30" w:rsidRPr="00A54C30" w:rsidRDefault="00A54C30" w:rsidP="00A54C30">
      <w:pPr>
        <w:pStyle w:val="a4"/>
        <w:spacing w:before="0" w:beforeAutospacing="0" w:after="0" w:afterAutospacing="0"/>
        <w:ind w:firstLine="426"/>
        <w:jc w:val="both"/>
        <w:rPr>
          <w:b/>
          <w:sz w:val="28"/>
          <w:szCs w:val="28"/>
        </w:rPr>
      </w:pPr>
      <w:r w:rsidRPr="00A54C30">
        <w:rPr>
          <w:b/>
          <w:sz w:val="28"/>
          <w:szCs w:val="28"/>
        </w:rPr>
        <w:t>3.3.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Поручение нотариуса является обязательным для исполнения должностным лицом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1) наследственное имущество, о принятии </w:t>
      </w:r>
      <w:proofErr w:type="gramStart"/>
      <w:r w:rsidRPr="00A54C30">
        <w:rPr>
          <w:sz w:val="28"/>
          <w:szCs w:val="28"/>
        </w:rPr>
        <w:t>мер</w:t>
      </w:r>
      <w:proofErr w:type="gramEnd"/>
      <w:r w:rsidRPr="00A54C30">
        <w:rPr>
          <w:sz w:val="28"/>
          <w:szCs w:val="28"/>
        </w:rPr>
        <w:t xml:space="preserve"> по охране которого и по управлению которым просит заявитель, находится на территории поселения;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A54C30">
        <w:rPr>
          <w:sz w:val="28"/>
          <w:szCs w:val="28"/>
        </w:rPr>
        <w:t>Росрегистрации</w:t>
      </w:r>
      <w:proofErr w:type="spellEnd"/>
      <w:r w:rsidRPr="00A54C30">
        <w:rPr>
          <w:sz w:val="28"/>
          <w:szCs w:val="28"/>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A54C30">
        <w:rPr>
          <w:sz w:val="28"/>
          <w:szCs w:val="28"/>
        </w:rPr>
        <w:t>мер</w:t>
      </w:r>
      <w:proofErr w:type="gramEnd"/>
      <w:r w:rsidRPr="00A54C30">
        <w:rPr>
          <w:sz w:val="28"/>
          <w:szCs w:val="28"/>
        </w:rPr>
        <w:t xml:space="preserve"> по охране которого просит заявитель, а также: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исполнитель завещания документально подтвердил, что он является исполнителем завещания;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lastRenderedPageBreak/>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A54C30" w:rsidRPr="00A54C30" w:rsidRDefault="00A54C30" w:rsidP="00A54C30">
      <w:pPr>
        <w:pStyle w:val="a4"/>
        <w:spacing w:before="0" w:beforeAutospacing="0" w:after="0" w:afterAutospacing="0"/>
        <w:ind w:firstLine="426"/>
        <w:jc w:val="both"/>
        <w:rPr>
          <w:sz w:val="28"/>
          <w:szCs w:val="28"/>
        </w:rPr>
      </w:pPr>
      <w:proofErr w:type="gramStart"/>
      <w:r w:rsidRPr="00A54C30">
        <w:rPr>
          <w:sz w:val="28"/>
          <w:szCs w:val="28"/>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A54C30">
        <w:rPr>
          <w:sz w:val="28"/>
          <w:szCs w:val="28"/>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Должностное лицо местного самоуправления,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A54C30" w:rsidRPr="00A54C30" w:rsidRDefault="00A54C30" w:rsidP="00A54C30">
      <w:pPr>
        <w:pStyle w:val="a4"/>
        <w:spacing w:before="0" w:beforeAutospacing="0" w:after="0" w:afterAutospacing="0"/>
        <w:ind w:firstLine="426"/>
        <w:jc w:val="both"/>
        <w:rPr>
          <w:sz w:val="28"/>
          <w:szCs w:val="28"/>
        </w:rPr>
      </w:pPr>
      <w:proofErr w:type="gramStart"/>
      <w:r w:rsidRPr="00A54C30">
        <w:rPr>
          <w:sz w:val="28"/>
          <w:szCs w:val="28"/>
        </w:rPr>
        <w:t>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3.3.2. В </w:t>
      </w:r>
      <w:proofErr w:type="gramStart"/>
      <w:r w:rsidRPr="00A54C30">
        <w:rPr>
          <w:sz w:val="28"/>
          <w:szCs w:val="28"/>
        </w:rPr>
        <w:t>случае</w:t>
      </w:r>
      <w:proofErr w:type="gramEnd"/>
      <w:r w:rsidRPr="00A54C30">
        <w:rPr>
          <w:sz w:val="28"/>
          <w:szCs w:val="28"/>
        </w:rPr>
        <w:t xml:space="preserve"> когда назначен исполнитель завещания (статья 1134 Кодекса), должностное лицо местного самоуправления принимает меры по охране наследства и управлению им по согласованию с исполнителем завещания.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Должностное лицо местного самоуправления,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lastRenderedPageBreak/>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3.3.3.В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поселения, оттиском печати местной администрации поселения.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 5.При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установить наличие наследственного имущества, его состав и местонахождение;</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3.3.6. Меры по охране входящих в состав наследства ограниченно </w:t>
      </w:r>
      <w:proofErr w:type="spellStart"/>
      <w:r w:rsidRPr="00A54C30">
        <w:rPr>
          <w:sz w:val="28"/>
          <w:szCs w:val="28"/>
        </w:rPr>
        <w:t>оборотоспособных</w:t>
      </w:r>
      <w:proofErr w:type="spellEnd"/>
      <w:r w:rsidRPr="00A54C30">
        <w:rPr>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A54C30">
        <w:rPr>
          <w:sz w:val="28"/>
          <w:szCs w:val="28"/>
        </w:rPr>
        <w:t>оборотоспособных</w:t>
      </w:r>
      <w:proofErr w:type="spellEnd"/>
      <w:r w:rsidRPr="00A54C30">
        <w:rPr>
          <w:sz w:val="28"/>
          <w:szCs w:val="28"/>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A54C30" w:rsidRPr="00A54C30" w:rsidRDefault="00A54C30" w:rsidP="00A54C30">
      <w:pPr>
        <w:pStyle w:val="a4"/>
        <w:spacing w:before="0" w:beforeAutospacing="0" w:after="0" w:afterAutospacing="0"/>
        <w:ind w:firstLine="426"/>
        <w:jc w:val="both"/>
        <w:rPr>
          <w:sz w:val="28"/>
          <w:szCs w:val="28"/>
        </w:rPr>
      </w:pPr>
      <w:proofErr w:type="gramStart"/>
      <w:r w:rsidRPr="00A54C30">
        <w:rPr>
          <w:sz w:val="28"/>
          <w:szCs w:val="28"/>
        </w:rPr>
        <w:t xml:space="preserve">Меры по охране входящего в состав наследства оружия впредь до получения наследником лицензии на приобретение гражданского оружия </w:t>
      </w:r>
      <w:r w:rsidRPr="00A54C30">
        <w:rPr>
          <w:sz w:val="28"/>
          <w:szCs w:val="28"/>
        </w:rPr>
        <w:lastRenderedPageBreak/>
        <w:t xml:space="preserve">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A54C30">
          <w:rPr>
            <w:sz w:val="28"/>
            <w:szCs w:val="28"/>
          </w:rPr>
          <w:t>1996 г</w:t>
        </w:r>
      </w:smartTag>
      <w:r w:rsidRPr="00A54C30">
        <w:rPr>
          <w:sz w:val="28"/>
          <w:szCs w:val="28"/>
        </w:rPr>
        <w:t>. N 150-ФЗ "Об оружии"</w:t>
      </w:r>
      <w:r w:rsidRPr="00A54C30">
        <w:rPr>
          <w:sz w:val="28"/>
          <w:szCs w:val="28"/>
          <w:vertAlign w:val="superscript"/>
        </w:rPr>
        <w:t>13</w:t>
      </w:r>
      <w:r w:rsidRPr="00A54C30">
        <w:rPr>
          <w:sz w:val="28"/>
          <w:szCs w:val="28"/>
        </w:rPr>
        <w:t>).</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3.3.7. Для охраны наследственного имущества должностное лицо местного самоуправления производит опись этого имущества.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Опись наследственного имущества производится в присутствии двух свидетелей, отвечающих требованиям, указанным в пункте 31 Инструкции.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3.3.8</w:t>
      </w:r>
      <w:proofErr w:type="gramStart"/>
      <w:r w:rsidRPr="00A54C30">
        <w:rPr>
          <w:sz w:val="28"/>
          <w:szCs w:val="28"/>
        </w:rPr>
        <w:t xml:space="preserve"> В</w:t>
      </w:r>
      <w:proofErr w:type="gramEnd"/>
      <w:r w:rsidRPr="00A54C30">
        <w:rPr>
          <w:sz w:val="28"/>
          <w:szCs w:val="28"/>
        </w:rPr>
        <w:t xml:space="preserve"> акте описи должны быть указаны:</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номер, под которым акт описи зарегистрирован в реестре для регистрации нотариальных действий;</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дата поступления поручения нотариуса или заявления;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дата производства описи;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фамилии, имена, отчества (последние - при наличии), места жительства лиц, присутствующих при производстве описи;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фамилия, имя, отчество (последнее - при наличии) наследодателя, дата его смерти;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подробная характеристика каждого из перечисленных в нем предметов.</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w:t>
      </w:r>
      <w:r w:rsidRPr="00A54C30">
        <w:rPr>
          <w:sz w:val="28"/>
          <w:szCs w:val="28"/>
        </w:rPr>
        <w:lastRenderedPageBreak/>
        <w:t>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Кодекса).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3.3.10. </w:t>
      </w:r>
      <w:proofErr w:type="gramStart"/>
      <w:r w:rsidRPr="00A54C30">
        <w:rPr>
          <w:sz w:val="28"/>
          <w:szCs w:val="28"/>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В </w:t>
      </w:r>
      <w:proofErr w:type="gramStart"/>
      <w:r w:rsidRPr="00A54C30">
        <w:rPr>
          <w:sz w:val="28"/>
          <w:szCs w:val="28"/>
        </w:rPr>
        <w:t>случае</w:t>
      </w:r>
      <w:proofErr w:type="gramEnd"/>
      <w:r w:rsidRPr="00A54C30">
        <w:rPr>
          <w:sz w:val="28"/>
          <w:szCs w:val="28"/>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3.3.11. </w:t>
      </w:r>
      <w:proofErr w:type="gramStart"/>
      <w:r w:rsidRPr="00A54C30">
        <w:rPr>
          <w:sz w:val="28"/>
          <w:szCs w:val="28"/>
        </w:rPr>
        <w:t xml:space="preserve">Должностное лицо местного самоуправления принимает меры по охране наследственного имущества и по управлению им в течение срока, </w:t>
      </w:r>
      <w:r w:rsidRPr="00A54C30">
        <w:rPr>
          <w:sz w:val="28"/>
          <w:szCs w:val="28"/>
        </w:rPr>
        <w:lastRenderedPageBreak/>
        <w:t>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w:t>
      </w:r>
      <w:proofErr w:type="gramEnd"/>
      <w:r w:rsidRPr="00A54C30">
        <w:rPr>
          <w:sz w:val="28"/>
          <w:szCs w:val="28"/>
        </w:rPr>
        <w:t xml:space="preserve"> чем в течение девяти месяцев со дня открытия наследства.</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3.3.12.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Указанные акты составляются: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w:t>
      </w:r>
      <w:r w:rsidRPr="00A54C30">
        <w:rPr>
          <w:b/>
          <w:sz w:val="28"/>
          <w:szCs w:val="28"/>
        </w:rPr>
        <w:t xml:space="preserve">.4. </w:t>
      </w:r>
      <w:proofErr w:type="gramStart"/>
      <w:r w:rsidRPr="00A54C30">
        <w:rPr>
          <w:b/>
          <w:sz w:val="28"/>
          <w:szCs w:val="28"/>
        </w:rPr>
        <w:t>Должностные лица местного самоуправления свидетельствуют подлинность подписи на документе</w:t>
      </w:r>
      <w:r w:rsidRPr="00A54C30">
        <w:rPr>
          <w:sz w:val="28"/>
          <w:szCs w:val="28"/>
        </w:rPr>
        <w:t>,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3.4.1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 xml:space="preserve">3.4.2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smartTag w:uri="urn:schemas-microsoft-com:office:smarttags" w:element="metricconverter">
        <w:smartTagPr>
          <w:attr w:name="ProductID" w:val="2006 г"/>
        </w:smartTagPr>
        <w:r w:rsidRPr="00A54C30">
          <w:rPr>
            <w:sz w:val="28"/>
            <w:szCs w:val="28"/>
          </w:rPr>
          <w:t>2006 г</w:t>
        </w:r>
      </w:smartTag>
      <w:r w:rsidRPr="00A54C30">
        <w:rPr>
          <w:sz w:val="28"/>
          <w:szCs w:val="28"/>
        </w:rPr>
        <w:t>. N 28-И "Об открытии и закрытии банковских счетов, счетов по вкладам (депозитам)"[14].</w:t>
      </w:r>
    </w:p>
    <w:p w:rsidR="00A54C30" w:rsidRPr="00A54C30" w:rsidRDefault="00A54C30" w:rsidP="00A54C30">
      <w:pPr>
        <w:pStyle w:val="rvps3"/>
        <w:spacing w:before="0" w:beforeAutospacing="0" w:after="0" w:afterAutospacing="0"/>
        <w:ind w:firstLine="426"/>
        <w:jc w:val="both"/>
        <w:rPr>
          <w:sz w:val="28"/>
          <w:szCs w:val="28"/>
        </w:rPr>
      </w:pPr>
      <w:r w:rsidRPr="00A54C30">
        <w:rPr>
          <w:sz w:val="28"/>
          <w:szCs w:val="28"/>
        </w:rPr>
        <w:t>3.4.3</w:t>
      </w:r>
      <w:proofErr w:type="gramStart"/>
      <w:r w:rsidRPr="00A54C30">
        <w:rPr>
          <w:sz w:val="28"/>
          <w:szCs w:val="28"/>
        </w:rPr>
        <w:t xml:space="preserve">  Е</w:t>
      </w:r>
      <w:proofErr w:type="gramEnd"/>
      <w:r w:rsidRPr="00A54C30">
        <w:rPr>
          <w:sz w:val="28"/>
          <w:szCs w:val="28"/>
        </w:rPr>
        <w:t xml:space="preserve">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w:t>
      </w:r>
      <w:r w:rsidRPr="00A54C30">
        <w:rPr>
          <w:sz w:val="28"/>
          <w:szCs w:val="28"/>
        </w:rPr>
        <w:lastRenderedPageBreak/>
        <w:t>документ по его просьбе может быть подписан другим гражданином по правилам, предусмотренным пунктом 14 Инструкции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3.5. 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3.5.1.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3.5.2.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3.5.3.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A54C30" w:rsidRPr="00A54C30" w:rsidRDefault="00A54C30" w:rsidP="00A54C30">
      <w:pPr>
        <w:pStyle w:val="a4"/>
        <w:spacing w:before="0" w:beforeAutospacing="0" w:after="0" w:afterAutospacing="0"/>
        <w:ind w:firstLine="426"/>
        <w:jc w:val="both"/>
        <w:rPr>
          <w:sz w:val="28"/>
          <w:szCs w:val="28"/>
        </w:rPr>
      </w:pPr>
      <w:r w:rsidRPr="00A54C30">
        <w:rPr>
          <w:sz w:val="28"/>
          <w:szCs w:val="28"/>
        </w:rPr>
        <w:t>3.5.4.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A54C30" w:rsidRPr="00A54C30" w:rsidRDefault="00A54C30" w:rsidP="00A54C30">
      <w:pPr>
        <w:pStyle w:val="rvps3"/>
        <w:spacing w:before="0" w:beforeAutospacing="0" w:after="0" w:afterAutospacing="0"/>
        <w:ind w:firstLine="426"/>
        <w:jc w:val="both"/>
        <w:rPr>
          <w:rStyle w:val="rvts6"/>
          <w:sz w:val="28"/>
          <w:szCs w:val="28"/>
        </w:rPr>
      </w:pPr>
      <w:r w:rsidRPr="00A54C30">
        <w:rPr>
          <w:sz w:val="28"/>
          <w:szCs w:val="28"/>
        </w:rPr>
        <w:t>3.5.5.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A54C30" w:rsidRPr="00A54C30" w:rsidRDefault="00A54C30" w:rsidP="00A54C30">
      <w:pPr>
        <w:pStyle w:val="a3"/>
        <w:rPr>
          <w:sz w:val="28"/>
          <w:szCs w:val="28"/>
          <w:lang w:val="ru-RU"/>
        </w:rPr>
      </w:pPr>
    </w:p>
    <w:p w:rsidR="00A54C30" w:rsidRPr="00D7648F" w:rsidRDefault="00A54C30" w:rsidP="00A54C30">
      <w:pPr>
        <w:pStyle w:val="a3"/>
        <w:ind w:firstLine="426"/>
        <w:jc w:val="center"/>
        <w:rPr>
          <w:rFonts w:ascii="Times New Roman" w:hAnsi="Times New Roman"/>
          <w:b/>
          <w:i w:val="0"/>
          <w:sz w:val="28"/>
          <w:szCs w:val="28"/>
          <w:lang w:val="ru-RU"/>
        </w:rPr>
      </w:pPr>
      <w:r w:rsidRPr="00D7648F">
        <w:rPr>
          <w:rFonts w:ascii="Times New Roman" w:hAnsi="Times New Roman"/>
          <w:b/>
          <w:i w:val="0"/>
          <w:sz w:val="28"/>
          <w:szCs w:val="28"/>
          <w:lang w:val="ru-RU"/>
        </w:rPr>
        <w:t xml:space="preserve">4. Порядок и формы </w:t>
      </w:r>
      <w:proofErr w:type="gramStart"/>
      <w:r w:rsidRPr="00D7648F">
        <w:rPr>
          <w:rFonts w:ascii="Times New Roman" w:hAnsi="Times New Roman"/>
          <w:b/>
          <w:i w:val="0"/>
          <w:sz w:val="28"/>
          <w:szCs w:val="28"/>
          <w:lang w:val="ru-RU"/>
        </w:rPr>
        <w:t>контроля за</w:t>
      </w:r>
      <w:proofErr w:type="gramEnd"/>
      <w:r w:rsidRPr="00D7648F">
        <w:rPr>
          <w:rFonts w:ascii="Times New Roman" w:hAnsi="Times New Roman"/>
          <w:b/>
          <w:i w:val="0"/>
          <w:sz w:val="28"/>
          <w:szCs w:val="28"/>
          <w:lang w:val="ru-RU"/>
        </w:rPr>
        <w:t xml:space="preserve"> предоставлением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center"/>
        <w:rPr>
          <w:rFonts w:ascii="Times New Roman" w:hAnsi="Times New Roman"/>
          <w:i w:val="0"/>
          <w:sz w:val="28"/>
          <w:szCs w:val="28"/>
          <w:lang w:val="ru-RU"/>
        </w:rPr>
      </w:pPr>
      <w:r w:rsidRPr="00A54C30">
        <w:rPr>
          <w:rFonts w:ascii="Times New Roman" w:hAnsi="Times New Roman"/>
          <w:i w:val="0"/>
          <w:sz w:val="28"/>
          <w:szCs w:val="28"/>
          <w:lang w:val="ru-RU"/>
        </w:rPr>
        <w:t>4.1. Порядок осуществления текущего контроля</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4.1.1. Текущий </w:t>
      </w:r>
      <w:proofErr w:type="gramStart"/>
      <w:r w:rsidRPr="00A54C30">
        <w:rPr>
          <w:rFonts w:ascii="Times New Roman" w:hAnsi="Times New Roman"/>
          <w:i w:val="0"/>
          <w:sz w:val="28"/>
          <w:szCs w:val="28"/>
          <w:lang w:val="ru-RU"/>
        </w:rPr>
        <w:t>контроль за</w:t>
      </w:r>
      <w:proofErr w:type="gramEnd"/>
      <w:r w:rsidRPr="00A54C30">
        <w:rPr>
          <w:rFonts w:ascii="Times New Roman" w:hAnsi="Times New Roman"/>
          <w:i w:val="0"/>
          <w:sz w:val="28"/>
          <w:szCs w:val="28"/>
          <w:lang w:val="ru-RU"/>
        </w:rPr>
        <w:t xml:space="preserve"> соблюдением последовательности действий, определенных административными процедурами по исполнению </w:t>
      </w:r>
      <w:r w:rsidRPr="00A54C30">
        <w:rPr>
          <w:rFonts w:ascii="Times New Roman" w:hAnsi="Times New Roman"/>
          <w:i w:val="0"/>
          <w:sz w:val="28"/>
          <w:szCs w:val="28"/>
          <w:lang w:val="ru-RU"/>
        </w:rPr>
        <w:lastRenderedPageBreak/>
        <w:t>муниципальной услуги, осуществляется специалистами МКУ «Павловское», ответственными за организацию работы по исполнению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Текущий контроль осуществляется путем проведения должностным лицом (заместителем главы муниципального образования),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7648F" w:rsidRDefault="00A54C30" w:rsidP="00A54C30">
      <w:pPr>
        <w:pStyle w:val="a3"/>
        <w:ind w:firstLine="426"/>
        <w:jc w:val="center"/>
        <w:rPr>
          <w:rFonts w:ascii="Times New Roman" w:hAnsi="Times New Roman"/>
          <w:b/>
          <w:i w:val="0"/>
          <w:sz w:val="28"/>
          <w:szCs w:val="28"/>
          <w:lang w:val="ru-RU"/>
        </w:rPr>
      </w:pPr>
      <w:r w:rsidRPr="00D7648F">
        <w:rPr>
          <w:rFonts w:ascii="Times New Roman" w:hAnsi="Times New Roman"/>
          <w:b/>
          <w:i w:val="0"/>
          <w:sz w:val="28"/>
          <w:szCs w:val="28"/>
          <w:lang w:val="ru-RU"/>
        </w:rPr>
        <w:t>4.2. Порядок и периодичность осуществления плановых и внеплановых проверок</w:t>
      </w:r>
    </w:p>
    <w:p w:rsidR="00A54C30" w:rsidRPr="00D7648F" w:rsidRDefault="00A54C30" w:rsidP="00A54C30">
      <w:pPr>
        <w:pStyle w:val="a3"/>
        <w:ind w:firstLine="426"/>
        <w:jc w:val="center"/>
        <w:rPr>
          <w:rFonts w:ascii="Times New Roman" w:hAnsi="Times New Roman"/>
          <w:b/>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4.2.1. Проверки  могут быть плановыми и внеплановыми. Порядок и периодичность  </w:t>
      </w:r>
      <w:proofErr w:type="gramStart"/>
      <w:r w:rsidRPr="00A54C30">
        <w:rPr>
          <w:rFonts w:ascii="Times New Roman" w:hAnsi="Times New Roman"/>
          <w:i w:val="0"/>
          <w:spacing w:val="-2"/>
          <w:sz w:val="28"/>
          <w:szCs w:val="28"/>
          <w:lang w:val="ru-RU"/>
        </w:rPr>
        <w:t>осуществления плановых проверок качества исполнения муниципальной услуги</w:t>
      </w:r>
      <w:proofErr w:type="gramEnd"/>
      <w:r w:rsidRPr="00A54C30">
        <w:rPr>
          <w:rFonts w:ascii="Times New Roman" w:hAnsi="Times New Roman"/>
          <w:i w:val="0"/>
          <w:spacing w:val="-2"/>
          <w:sz w:val="28"/>
          <w:szCs w:val="28"/>
          <w:lang w:val="ru-RU"/>
        </w:rPr>
        <w:t xml:space="preserve"> устанавливаются</w:t>
      </w:r>
      <w:r w:rsidRPr="00A54C30">
        <w:rPr>
          <w:rFonts w:ascii="Times New Roman" w:hAnsi="Times New Roman"/>
          <w:i w:val="0"/>
          <w:spacing w:val="-4"/>
          <w:sz w:val="28"/>
          <w:szCs w:val="28"/>
          <w:lang w:val="ru-RU"/>
        </w:rPr>
        <w:t xml:space="preserve"> </w:t>
      </w:r>
      <w:r w:rsidRPr="00A54C30">
        <w:rPr>
          <w:rFonts w:ascii="Times New Roman" w:hAnsi="Times New Roman"/>
          <w:i w:val="0"/>
          <w:sz w:val="28"/>
          <w:szCs w:val="28"/>
          <w:lang w:val="ru-RU"/>
        </w:rPr>
        <w:t xml:space="preserve">не реже 1 раза в год планом работы </w:t>
      </w:r>
      <w:r w:rsidR="00D7648F">
        <w:rPr>
          <w:rFonts w:ascii="Times New Roman" w:hAnsi="Times New Roman"/>
          <w:i w:val="0"/>
          <w:sz w:val="28"/>
          <w:szCs w:val="28"/>
          <w:lang w:val="ru-RU"/>
        </w:rPr>
        <w:t>администрации Гонжинского сельсовета</w:t>
      </w:r>
      <w:r w:rsidRPr="00A54C30">
        <w:rPr>
          <w:rFonts w:ascii="Times New Roman" w:hAnsi="Times New Roman"/>
          <w:i w:val="0"/>
          <w:sz w:val="28"/>
          <w:szCs w:val="28"/>
          <w:lang w:val="ru-RU"/>
        </w:rPr>
        <w:t xml:space="preserve"> и утверждаются  главой муниципального образования. Проверка также может проводиться по конкретному обращению заинтересованного лица.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4.2.2. Результаты проверок оформляются в виде акта (справки), в котором отмечаются выявленные недостатки и предложения по их устранению.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4C30" w:rsidRPr="00A54C30" w:rsidRDefault="00A54C30" w:rsidP="00A54C30">
      <w:pPr>
        <w:pStyle w:val="a3"/>
        <w:ind w:firstLine="426"/>
        <w:rPr>
          <w:rFonts w:ascii="Times New Roman" w:hAnsi="Times New Roman"/>
          <w:i w:val="0"/>
          <w:sz w:val="28"/>
          <w:szCs w:val="28"/>
          <w:lang w:val="ru-RU"/>
        </w:rPr>
      </w:pPr>
    </w:p>
    <w:p w:rsidR="00A54C30" w:rsidRPr="00D7648F" w:rsidRDefault="00A54C30" w:rsidP="00A54C30">
      <w:pPr>
        <w:pStyle w:val="a3"/>
        <w:ind w:firstLine="426"/>
        <w:jc w:val="center"/>
        <w:rPr>
          <w:rFonts w:ascii="Times New Roman" w:hAnsi="Times New Roman"/>
          <w:b/>
          <w:i w:val="0"/>
          <w:sz w:val="28"/>
          <w:szCs w:val="28"/>
          <w:lang w:val="ru-RU"/>
        </w:rPr>
      </w:pPr>
      <w:r w:rsidRPr="00D7648F">
        <w:rPr>
          <w:rFonts w:ascii="Times New Roman" w:hAnsi="Times New Roman"/>
          <w:b/>
          <w:i w:val="0"/>
          <w:sz w:val="28"/>
          <w:szCs w:val="28"/>
          <w:lang w:val="ru-RU"/>
        </w:rPr>
        <w:t>4.3. Ответственность должностных лиц органа администрации сельского поселения за решения и действия (бездействие), принимаемые (осуществляемые) в ходе предоставления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4.3.1. </w:t>
      </w:r>
      <w:r w:rsidRPr="00A54C30">
        <w:rPr>
          <w:rFonts w:ascii="Times New Roman" w:hAnsi="Times New Roman"/>
          <w:i w:val="0"/>
          <w:spacing w:val="2"/>
          <w:sz w:val="28"/>
          <w:szCs w:val="28"/>
          <w:lang w:val="ru-RU"/>
        </w:rPr>
        <w:t>Должностные лица, ответственные за предоставление</w:t>
      </w:r>
      <w:r w:rsidRPr="00A54C30">
        <w:rPr>
          <w:rFonts w:ascii="Times New Roman" w:hAnsi="Times New Roman"/>
          <w:i w:val="0"/>
          <w:sz w:val="28"/>
          <w:szCs w:val="28"/>
          <w:lang w:val="ru-RU"/>
        </w:rPr>
        <w:t xml:space="preserve"> муниципальной услуги, несут персональную ответственность за соблюдение сроков и порядка предоставления муниципальной услуги.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4.3.2. Персональная ответственность должностных лиц, ответственных за организацию работы по исполнению муниципальной услуги, и специалистов МКУ «Павловское»,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7648F" w:rsidRDefault="00A54C30" w:rsidP="00A54C30">
      <w:pPr>
        <w:pStyle w:val="a3"/>
        <w:ind w:firstLine="426"/>
        <w:jc w:val="center"/>
        <w:rPr>
          <w:rFonts w:ascii="Times New Roman" w:hAnsi="Times New Roman"/>
          <w:b/>
          <w:i w:val="0"/>
          <w:sz w:val="28"/>
          <w:szCs w:val="28"/>
          <w:lang w:val="ru-RU"/>
        </w:rPr>
      </w:pPr>
      <w:bookmarkStart w:id="0" w:name="sub_3030"/>
      <w:r w:rsidRPr="00D7648F">
        <w:rPr>
          <w:rFonts w:ascii="Times New Roman" w:hAnsi="Times New Roman"/>
          <w:b/>
          <w:i w:val="0"/>
          <w:sz w:val="28"/>
          <w:szCs w:val="28"/>
          <w:lang w:val="ru-RU"/>
        </w:rPr>
        <w:t xml:space="preserve">5. </w:t>
      </w:r>
      <w:bookmarkEnd w:id="0"/>
      <w:r w:rsidRPr="00D7648F">
        <w:rPr>
          <w:rFonts w:ascii="Times New Roman" w:hAnsi="Times New Roman"/>
          <w:b/>
          <w:i w:val="0"/>
          <w:sz w:val="28"/>
          <w:szCs w:val="28"/>
          <w:lang w:val="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54C30" w:rsidRPr="00D7648F" w:rsidRDefault="00A54C30" w:rsidP="00A54C30">
      <w:pPr>
        <w:pStyle w:val="a3"/>
        <w:ind w:firstLine="426"/>
        <w:jc w:val="center"/>
        <w:rPr>
          <w:rFonts w:ascii="Times New Roman" w:hAnsi="Times New Roman"/>
          <w:b/>
          <w:i w:val="0"/>
          <w:sz w:val="28"/>
          <w:szCs w:val="28"/>
          <w:lang w:val="ru-RU"/>
        </w:rPr>
      </w:pPr>
    </w:p>
    <w:p w:rsidR="00A54C30" w:rsidRPr="00A54C30" w:rsidRDefault="00A54C30" w:rsidP="00A54C30">
      <w:pPr>
        <w:pStyle w:val="a3"/>
        <w:ind w:firstLine="426"/>
        <w:jc w:val="center"/>
        <w:rPr>
          <w:rFonts w:ascii="Times New Roman" w:hAnsi="Times New Roman"/>
          <w:i w:val="0"/>
          <w:sz w:val="28"/>
          <w:szCs w:val="28"/>
          <w:lang w:val="ru-RU"/>
        </w:rPr>
      </w:pPr>
      <w:r w:rsidRPr="00A54C30">
        <w:rPr>
          <w:rFonts w:ascii="Times New Roman" w:hAnsi="Times New Roman"/>
          <w:i w:val="0"/>
          <w:sz w:val="28"/>
          <w:szCs w:val="28"/>
          <w:lang w:val="ru-RU"/>
        </w:rPr>
        <w:lastRenderedPageBreak/>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5.1.1. Действия (бездействие) и решения специалистов</w:t>
      </w:r>
      <w:r w:rsidR="00FE535C">
        <w:rPr>
          <w:rFonts w:ascii="Times New Roman" w:hAnsi="Times New Roman"/>
          <w:i w:val="0"/>
          <w:sz w:val="28"/>
          <w:szCs w:val="28"/>
          <w:lang w:val="ru-RU"/>
        </w:rPr>
        <w:t xml:space="preserve"> администрации Гонжинского сельсовета</w:t>
      </w:r>
      <w:proofErr w:type="gramStart"/>
      <w:r w:rsidR="00FE535C">
        <w:rPr>
          <w:rFonts w:ascii="Times New Roman" w:hAnsi="Times New Roman"/>
          <w:i w:val="0"/>
          <w:sz w:val="28"/>
          <w:szCs w:val="28"/>
          <w:lang w:val="ru-RU"/>
        </w:rPr>
        <w:t xml:space="preserve"> </w:t>
      </w:r>
      <w:r w:rsidRPr="00A54C30">
        <w:rPr>
          <w:rFonts w:ascii="Times New Roman" w:hAnsi="Times New Roman"/>
          <w:i w:val="0"/>
          <w:sz w:val="28"/>
          <w:szCs w:val="28"/>
          <w:lang w:val="ru-RU"/>
        </w:rPr>
        <w:t>,</w:t>
      </w:r>
      <w:proofErr w:type="gramEnd"/>
      <w:r w:rsidRPr="00A54C30">
        <w:rPr>
          <w:rFonts w:ascii="Times New Roman" w:hAnsi="Times New Roman"/>
          <w:i w:val="0"/>
          <w:sz w:val="28"/>
          <w:szCs w:val="28"/>
          <w:lang w:val="ru-RU"/>
        </w:rPr>
        <w:t xml:space="preserve"> 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7648F" w:rsidRDefault="00A54C30" w:rsidP="00A54C30">
      <w:pPr>
        <w:pStyle w:val="a3"/>
        <w:ind w:firstLine="426"/>
        <w:jc w:val="center"/>
        <w:rPr>
          <w:rFonts w:ascii="Times New Roman" w:hAnsi="Times New Roman"/>
          <w:b/>
          <w:i w:val="0"/>
          <w:sz w:val="28"/>
          <w:szCs w:val="28"/>
          <w:lang w:val="ru-RU"/>
        </w:rPr>
      </w:pPr>
      <w:r w:rsidRPr="00D7648F">
        <w:rPr>
          <w:rFonts w:ascii="Times New Roman" w:hAnsi="Times New Roman"/>
          <w:b/>
          <w:i w:val="0"/>
          <w:sz w:val="28"/>
          <w:szCs w:val="28"/>
          <w:lang w:val="ru-RU"/>
        </w:rPr>
        <w:t>5.2. Предмет досудебного (внесудебного) обжалования</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5.2.1. Предметом досудебного (внесудебного) обжалования являются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D7648F">
      <w:pPr>
        <w:pStyle w:val="a3"/>
        <w:ind w:firstLine="426"/>
        <w:rPr>
          <w:rFonts w:ascii="Times New Roman" w:hAnsi="Times New Roman"/>
          <w:i w:val="0"/>
          <w:sz w:val="28"/>
          <w:szCs w:val="28"/>
          <w:lang w:val="ru-RU"/>
        </w:rPr>
      </w:pPr>
      <w:r w:rsidRPr="00A54C30">
        <w:rPr>
          <w:rFonts w:ascii="Times New Roman" w:hAnsi="Times New Roman"/>
          <w:i w:val="0"/>
          <w:sz w:val="28"/>
          <w:szCs w:val="28"/>
          <w:lang w:val="ru-RU"/>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5.3.1.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Если текст жалобы не поддается прочтению, ответ на жалобу не дается, о чем сообщается устно заявителю, направившему жалобу (в письменном виде – если почтовый адрес поддается прочтению).</w:t>
      </w:r>
    </w:p>
    <w:p w:rsidR="00A54C30" w:rsidRPr="00A54C30" w:rsidRDefault="00A54C30" w:rsidP="00A54C30">
      <w:pPr>
        <w:pStyle w:val="a3"/>
        <w:ind w:firstLine="426"/>
        <w:jc w:val="both"/>
        <w:rPr>
          <w:rFonts w:ascii="Times New Roman" w:hAnsi="Times New Roman"/>
          <w:i w:val="0"/>
          <w:sz w:val="28"/>
          <w:szCs w:val="28"/>
          <w:lang w:val="ru-RU"/>
        </w:rPr>
      </w:pPr>
      <w:proofErr w:type="gramStart"/>
      <w:r w:rsidRPr="00A54C30">
        <w:rPr>
          <w:rFonts w:ascii="Times New Roman" w:hAnsi="Times New Roman"/>
          <w:i w:val="0"/>
          <w:sz w:val="28"/>
          <w:szCs w:val="28"/>
          <w:lang w:val="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прекращения переписки с заявителем по данному вопросу.</w:t>
      </w:r>
      <w:proofErr w:type="gramEnd"/>
      <w:r w:rsidRPr="00A54C30">
        <w:rPr>
          <w:rFonts w:ascii="Times New Roman" w:hAnsi="Times New Roman"/>
          <w:i w:val="0"/>
          <w:sz w:val="28"/>
          <w:szCs w:val="28"/>
          <w:lang w:val="ru-RU"/>
        </w:rPr>
        <w:t xml:space="preserve"> О данном решении заявитель, направивший жалобу, уведомляется в письменном виде.</w:t>
      </w:r>
    </w:p>
    <w:p w:rsidR="00A54C30" w:rsidRPr="00A54C30" w:rsidRDefault="00A54C30" w:rsidP="00A54C30">
      <w:pPr>
        <w:pStyle w:val="a3"/>
        <w:ind w:firstLine="426"/>
        <w:jc w:val="both"/>
        <w:rPr>
          <w:rFonts w:ascii="Times New Roman" w:hAnsi="Times New Roman"/>
          <w:i w:val="0"/>
          <w:sz w:val="28"/>
          <w:szCs w:val="28"/>
          <w:lang w:val="ru-RU"/>
        </w:rPr>
      </w:pPr>
    </w:p>
    <w:p w:rsidR="00A54C30" w:rsidRPr="00D7648F" w:rsidRDefault="00A54C30" w:rsidP="00A54C30">
      <w:pPr>
        <w:pStyle w:val="a3"/>
        <w:ind w:firstLine="426"/>
        <w:jc w:val="center"/>
        <w:rPr>
          <w:rFonts w:ascii="Times New Roman" w:hAnsi="Times New Roman"/>
          <w:b/>
          <w:i w:val="0"/>
          <w:sz w:val="28"/>
          <w:szCs w:val="28"/>
          <w:lang w:val="ru-RU"/>
        </w:rPr>
      </w:pPr>
      <w:r w:rsidRPr="00D7648F">
        <w:rPr>
          <w:rFonts w:ascii="Times New Roman" w:hAnsi="Times New Roman"/>
          <w:b/>
          <w:i w:val="0"/>
          <w:sz w:val="28"/>
          <w:szCs w:val="28"/>
          <w:lang w:val="ru-RU"/>
        </w:rPr>
        <w:t>5.4. Основания для начала процедуры досудебного (внесудебного) обжалования</w:t>
      </w:r>
    </w:p>
    <w:p w:rsidR="00A54C30" w:rsidRPr="00D7648F" w:rsidRDefault="00A54C30" w:rsidP="00A54C30">
      <w:pPr>
        <w:pStyle w:val="a3"/>
        <w:ind w:firstLine="426"/>
        <w:jc w:val="both"/>
        <w:rPr>
          <w:rFonts w:ascii="Times New Roman" w:hAnsi="Times New Roman"/>
          <w:b/>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5.4.1. Основанием для начала процедуры досудебного (внесудебного) обжалования является письменное обращение заинтересованных лиц.</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Письменное обращение должно содержать:</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xml:space="preserve">- Ф.И.О. лица, которым подается обращение, должность (для юридических лиц); </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 наименование органа, должность, фамилию, имя и отчество специалиста (при наличии информации), указание действия (бездействия), решение которого обжалуется;</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lastRenderedPageBreak/>
        <w:t>-содержательную характеристику обжалуемого действия (бездействия), решения.</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Дополнительно должны быть указаны причины несогласия с обжалуемым действием (бездействием), иные сведения, которые автор обращения считает необходимым сообщить.</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К обращению могут быть приложены копии документов, подтверждающих изложенную информацию.</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Обращение подписывается заявителем.</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5.4.2. Обращения рассматриваются в соответствии с требованиями Федерального закона от 02.05.2006 № 59-ФЗ «О порядке рассмотрения обращений граждан Российской Федерации».</w:t>
      </w:r>
    </w:p>
    <w:p w:rsidR="00A54C30" w:rsidRPr="00A54C30" w:rsidRDefault="00A54C30" w:rsidP="00A54C30">
      <w:pPr>
        <w:pStyle w:val="a3"/>
        <w:ind w:firstLine="426"/>
        <w:jc w:val="center"/>
        <w:rPr>
          <w:rFonts w:ascii="Times New Roman" w:hAnsi="Times New Roman"/>
          <w:i w:val="0"/>
          <w:sz w:val="28"/>
          <w:szCs w:val="28"/>
          <w:lang w:val="ru-RU"/>
        </w:rPr>
      </w:pPr>
    </w:p>
    <w:p w:rsidR="00A54C30" w:rsidRPr="00D7648F" w:rsidRDefault="00A54C30" w:rsidP="00A54C30">
      <w:pPr>
        <w:pStyle w:val="a3"/>
        <w:ind w:firstLine="426"/>
        <w:jc w:val="center"/>
        <w:rPr>
          <w:rFonts w:ascii="Times New Roman" w:hAnsi="Times New Roman"/>
          <w:b/>
          <w:i w:val="0"/>
          <w:sz w:val="28"/>
          <w:szCs w:val="28"/>
          <w:lang w:val="ru-RU"/>
        </w:rPr>
      </w:pPr>
      <w:r w:rsidRPr="00D7648F">
        <w:rPr>
          <w:rFonts w:ascii="Times New Roman" w:hAnsi="Times New Roman"/>
          <w:b/>
          <w:i w:val="0"/>
          <w:sz w:val="28"/>
          <w:szCs w:val="28"/>
          <w:lang w:val="ru-RU"/>
        </w:rPr>
        <w:t>5.5. Сроки рассмотрения жалобы (претензии)</w:t>
      </w:r>
    </w:p>
    <w:p w:rsidR="00A54C30" w:rsidRPr="00D7648F" w:rsidRDefault="00A54C30" w:rsidP="00A54C30">
      <w:pPr>
        <w:pStyle w:val="a3"/>
        <w:ind w:firstLine="426"/>
        <w:jc w:val="center"/>
        <w:rPr>
          <w:rFonts w:ascii="Times New Roman" w:hAnsi="Times New Roman"/>
          <w:b/>
          <w:i w:val="0"/>
          <w:sz w:val="28"/>
          <w:szCs w:val="28"/>
          <w:lang w:val="ru-RU"/>
        </w:rPr>
      </w:pP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5.5.1.  Срок рассмотрения жалобы не должен превышать 30 дней с момента ее регистрации.</w:t>
      </w:r>
    </w:p>
    <w:p w:rsidR="00A54C30" w:rsidRPr="00A54C30" w:rsidRDefault="00A54C30" w:rsidP="00A54C30">
      <w:pPr>
        <w:pStyle w:val="a3"/>
        <w:ind w:firstLine="426"/>
        <w:jc w:val="both"/>
        <w:rPr>
          <w:rFonts w:ascii="Times New Roman" w:hAnsi="Times New Roman"/>
          <w:i w:val="0"/>
          <w:sz w:val="28"/>
          <w:szCs w:val="28"/>
          <w:lang w:val="ru-RU"/>
        </w:rPr>
      </w:pPr>
      <w:r w:rsidRPr="00A54C30">
        <w:rPr>
          <w:rFonts w:ascii="Times New Roman" w:hAnsi="Times New Roman"/>
          <w:i w:val="0"/>
          <w:sz w:val="28"/>
          <w:szCs w:val="28"/>
          <w:lang w:val="ru-RU"/>
        </w:rPr>
        <w:t>В исключительных случаях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A54C30" w:rsidRPr="00440B94" w:rsidRDefault="00A54C30" w:rsidP="00A54C30">
      <w:pPr>
        <w:pStyle w:val="a3"/>
        <w:ind w:firstLine="426"/>
        <w:jc w:val="both"/>
        <w:rPr>
          <w:rFonts w:ascii="Times New Roman" w:hAnsi="Times New Roman"/>
          <w:i w:val="0"/>
          <w:sz w:val="24"/>
          <w:szCs w:val="24"/>
          <w:lang w:val="ru-RU"/>
        </w:rPr>
      </w:pPr>
      <w:r w:rsidRPr="00A54C30">
        <w:rPr>
          <w:rFonts w:ascii="Times New Roman" w:hAnsi="Times New Roman"/>
          <w:i w:val="0"/>
          <w:sz w:val="28"/>
          <w:szCs w:val="28"/>
          <w:lang w:val="ru-RU"/>
        </w:rPr>
        <w:t xml:space="preserve">5.6. Результат досудебного (внесудебного) обжалования решений и действий (бездействия), принятых (осуществляемых) в ходе предоставления </w:t>
      </w:r>
      <w:r w:rsidRPr="00440B94">
        <w:rPr>
          <w:rFonts w:ascii="Times New Roman" w:hAnsi="Times New Roman"/>
          <w:i w:val="0"/>
          <w:sz w:val="24"/>
          <w:szCs w:val="24"/>
          <w:lang w:val="ru-RU"/>
        </w:rPr>
        <w:t>муниципальной услуги</w:t>
      </w:r>
    </w:p>
    <w:p w:rsidR="00A54C30" w:rsidRPr="00D7648F" w:rsidRDefault="00A54C30" w:rsidP="00A54C30">
      <w:pPr>
        <w:pStyle w:val="a3"/>
        <w:ind w:firstLine="426"/>
        <w:jc w:val="both"/>
        <w:rPr>
          <w:rFonts w:ascii="Times New Roman" w:hAnsi="Times New Roman"/>
          <w:i w:val="0"/>
          <w:sz w:val="28"/>
          <w:szCs w:val="28"/>
          <w:lang w:val="ru-RU"/>
        </w:rPr>
      </w:pPr>
      <w:r w:rsidRPr="00D7648F">
        <w:rPr>
          <w:rFonts w:ascii="Times New Roman" w:hAnsi="Times New Roman"/>
          <w:i w:val="0"/>
          <w:sz w:val="28"/>
          <w:szCs w:val="28"/>
          <w:lang w:val="ru-RU"/>
        </w:rPr>
        <w:t xml:space="preserve">5.6.1. </w:t>
      </w:r>
      <w:r w:rsidRPr="00D7648F">
        <w:rPr>
          <w:rFonts w:ascii="Times New Roman" w:hAnsi="Times New Roman"/>
          <w:i w:val="0"/>
          <w:spacing w:val="-6"/>
          <w:sz w:val="28"/>
          <w:szCs w:val="28"/>
          <w:lang w:val="ru-RU"/>
        </w:rPr>
        <w:t>Результатом досудебного (внесудебного) обжалования является объективное, всестороннее</w:t>
      </w:r>
      <w:r w:rsidRPr="00D7648F">
        <w:rPr>
          <w:rFonts w:ascii="Times New Roman" w:hAnsi="Times New Roman"/>
          <w:i w:val="0"/>
          <w:sz w:val="28"/>
          <w:szCs w:val="28"/>
          <w:lang w:val="ru-RU"/>
        </w:rPr>
        <w:t xml:space="preserve"> и своевременное рассмотрение обращений.</w:t>
      </w:r>
    </w:p>
    <w:p w:rsidR="00A54C30" w:rsidRPr="00D7648F" w:rsidRDefault="00A54C30" w:rsidP="00A54C30">
      <w:pPr>
        <w:pStyle w:val="a3"/>
        <w:ind w:firstLine="426"/>
        <w:jc w:val="both"/>
        <w:rPr>
          <w:rFonts w:ascii="Times New Roman" w:hAnsi="Times New Roman"/>
          <w:i w:val="0"/>
          <w:sz w:val="28"/>
          <w:szCs w:val="28"/>
          <w:lang w:val="ru-RU"/>
        </w:rPr>
      </w:pPr>
      <w:r w:rsidRPr="00D7648F">
        <w:rPr>
          <w:rFonts w:ascii="Times New Roman" w:hAnsi="Times New Roman"/>
          <w:i w:val="0"/>
          <w:sz w:val="28"/>
          <w:szCs w:val="28"/>
          <w:lang w:val="ru-RU"/>
        </w:rPr>
        <w:t xml:space="preserve">5.6.2. Порядок судебного обжалования действий (бездействия) и решений специалистов </w:t>
      </w:r>
      <w:r w:rsidR="00D7648F">
        <w:rPr>
          <w:rFonts w:ascii="Times New Roman" w:hAnsi="Times New Roman"/>
          <w:i w:val="0"/>
          <w:sz w:val="28"/>
          <w:szCs w:val="28"/>
          <w:lang w:val="ru-RU"/>
        </w:rPr>
        <w:t>администрации Гонжинского сельсовета</w:t>
      </w:r>
      <w:r w:rsidRPr="00D7648F">
        <w:rPr>
          <w:rFonts w:ascii="Times New Roman" w:hAnsi="Times New Roman"/>
          <w:i w:val="0"/>
          <w:sz w:val="28"/>
          <w:szCs w:val="28"/>
          <w:lang w:val="ru-RU"/>
        </w:rPr>
        <w:t>,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A54C30" w:rsidRPr="00D7648F" w:rsidRDefault="00A54C30" w:rsidP="00A54C30">
      <w:pPr>
        <w:pStyle w:val="a3"/>
        <w:jc w:val="both"/>
        <w:rPr>
          <w:rFonts w:ascii="Times New Roman" w:hAnsi="Times New Roman"/>
          <w:i w:val="0"/>
          <w:sz w:val="28"/>
          <w:szCs w:val="28"/>
          <w:lang w:val="ru-RU"/>
        </w:rPr>
      </w:pPr>
    </w:p>
    <w:p w:rsidR="00A54C30" w:rsidRPr="00D7648F" w:rsidRDefault="00A54C30" w:rsidP="00A54C30">
      <w:pPr>
        <w:jc w:val="both"/>
        <w:rPr>
          <w:sz w:val="28"/>
          <w:szCs w:val="28"/>
        </w:rPr>
      </w:pPr>
    </w:p>
    <w:p w:rsidR="00A54C30" w:rsidRPr="00D7648F" w:rsidRDefault="00A54C30" w:rsidP="00A54C30">
      <w:pPr>
        <w:rPr>
          <w:sz w:val="28"/>
          <w:szCs w:val="28"/>
        </w:rPr>
      </w:pPr>
    </w:p>
    <w:p w:rsidR="00A54C30" w:rsidRPr="00D7648F" w:rsidRDefault="00A54C30" w:rsidP="00A54C30">
      <w:pPr>
        <w:rPr>
          <w:sz w:val="28"/>
          <w:szCs w:val="28"/>
        </w:rPr>
      </w:pPr>
    </w:p>
    <w:p w:rsidR="00A54C30" w:rsidRPr="00D7648F" w:rsidRDefault="00A54C30" w:rsidP="00D7648F">
      <w:pPr>
        <w:jc w:val="both"/>
        <w:rPr>
          <w:sz w:val="28"/>
          <w:szCs w:val="28"/>
        </w:rPr>
      </w:pPr>
      <w:r w:rsidRPr="00D7648F">
        <w:rPr>
          <w:sz w:val="28"/>
          <w:szCs w:val="28"/>
        </w:rPr>
        <w:t xml:space="preserve">                                                             </w:t>
      </w:r>
    </w:p>
    <w:p w:rsidR="00A54C30" w:rsidRPr="00D7648F" w:rsidRDefault="00A54C30" w:rsidP="00A54C30">
      <w:pPr>
        <w:rPr>
          <w:sz w:val="28"/>
          <w:szCs w:val="28"/>
        </w:rPr>
      </w:pPr>
    </w:p>
    <w:p w:rsidR="00A54C30" w:rsidRDefault="00A54C30" w:rsidP="00A54C30"/>
    <w:p w:rsidR="00A54C30" w:rsidRDefault="00A54C30" w:rsidP="00A54C30"/>
    <w:p w:rsidR="00A54C30" w:rsidRDefault="00A54C30" w:rsidP="00A54C30"/>
    <w:p w:rsidR="00A54C30" w:rsidRDefault="00A54C30" w:rsidP="00A54C30">
      <w:pPr>
        <w:jc w:val="center"/>
        <w:rPr>
          <w:rFonts w:ascii="Times New Roman" w:hAnsi="Times New Roman"/>
          <w:sz w:val="28"/>
          <w:szCs w:val="28"/>
        </w:rPr>
      </w:pPr>
    </w:p>
    <w:p w:rsidR="00A54C30" w:rsidRDefault="00A54C30" w:rsidP="00A54C30">
      <w:pPr>
        <w:jc w:val="center"/>
        <w:rPr>
          <w:rFonts w:ascii="Times New Roman" w:hAnsi="Times New Roman"/>
          <w:sz w:val="28"/>
          <w:szCs w:val="28"/>
        </w:rPr>
      </w:pPr>
    </w:p>
    <w:p w:rsidR="00A54C30" w:rsidRDefault="00A54C30" w:rsidP="00A54C30">
      <w:pPr>
        <w:pStyle w:val="a3"/>
        <w:rPr>
          <w:rFonts w:ascii="Times New Roman" w:hAnsi="Times New Roman"/>
          <w:i w:val="0"/>
          <w:sz w:val="24"/>
          <w:szCs w:val="24"/>
          <w:lang w:val="ru-RU"/>
        </w:rPr>
      </w:pPr>
    </w:p>
    <w:p w:rsidR="00931911" w:rsidRDefault="00931911"/>
    <w:sectPr w:rsidR="00931911" w:rsidSect="00931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4C30"/>
    <w:rsid w:val="000A48EC"/>
    <w:rsid w:val="00274AFF"/>
    <w:rsid w:val="004E3BE8"/>
    <w:rsid w:val="005E05FA"/>
    <w:rsid w:val="007112C6"/>
    <w:rsid w:val="00931911"/>
    <w:rsid w:val="00A54C30"/>
    <w:rsid w:val="00A92B0C"/>
    <w:rsid w:val="00D4416D"/>
    <w:rsid w:val="00D7648F"/>
    <w:rsid w:val="00EE01EB"/>
    <w:rsid w:val="00FD4204"/>
    <w:rsid w:val="00FE5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3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54C30"/>
    <w:pPr>
      <w:widowControl/>
      <w:autoSpaceDE/>
      <w:autoSpaceDN/>
      <w:adjustRightInd/>
    </w:pPr>
    <w:rPr>
      <w:rFonts w:ascii="Calibri" w:eastAsia="Calibri" w:hAnsi="Calibri"/>
      <w:i/>
      <w:iCs/>
      <w:sz w:val="20"/>
      <w:szCs w:val="20"/>
      <w:lang w:val="en-US" w:eastAsia="en-US" w:bidi="en-US"/>
    </w:rPr>
  </w:style>
  <w:style w:type="paragraph" w:styleId="a4">
    <w:name w:val="Normal (Web)"/>
    <w:basedOn w:val="a"/>
    <w:unhideWhenUsed/>
    <w:rsid w:val="00A54C30"/>
    <w:pPr>
      <w:widowControl/>
      <w:autoSpaceDE/>
      <w:autoSpaceDN/>
      <w:adjustRightInd/>
      <w:spacing w:before="100" w:beforeAutospacing="1" w:after="100" w:afterAutospacing="1"/>
    </w:pPr>
    <w:rPr>
      <w:rFonts w:ascii="Times New Roman" w:hAnsi="Times New Roman"/>
    </w:rPr>
  </w:style>
  <w:style w:type="paragraph" w:customStyle="1" w:styleId="rvps3">
    <w:name w:val="rvps3"/>
    <w:basedOn w:val="a"/>
    <w:rsid w:val="00A54C30"/>
    <w:pPr>
      <w:widowControl/>
      <w:autoSpaceDE/>
      <w:autoSpaceDN/>
      <w:adjustRightInd/>
      <w:spacing w:before="100" w:beforeAutospacing="1" w:after="100" w:afterAutospacing="1"/>
    </w:pPr>
    <w:rPr>
      <w:rFonts w:ascii="Times New Roman" w:hAnsi="Times New Roman"/>
      <w:color w:val="000000"/>
    </w:rPr>
  </w:style>
  <w:style w:type="character" w:customStyle="1" w:styleId="rvts6">
    <w:name w:val="rvts6"/>
    <w:basedOn w:val="a0"/>
    <w:rsid w:val="00A54C30"/>
  </w:style>
  <w:style w:type="character" w:customStyle="1" w:styleId="rvts7">
    <w:name w:val="rvts7"/>
    <w:basedOn w:val="a0"/>
    <w:rsid w:val="00A54C30"/>
  </w:style>
</w:styles>
</file>

<file path=word/webSettings.xml><?xml version="1.0" encoding="utf-8"?>
<w:webSettings xmlns:r="http://schemas.openxmlformats.org/officeDocument/2006/relationships" xmlns:w="http://schemas.openxmlformats.org/wordprocessingml/2006/main">
  <w:divs>
    <w:div w:id="18850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8081</Words>
  <Characters>46067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2012-12-13T03:57:00Z</cp:lastPrinted>
  <dcterms:created xsi:type="dcterms:W3CDTF">2012-11-20T23:08:00Z</dcterms:created>
  <dcterms:modified xsi:type="dcterms:W3CDTF">2012-12-13T03:58:00Z</dcterms:modified>
</cp:coreProperties>
</file>